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5F8C" w14:textId="5ED42A03" w:rsidR="00F93BDB" w:rsidRPr="00283EE7" w:rsidRDefault="00F93BDB" w:rsidP="00F93BDB">
      <w:pPr>
        <w:pStyle w:val="Header"/>
        <w:tabs>
          <w:tab w:val="left" w:pos="6521"/>
        </w:tabs>
        <w:ind w:hanging="567"/>
        <w:jc w:val="both"/>
        <w:rPr>
          <w:rFonts w:ascii="Arial" w:hAnsi="Arial" w:cs="Arial"/>
          <w:b/>
          <w:bCs/>
          <w:sz w:val="26"/>
          <w:szCs w:val="26"/>
        </w:rPr>
      </w:pPr>
      <w:r w:rsidRPr="00283EE7">
        <w:rPr>
          <w:rFonts w:ascii="Arial" w:hAnsi="Arial" w:cs="Arial"/>
          <w:b/>
          <w:bCs/>
          <w:sz w:val="26"/>
          <w:szCs w:val="26"/>
        </w:rPr>
        <w:t>StreetGames Safeguarding and Protecting Children Policy</w:t>
      </w:r>
      <w:r w:rsidR="006327B9" w:rsidRPr="00283EE7">
        <w:rPr>
          <w:rFonts w:ascii="Arial" w:hAnsi="Arial" w:cs="Arial"/>
          <w:b/>
          <w:bCs/>
          <w:sz w:val="26"/>
          <w:szCs w:val="26"/>
        </w:rPr>
        <w:t xml:space="preserve"> – </w:t>
      </w:r>
      <w:r w:rsidR="00032A9F">
        <w:rPr>
          <w:rFonts w:ascii="Arial" w:hAnsi="Arial" w:cs="Arial"/>
          <w:b/>
          <w:bCs/>
          <w:sz w:val="26"/>
          <w:szCs w:val="26"/>
        </w:rPr>
        <w:t>October</w:t>
      </w:r>
      <w:r w:rsidR="00283EE7" w:rsidRPr="00283EE7">
        <w:rPr>
          <w:rFonts w:ascii="Arial" w:hAnsi="Arial" w:cs="Arial"/>
          <w:b/>
          <w:bCs/>
          <w:sz w:val="26"/>
          <w:szCs w:val="26"/>
        </w:rPr>
        <w:t xml:space="preserve"> 202</w:t>
      </w:r>
      <w:r w:rsidR="00032A9F">
        <w:rPr>
          <w:rFonts w:ascii="Arial" w:hAnsi="Arial" w:cs="Arial"/>
          <w:b/>
          <w:bCs/>
          <w:sz w:val="26"/>
          <w:szCs w:val="26"/>
        </w:rPr>
        <w:t>2</w:t>
      </w:r>
    </w:p>
    <w:p w14:paraId="46427DC3" w14:textId="77777777" w:rsidR="007B58FF" w:rsidRPr="0009238F" w:rsidRDefault="007B58FF" w:rsidP="00F93BDB">
      <w:pPr>
        <w:pStyle w:val="Header"/>
        <w:tabs>
          <w:tab w:val="left" w:pos="6521"/>
        </w:tabs>
        <w:ind w:hanging="567"/>
        <w:jc w:val="both"/>
        <w:rPr>
          <w:rFonts w:ascii="Arial" w:hAnsi="Arial" w:cs="Arial"/>
          <w:b/>
          <w:bCs/>
          <w:sz w:val="28"/>
          <w:szCs w:val="28"/>
        </w:rPr>
      </w:pPr>
    </w:p>
    <w:p w14:paraId="7FDF7E13" w14:textId="77777777" w:rsidR="007B58FF" w:rsidRPr="0009238F" w:rsidRDefault="007B58FF" w:rsidP="007B58FF">
      <w:pPr>
        <w:numPr>
          <w:ilvl w:val="0"/>
          <w:numId w:val="1"/>
        </w:numPr>
        <w:tabs>
          <w:tab w:val="clear" w:pos="720"/>
          <w:tab w:val="num" w:pos="0"/>
        </w:tabs>
        <w:spacing w:after="0" w:line="240" w:lineRule="auto"/>
        <w:ind w:left="0" w:right="-1074" w:hanging="540"/>
        <w:jc w:val="both"/>
        <w:rPr>
          <w:rFonts w:ascii="Arial" w:hAnsi="Arial" w:cs="Arial"/>
          <w:b/>
          <w:bCs/>
        </w:rPr>
      </w:pPr>
      <w:r w:rsidRPr="0009238F">
        <w:rPr>
          <w:rFonts w:ascii="Arial" w:hAnsi="Arial" w:cs="Arial"/>
          <w:b/>
          <w:bCs/>
        </w:rPr>
        <w:t>Introduction</w:t>
      </w:r>
    </w:p>
    <w:p w14:paraId="3BF48FBF" w14:textId="77777777" w:rsidR="007B58FF" w:rsidRPr="0009238F" w:rsidRDefault="007B58FF" w:rsidP="007B58FF">
      <w:pPr>
        <w:ind w:left="709" w:hanging="709"/>
        <w:jc w:val="both"/>
        <w:rPr>
          <w:rFonts w:ascii="Arial" w:hAnsi="Arial" w:cs="Arial"/>
        </w:rPr>
      </w:pPr>
    </w:p>
    <w:p w14:paraId="303B5B25" w14:textId="77777777" w:rsidR="00852AB6" w:rsidRPr="0009238F" w:rsidRDefault="00852AB6" w:rsidP="00852AB6">
      <w:pPr>
        <w:pStyle w:val="UKSNumberedParagraph"/>
        <w:numPr>
          <w:ilvl w:val="1"/>
          <w:numId w:val="3"/>
        </w:numPr>
        <w:rPr>
          <w:rFonts w:ascii="Arial" w:hAnsi="Arial" w:cs="Arial"/>
          <w:szCs w:val="22"/>
        </w:rPr>
      </w:pPr>
      <w:r w:rsidRPr="0009238F">
        <w:rPr>
          <w:rFonts w:ascii="Arial" w:hAnsi="Arial" w:cs="Arial"/>
          <w:szCs w:val="22"/>
        </w:rPr>
        <w:t>StreetGames operates in a child and young person centred approach.  It is the aim of the organisation to deliver its activities and programmes wi</w:t>
      </w:r>
      <w:r w:rsidR="00A63C98" w:rsidRPr="0009238F">
        <w:rPr>
          <w:rFonts w:ascii="Arial" w:hAnsi="Arial" w:cs="Arial"/>
          <w:szCs w:val="22"/>
        </w:rPr>
        <w:t>th</w:t>
      </w:r>
      <w:r w:rsidRPr="0009238F">
        <w:rPr>
          <w:rFonts w:ascii="Arial" w:hAnsi="Arial" w:cs="Arial"/>
          <w:szCs w:val="22"/>
        </w:rPr>
        <w:t xml:space="preserve"> the welfare and safety of all children and young people at the centre of all design and delivery. </w:t>
      </w:r>
    </w:p>
    <w:p w14:paraId="70245C3A" w14:textId="77777777" w:rsidR="007B58FF" w:rsidRPr="0009238F" w:rsidRDefault="007B58FF" w:rsidP="00865DAB">
      <w:pPr>
        <w:pStyle w:val="UKSNumberedParagraph"/>
        <w:numPr>
          <w:ilvl w:val="1"/>
          <w:numId w:val="3"/>
        </w:numPr>
        <w:rPr>
          <w:rFonts w:ascii="Arial" w:hAnsi="Arial" w:cs="Arial"/>
          <w:szCs w:val="22"/>
        </w:rPr>
      </w:pPr>
      <w:r w:rsidRPr="0009238F">
        <w:rPr>
          <w:rFonts w:ascii="Arial" w:hAnsi="Arial" w:cs="Arial"/>
          <w:szCs w:val="22"/>
        </w:rPr>
        <w:t>StreetGames has a legal and moral responsibility to implement procedures that provide a duty of care of all children and young people and to safeguard their wellbeing and protect them from abuse or poor practice on any grounds.</w:t>
      </w:r>
    </w:p>
    <w:p w14:paraId="3DF30958" w14:textId="77777777" w:rsidR="007B58FF" w:rsidRPr="0009238F" w:rsidRDefault="007B58FF" w:rsidP="007B58FF">
      <w:pPr>
        <w:pStyle w:val="UKSNumberedParagraph"/>
        <w:numPr>
          <w:ilvl w:val="1"/>
          <w:numId w:val="3"/>
        </w:numPr>
        <w:rPr>
          <w:rFonts w:ascii="Arial" w:hAnsi="Arial" w:cs="Arial"/>
          <w:szCs w:val="22"/>
        </w:rPr>
      </w:pPr>
      <w:r w:rsidRPr="0009238F">
        <w:rPr>
          <w:rFonts w:ascii="Arial" w:hAnsi="Arial" w:cs="Arial"/>
          <w:szCs w:val="22"/>
        </w:rPr>
        <w:t>This policy covers StreetGames’ responsibilities in relation to staff and volunteers</w:t>
      </w:r>
      <w:r w:rsidR="00852AB6" w:rsidRPr="0009238F">
        <w:rPr>
          <w:rFonts w:ascii="Arial" w:hAnsi="Arial" w:cs="Arial"/>
          <w:szCs w:val="22"/>
        </w:rPr>
        <w:t>.  It is expected all staff and volunteers operate with the welfare and safety of children and young people a</w:t>
      </w:r>
      <w:r w:rsidR="00A63C98" w:rsidRPr="0009238F">
        <w:rPr>
          <w:rFonts w:ascii="Arial" w:hAnsi="Arial" w:cs="Arial"/>
          <w:szCs w:val="22"/>
        </w:rPr>
        <w:t>t</w:t>
      </w:r>
      <w:r w:rsidR="00852AB6" w:rsidRPr="0009238F">
        <w:rPr>
          <w:rFonts w:ascii="Arial" w:hAnsi="Arial" w:cs="Arial"/>
          <w:szCs w:val="22"/>
        </w:rPr>
        <w:t xml:space="preserve"> the forefront</w:t>
      </w:r>
      <w:r w:rsidR="00A63C98" w:rsidRPr="0009238F">
        <w:rPr>
          <w:rFonts w:ascii="Arial" w:hAnsi="Arial" w:cs="Arial"/>
          <w:szCs w:val="22"/>
        </w:rPr>
        <w:t xml:space="preserve"> of their approach</w:t>
      </w:r>
      <w:r w:rsidR="00852AB6" w:rsidRPr="0009238F">
        <w:rPr>
          <w:rFonts w:ascii="Arial" w:hAnsi="Arial" w:cs="Arial"/>
          <w:szCs w:val="22"/>
        </w:rPr>
        <w:t>.  There are certain</w:t>
      </w:r>
      <w:r w:rsidRPr="0009238F">
        <w:rPr>
          <w:rFonts w:ascii="Arial" w:hAnsi="Arial" w:cs="Arial"/>
          <w:szCs w:val="22"/>
        </w:rPr>
        <w:t xml:space="preserve"> roles that bring </w:t>
      </w:r>
      <w:r w:rsidR="00852AB6" w:rsidRPr="0009238F">
        <w:rPr>
          <w:rFonts w:ascii="Arial" w:hAnsi="Arial" w:cs="Arial"/>
          <w:szCs w:val="22"/>
        </w:rPr>
        <w:t xml:space="preserve">staff and volunteers </w:t>
      </w:r>
      <w:r w:rsidRPr="0009238F">
        <w:rPr>
          <w:rFonts w:ascii="Arial" w:hAnsi="Arial" w:cs="Arial"/>
          <w:szCs w:val="22"/>
        </w:rPr>
        <w:t xml:space="preserve">into </w:t>
      </w:r>
      <w:r w:rsidR="00A63C98" w:rsidRPr="0009238F">
        <w:rPr>
          <w:rFonts w:ascii="Arial" w:hAnsi="Arial" w:cs="Arial"/>
          <w:szCs w:val="22"/>
        </w:rPr>
        <w:t xml:space="preserve">direct </w:t>
      </w:r>
      <w:r w:rsidRPr="0009238F">
        <w:rPr>
          <w:rFonts w:ascii="Arial" w:hAnsi="Arial" w:cs="Arial"/>
          <w:szCs w:val="22"/>
        </w:rPr>
        <w:t>contact with children and young people</w:t>
      </w:r>
      <w:r w:rsidR="00852AB6" w:rsidRPr="0009238F">
        <w:rPr>
          <w:rFonts w:ascii="Arial" w:hAnsi="Arial" w:cs="Arial"/>
          <w:szCs w:val="22"/>
        </w:rPr>
        <w:t xml:space="preserve">.  It is the responsibility </w:t>
      </w:r>
      <w:r w:rsidRPr="0009238F">
        <w:rPr>
          <w:rFonts w:ascii="Arial" w:hAnsi="Arial" w:cs="Arial"/>
          <w:szCs w:val="22"/>
        </w:rPr>
        <w:t>of all staff and volunteers</w:t>
      </w:r>
      <w:r w:rsidR="008828A9" w:rsidRPr="0009238F">
        <w:rPr>
          <w:rFonts w:ascii="Arial" w:hAnsi="Arial" w:cs="Arial"/>
          <w:szCs w:val="22"/>
        </w:rPr>
        <w:t xml:space="preserve"> </w:t>
      </w:r>
      <w:r w:rsidR="00852AB6" w:rsidRPr="0009238F">
        <w:rPr>
          <w:rFonts w:ascii="Arial" w:hAnsi="Arial" w:cs="Arial"/>
          <w:szCs w:val="22"/>
        </w:rPr>
        <w:t>to raise any concerns they have for the welfare and safety of children and young people in relation to StreetGames activity.</w:t>
      </w:r>
    </w:p>
    <w:p w14:paraId="2FBA3A94" w14:textId="77777777" w:rsidR="00A05CDF" w:rsidRPr="0009238F" w:rsidRDefault="00A05CDF" w:rsidP="00A05CDF">
      <w:pPr>
        <w:pStyle w:val="UKSNumberedParagraph"/>
        <w:numPr>
          <w:ilvl w:val="1"/>
          <w:numId w:val="3"/>
        </w:numPr>
        <w:rPr>
          <w:rFonts w:ascii="Arial" w:hAnsi="Arial" w:cs="Arial"/>
          <w:szCs w:val="22"/>
        </w:rPr>
      </w:pPr>
      <w:r w:rsidRPr="0009238F">
        <w:rPr>
          <w:rFonts w:ascii="Arial" w:hAnsi="Arial" w:cs="Arial"/>
          <w:szCs w:val="22"/>
        </w:rPr>
        <w:t xml:space="preserve">Although rarely operating as a provider of direct services to children and young people, </w:t>
      </w:r>
      <w:r w:rsidRPr="0009238F">
        <w:rPr>
          <w:rFonts w:ascii="Arial" w:hAnsi="Arial" w:cs="Arial"/>
        </w:rPr>
        <w:t>some roles within StreetGames will have regular contact with young people and some will only have contact from time to time.</w:t>
      </w:r>
      <w:r w:rsidRPr="0009238F">
        <w:rPr>
          <w:rFonts w:ascii="Arial" w:hAnsi="Arial" w:cs="Arial"/>
          <w:szCs w:val="22"/>
        </w:rPr>
        <w:t xml:space="preserve">  StreetGames is in a position to positively influence other organisations to adopt policies and practices that safeguard and protect children.  StreetGames has identified safeguarding procedures and practices that are applied to activities undertaken by StreetGames staff and volunteers which are set out in this policy.  StreetGames and its staff and volunteers may also be approached by individuals within and outside the Sport Sector to report concerns about the behaviour of clubs, organisations and individuals.  These reports may include concerns over the welfare and safety of children and young people. </w:t>
      </w:r>
    </w:p>
    <w:p w14:paraId="16660FCB" w14:textId="77777777" w:rsidR="006327B9" w:rsidRPr="0009238F" w:rsidRDefault="006327B9" w:rsidP="00A05CDF">
      <w:pPr>
        <w:pStyle w:val="UKSNumberedParagraph"/>
        <w:numPr>
          <w:ilvl w:val="1"/>
          <w:numId w:val="3"/>
        </w:numPr>
        <w:rPr>
          <w:rFonts w:ascii="Arial" w:hAnsi="Arial" w:cs="Arial"/>
          <w:szCs w:val="22"/>
        </w:rPr>
      </w:pPr>
      <w:r w:rsidRPr="0009238F">
        <w:rPr>
          <w:rFonts w:ascii="Arial" w:hAnsi="Arial" w:cs="Arial"/>
          <w:szCs w:val="22"/>
        </w:rPr>
        <w:t>This policy is mirrored in the StreetGames training Academy Apprenticeship policies.  As part of our commitment to delivering high quality education that meets the requirements of OFSTED StreetGames has a parallel set of Safeguarding Children and young people policies.  These policies are reviewed by the Designated Safeguarding Officer annually.</w:t>
      </w:r>
    </w:p>
    <w:p w14:paraId="647891EC" w14:textId="77777777" w:rsidR="004F26DD" w:rsidRPr="0009238F" w:rsidRDefault="004F26DD" w:rsidP="004F26DD">
      <w:pPr>
        <w:pStyle w:val="UKSNumberedParagraph"/>
        <w:numPr>
          <w:ilvl w:val="1"/>
          <w:numId w:val="3"/>
        </w:numPr>
        <w:rPr>
          <w:rFonts w:ascii="Arial" w:hAnsi="Arial" w:cs="Arial"/>
          <w:szCs w:val="22"/>
        </w:rPr>
      </w:pPr>
      <w:r w:rsidRPr="0009238F">
        <w:rPr>
          <w:rFonts w:ascii="Arial" w:hAnsi="Arial" w:cs="Arial"/>
          <w:szCs w:val="22"/>
        </w:rPr>
        <w:t>This policy</w:t>
      </w:r>
      <w:r w:rsidR="00E77E84" w:rsidRPr="0009238F">
        <w:rPr>
          <w:rFonts w:ascii="Arial" w:hAnsi="Arial" w:cs="Arial"/>
          <w:szCs w:val="22"/>
        </w:rPr>
        <w:t xml:space="preserve"> </w:t>
      </w:r>
      <w:r w:rsidR="009F4BA5" w:rsidRPr="0009238F">
        <w:rPr>
          <w:rFonts w:ascii="Arial" w:hAnsi="Arial" w:cs="Arial"/>
          <w:szCs w:val="22"/>
        </w:rPr>
        <w:t>also covers</w:t>
      </w:r>
      <w:r w:rsidRPr="0009238F">
        <w:rPr>
          <w:rFonts w:ascii="Arial" w:hAnsi="Arial" w:cs="Arial"/>
          <w:szCs w:val="22"/>
        </w:rPr>
        <w:t xml:space="preserve"> StreetGames</w:t>
      </w:r>
      <w:r w:rsidR="00E77E84" w:rsidRPr="0009238F">
        <w:rPr>
          <w:rFonts w:ascii="Arial" w:hAnsi="Arial" w:cs="Arial"/>
          <w:szCs w:val="22"/>
        </w:rPr>
        <w:t>’</w:t>
      </w:r>
      <w:r w:rsidRPr="0009238F">
        <w:rPr>
          <w:rFonts w:ascii="Arial" w:hAnsi="Arial" w:cs="Arial"/>
          <w:szCs w:val="22"/>
        </w:rPr>
        <w:t xml:space="preserve"> responsibilities in relation to recent changes in policy </w:t>
      </w:r>
      <w:r w:rsidR="00E77E84" w:rsidRPr="0009238F">
        <w:rPr>
          <w:rFonts w:ascii="Arial" w:hAnsi="Arial" w:cs="Arial"/>
          <w:szCs w:val="22"/>
        </w:rPr>
        <w:t>linked to protecting children and young people</w:t>
      </w:r>
      <w:r w:rsidR="000F364D">
        <w:rPr>
          <w:rFonts w:ascii="Arial" w:hAnsi="Arial" w:cs="Arial"/>
          <w:szCs w:val="22"/>
        </w:rPr>
        <w:t>’.  Fr</w:t>
      </w:r>
      <w:r w:rsidRPr="0009238F">
        <w:rPr>
          <w:rFonts w:ascii="Arial" w:hAnsi="Arial" w:cs="Arial"/>
          <w:szCs w:val="22"/>
        </w:rPr>
        <w:t xml:space="preserve">om extremism, extremist views and preventing radicalisation.  </w:t>
      </w:r>
    </w:p>
    <w:p w14:paraId="0082E6E6" w14:textId="77777777" w:rsidR="004F26DD" w:rsidRPr="0009238F" w:rsidRDefault="00E77E84" w:rsidP="004F26DD">
      <w:pPr>
        <w:pStyle w:val="UKSNumberedParagraph"/>
        <w:numPr>
          <w:ilvl w:val="2"/>
          <w:numId w:val="3"/>
        </w:numPr>
        <w:rPr>
          <w:rFonts w:ascii="Arial" w:hAnsi="Arial" w:cs="Arial"/>
          <w:szCs w:val="24"/>
        </w:rPr>
      </w:pPr>
      <w:r w:rsidRPr="0009238F">
        <w:rPr>
          <w:rFonts w:ascii="Arial" w:hAnsi="Arial" w:cs="Arial"/>
          <w:szCs w:val="22"/>
        </w:rPr>
        <w:t xml:space="preserve">As an equality organisation, </w:t>
      </w:r>
      <w:r w:rsidR="004F26DD" w:rsidRPr="0009238F">
        <w:rPr>
          <w:rFonts w:ascii="Arial" w:hAnsi="Arial" w:cs="Arial"/>
          <w:szCs w:val="22"/>
        </w:rPr>
        <w:t xml:space="preserve">StreetGames promotes </w:t>
      </w:r>
      <w:r w:rsidR="004F26DD" w:rsidRPr="0009238F">
        <w:rPr>
          <w:rFonts w:ascii="Arial" w:hAnsi="Arial" w:cs="Arial"/>
          <w:szCs w:val="24"/>
        </w:rPr>
        <w:t xml:space="preserve">tolerance and respect for all cultures, faiths and lifestyles. </w:t>
      </w:r>
      <w:r w:rsidRPr="0009238F">
        <w:rPr>
          <w:rFonts w:ascii="Arial" w:hAnsi="Arial" w:cs="Arial"/>
          <w:szCs w:val="24"/>
        </w:rPr>
        <w:t>Our work is partly about preparing children and young people to be active citizens whilst at the same time</w:t>
      </w:r>
      <w:r w:rsidR="008E15B6" w:rsidRPr="0009238F">
        <w:rPr>
          <w:rFonts w:ascii="Arial" w:hAnsi="Arial" w:cs="Arial"/>
          <w:szCs w:val="24"/>
        </w:rPr>
        <w:t>-</w:t>
      </w:r>
      <w:r w:rsidR="004F26DD" w:rsidRPr="0009238F">
        <w:rPr>
          <w:rFonts w:ascii="Arial" w:hAnsi="Arial" w:cs="Arial"/>
          <w:szCs w:val="24"/>
        </w:rPr>
        <w:t>keep</w:t>
      </w:r>
      <w:r w:rsidRPr="0009238F">
        <w:rPr>
          <w:rFonts w:ascii="Arial" w:hAnsi="Arial" w:cs="Arial"/>
          <w:szCs w:val="24"/>
        </w:rPr>
        <w:t>ing</w:t>
      </w:r>
      <w:r w:rsidR="004F26DD" w:rsidRPr="0009238F">
        <w:rPr>
          <w:rFonts w:ascii="Arial" w:hAnsi="Arial" w:cs="Arial"/>
          <w:szCs w:val="24"/>
        </w:rPr>
        <w:t xml:space="preserve"> them safe. We therefore ensure that we refer to the guidance set out in the following documents:</w:t>
      </w:r>
    </w:p>
    <w:p w14:paraId="38E0C911" w14:textId="7852AFD3" w:rsidR="0047294C" w:rsidRPr="0009238F" w:rsidRDefault="0047294C" w:rsidP="0047294C">
      <w:pPr>
        <w:pStyle w:val="UKSNumberedParagraph"/>
        <w:numPr>
          <w:ilvl w:val="0"/>
          <w:numId w:val="21"/>
        </w:numPr>
        <w:spacing w:after="0"/>
        <w:rPr>
          <w:rFonts w:ascii="Arial" w:hAnsi="Arial" w:cs="Arial"/>
          <w:szCs w:val="24"/>
        </w:rPr>
      </w:pPr>
      <w:r w:rsidRPr="0009238F">
        <w:rPr>
          <w:rFonts w:ascii="Arial" w:hAnsi="Arial" w:cs="Arial"/>
          <w:szCs w:val="24"/>
        </w:rPr>
        <w:t>Working Toge</w:t>
      </w:r>
      <w:r w:rsidR="0009238F" w:rsidRPr="0009238F">
        <w:rPr>
          <w:rFonts w:ascii="Arial" w:hAnsi="Arial" w:cs="Arial"/>
          <w:szCs w:val="24"/>
        </w:rPr>
        <w:t>ther to Safeguard Children (</w:t>
      </w:r>
      <w:r w:rsidR="00032A9F">
        <w:rPr>
          <w:rFonts w:ascii="Arial" w:hAnsi="Arial" w:cs="Arial"/>
          <w:szCs w:val="24"/>
        </w:rPr>
        <w:t>Written in 2018 with latest update July 2022</w:t>
      </w:r>
      <w:r w:rsidRPr="0009238F">
        <w:rPr>
          <w:rFonts w:ascii="Arial" w:hAnsi="Arial" w:cs="Arial"/>
          <w:szCs w:val="24"/>
        </w:rPr>
        <w:t>)</w:t>
      </w:r>
    </w:p>
    <w:p w14:paraId="228E5DE8" w14:textId="77777777" w:rsidR="004F26DD" w:rsidRPr="0009238F" w:rsidRDefault="004F26DD" w:rsidP="004F26DD">
      <w:pPr>
        <w:pStyle w:val="UKSNumberedParagraph"/>
        <w:numPr>
          <w:ilvl w:val="0"/>
          <w:numId w:val="21"/>
        </w:numPr>
        <w:spacing w:after="0"/>
        <w:rPr>
          <w:rFonts w:ascii="Arial" w:hAnsi="Arial" w:cs="Arial"/>
          <w:szCs w:val="24"/>
        </w:rPr>
      </w:pPr>
      <w:r w:rsidRPr="0009238F">
        <w:rPr>
          <w:rFonts w:ascii="Arial" w:hAnsi="Arial" w:cs="Arial"/>
          <w:szCs w:val="24"/>
        </w:rPr>
        <w:t xml:space="preserve">Keeping </w:t>
      </w:r>
      <w:r w:rsidR="0009238F" w:rsidRPr="0009238F">
        <w:rPr>
          <w:rFonts w:ascii="Arial" w:hAnsi="Arial" w:cs="Arial"/>
          <w:szCs w:val="24"/>
        </w:rPr>
        <w:t>Children Safe in Education (2019</w:t>
      </w:r>
      <w:r w:rsidRPr="0009238F">
        <w:rPr>
          <w:rFonts w:ascii="Arial" w:hAnsi="Arial" w:cs="Arial"/>
          <w:szCs w:val="24"/>
        </w:rPr>
        <w:t>)</w:t>
      </w:r>
    </w:p>
    <w:p w14:paraId="4AB54C38" w14:textId="77777777" w:rsidR="0047294C" w:rsidRPr="0009238F" w:rsidRDefault="0047294C" w:rsidP="0047294C">
      <w:pPr>
        <w:pStyle w:val="UKSNumberedParagraph"/>
        <w:numPr>
          <w:ilvl w:val="0"/>
          <w:numId w:val="21"/>
        </w:numPr>
        <w:spacing w:after="0"/>
        <w:rPr>
          <w:rFonts w:ascii="Arial" w:hAnsi="Arial" w:cs="Arial"/>
          <w:szCs w:val="24"/>
        </w:rPr>
      </w:pPr>
      <w:r w:rsidRPr="0009238F">
        <w:rPr>
          <w:rFonts w:ascii="Arial" w:hAnsi="Arial" w:cs="Arial"/>
          <w:szCs w:val="24"/>
        </w:rPr>
        <w:t xml:space="preserve">Counter Terrorism and </w:t>
      </w:r>
      <w:r w:rsidR="0009238F" w:rsidRPr="0009238F">
        <w:rPr>
          <w:rFonts w:ascii="Arial" w:hAnsi="Arial" w:cs="Arial"/>
          <w:szCs w:val="24"/>
        </w:rPr>
        <w:t xml:space="preserve">Border </w:t>
      </w:r>
      <w:r w:rsidRPr="0009238F">
        <w:rPr>
          <w:rFonts w:ascii="Arial" w:hAnsi="Arial" w:cs="Arial"/>
          <w:szCs w:val="24"/>
        </w:rPr>
        <w:t>Security Act (201</w:t>
      </w:r>
      <w:r w:rsidR="0009238F" w:rsidRPr="0009238F">
        <w:rPr>
          <w:rFonts w:ascii="Arial" w:hAnsi="Arial" w:cs="Arial"/>
          <w:szCs w:val="24"/>
        </w:rPr>
        <w:t>9</w:t>
      </w:r>
      <w:r w:rsidRPr="0009238F">
        <w:rPr>
          <w:rFonts w:ascii="Arial" w:hAnsi="Arial" w:cs="Arial"/>
          <w:szCs w:val="24"/>
        </w:rPr>
        <w:t>)</w:t>
      </w:r>
    </w:p>
    <w:p w14:paraId="2839F05D" w14:textId="77777777" w:rsidR="004F26DD" w:rsidRPr="0009238F" w:rsidRDefault="0009238F" w:rsidP="0047294C">
      <w:pPr>
        <w:pStyle w:val="UKSNumberedParagraph"/>
        <w:numPr>
          <w:ilvl w:val="0"/>
          <w:numId w:val="21"/>
        </w:numPr>
        <w:spacing w:after="0"/>
        <w:rPr>
          <w:rFonts w:ascii="Arial" w:hAnsi="Arial" w:cs="Arial"/>
          <w:szCs w:val="24"/>
        </w:rPr>
      </w:pPr>
      <w:r w:rsidRPr="0009238F">
        <w:rPr>
          <w:rFonts w:ascii="Arial" w:hAnsi="Arial" w:cs="Arial"/>
          <w:szCs w:val="24"/>
        </w:rPr>
        <w:t>Prevent Duty Guidance (Revised in 2019</w:t>
      </w:r>
      <w:r w:rsidR="004F26DD" w:rsidRPr="0009238F">
        <w:rPr>
          <w:rFonts w:ascii="Arial" w:hAnsi="Arial" w:cs="Arial"/>
          <w:szCs w:val="24"/>
        </w:rPr>
        <w:t>)</w:t>
      </w:r>
    </w:p>
    <w:p w14:paraId="51C6E877" w14:textId="77777777" w:rsidR="004F26DD" w:rsidRPr="0009238F" w:rsidRDefault="004F26DD" w:rsidP="004F26DD">
      <w:pPr>
        <w:pStyle w:val="UKSNumberedParagraph"/>
        <w:numPr>
          <w:ilvl w:val="0"/>
          <w:numId w:val="0"/>
        </w:numPr>
        <w:spacing w:after="0"/>
        <w:ind w:left="720"/>
        <w:rPr>
          <w:rFonts w:ascii="Arial" w:hAnsi="Arial" w:cs="Arial"/>
          <w:szCs w:val="24"/>
        </w:rPr>
      </w:pPr>
    </w:p>
    <w:p w14:paraId="56D0FE69" w14:textId="77777777" w:rsidR="007B58FF" w:rsidRPr="0009238F" w:rsidRDefault="003627FA" w:rsidP="007B58FF">
      <w:pPr>
        <w:pStyle w:val="UKSNumberedParagraph"/>
        <w:numPr>
          <w:ilvl w:val="1"/>
          <w:numId w:val="3"/>
        </w:numPr>
        <w:rPr>
          <w:rFonts w:ascii="Arial" w:hAnsi="Arial" w:cs="Arial"/>
          <w:szCs w:val="22"/>
        </w:rPr>
      </w:pPr>
      <w:r w:rsidRPr="0009238F">
        <w:rPr>
          <w:rFonts w:ascii="Arial" w:hAnsi="Arial" w:cs="Arial"/>
          <w:szCs w:val="22"/>
        </w:rPr>
        <w:t>This policy does not relate to vulnerable adults.  In the case of any StreetGames activity involving vulnerable adults, please refer to the relevant Safeguarding Vulnerable Adults Policy</w:t>
      </w:r>
      <w:r w:rsidR="007B58FF" w:rsidRPr="0009238F">
        <w:rPr>
          <w:rFonts w:ascii="Arial" w:hAnsi="Arial" w:cs="Arial"/>
          <w:szCs w:val="22"/>
        </w:rPr>
        <w:t xml:space="preserve"> </w:t>
      </w:r>
    </w:p>
    <w:p w14:paraId="2ABCF28A" w14:textId="77777777" w:rsidR="00875B7B" w:rsidRPr="0009238F" w:rsidRDefault="00875B7B" w:rsidP="0009238F">
      <w:pPr>
        <w:pStyle w:val="Header"/>
        <w:tabs>
          <w:tab w:val="left" w:pos="6521"/>
        </w:tabs>
        <w:ind w:hanging="567"/>
        <w:jc w:val="both"/>
        <w:rPr>
          <w:rFonts w:ascii="Arial" w:hAnsi="Arial" w:cs="Arial"/>
          <w:b/>
          <w:bCs/>
          <w:sz w:val="22"/>
          <w:szCs w:val="22"/>
        </w:rPr>
      </w:pPr>
      <w:r w:rsidRPr="0009238F">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5552B030" wp14:editId="603E07DD">
                <wp:simplePos x="0" y="0"/>
                <wp:positionH relativeFrom="column">
                  <wp:posOffset>-380247</wp:posOffset>
                </wp:positionH>
                <wp:positionV relativeFrom="paragraph">
                  <wp:posOffset>134607</wp:posOffset>
                </wp:positionV>
                <wp:extent cx="6391747" cy="9054"/>
                <wp:effectExtent l="19050" t="19050" r="9525" b="29210"/>
                <wp:wrapNone/>
                <wp:docPr id="1" name="Straight Connector 1"/>
                <wp:cNvGraphicFramePr/>
                <a:graphic xmlns:a="http://schemas.openxmlformats.org/drawingml/2006/main">
                  <a:graphicData uri="http://schemas.microsoft.com/office/word/2010/wordprocessingShape">
                    <wps:wsp>
                      <wps:cNvCnPr/>
                      <wps:spPr>
                        <a:xfrm flipV="1">
                          <a:off x="0" y="0"/>
                          <a:ext cx="6391747" cy="90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2270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95pt,10.6pt" to="473.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" strokecolor="black [3040]" strokeweight="2.25pt"/>
            </w:pict>
          </mc:Fallback>
        </mc:AlternateContent>
      </w:r>
    </w:p>
    <w:p w14:paraId="2DB15D4B" w14:textId="77777777" w:rsidR="0009238F" w:rsidRPr="0009238F" w:rsidRDefault="0009238F" w:rsidP="0009238F">
      <w:pPr>
        <w:pStyle w:val="Header"/>
        <w:tabs>
          <w:tab w:val="left" w:pos="6521"/>
        </w:tabs>
        <w:ind w:hanging="567"/>
        <w:jc w:val="both"/>
        <w:rPr>
          <w:rFonts w:ascii="Arial" w:hAnsi="Arial" w:cs="Arial"/>
          <w:b/>
          <w:bCs/>
          <w:sz w:val="22"/>
          <w:szCs w:val="22"/>
        </w:rPr>
      </w:pPr>
    </w:p>
    <w:p w14:paraId="0854D2D4" w14:textId="77777777" w:rsidR="0009238F" w:rsidRPr="0009238F" w:rsidRDefault="0009238F" w:rsidP="0009238F">
      <w:pPr>
        <w:pStyle w:val="Header"/>
        <w:tabs>
          <w:tab w:val="left" w:pos="6521"/>
        </w:tabs>
        <w:ind w:hanging="567"/>
        <w:jc w:val="both"/>
        <w:rPr>
          <w:rFonts w:ascii="Arial" w:hAnsi="Arial" w:cs="Arial"/>
          <w:b/>
          <w:bCs/>
          <w:sz w:val="22"/>
          <w:szCs w:val="22"/>
        </w:rPr>
      </w:pPr>
    </w:p>
    <w:p w14:paraId="3928B48E" w14:textId="77777777" w:rsidR="00875B7B" w:rsidRPr="0009238F" w:rsidRDefault="00875B7B" w:rsidP="00875B7B">
      <w:pPr>
        <w:ind w:hanging="540"/>
        <w:jc w:val="both"/>
        <w:rPr>
          <w:rFonts w:ascii="Arial" w:hAnsi="Arial" w:cs="Arial"/>
          <w:b/>
          <w:bCs/>
        </w:rPr>
      </w:pPr>
      <w:r w:rsidRPr="0009238F">
        <w:rPr>
          <w:rFonts w:ascii="Arial" w:hAnsi="Arial" w:cs="Arial"/>
          <w:b/>
          <w:bCs/>
        </w:rPr>
        <w:lastRenderedPageBreak/>
        <w:t>2.</w:t>
      </w:r>
      <w:r w:rsidRPr="0009238F">
        <w:rPr>
          <w:rFonts w:ascii="Arial" w:hAnsi="Arial" w:cs="Arial"/>
          <w:b/>
          <w:bCs/>
        </w:rPr>
        <w:tab/>
        <w:t xml:space="preserve">Scope </w:t>
      </w:r>
    </w:p>
    <w:p w14:paraId="69A3857F" w14:textId="77777777" w:rsidR="00875B7B" w:rsidRPr="0009238F" w:rsidRDefault="00875B7B" w:rsidP="006526A5">
      <w:pPr>
        <w:spacing w:after="0" w:line="240" w:lineRule="auto"/>
        <w:ind w:left="426"/>
        <w:rPr>
          <w:rFonts w:ascii="Arial" w:hAnsi="Arial" w:cs="Arial"/>
          <w:bCs/>
        </w:rPr>
      </w:pPr>
      <w:r w:rsidRPr="0009238F">
        <w:rPr>
          <w:rFonts w:ascii="Arial" w:hAnsi="Arial" w:cs="Arial"/>
          <w:bCs/>
        </w:rPr>
        <w:t xml:space="preserve">This Safeguarding policy applies to all staff and volunteers employed directly by StreetGames as well as those representing StreetGames as contractors, on a full or part-time basis.  It  will be applied consistently regardless of  </w:t>
      </w:r>
      <w:r w:rsidRPr="0009238F">
        <w:rPr>
          <w:rFonts w:ascii="Arial" w:hAnsi="Arial" w:cs="Arial"/>
        </w:rPr>
        <w:t>race, colour, nationality, ethnic or national origin, sex, marital status, gender reassignment, sexual orientation, religious belief, disability or age</w:t>
      </w:r>
      <w:r w:rsidRPr="0009238F">
        <w:rPr>
          <w:rFonts w:ascii="Arial" w:hAnsi="Arial" w:cs="Arial"/>
          <w:bCs/>
        </w:rPr>
        <w:t xml:space="preserve"> or any other condition or requirement which cannot be shown to be justifiable.</w:t>
      </w:r>
    </w:p>
    <w:p w14:paraId="41455824" w14:textId="77777777" w:rsidR="006526A5" w:rsidRPr="0009238F" w:rsidRDefault="006526A5" w:rsidP="006526A5">
      <w:pPr>
        <w:spacing w:after="0" w:line="240" w:lineRule="auto"/>
        <w:ind w:left="426"/>
        <w:rPr>
          <w:rFonts w:ascii="Arial" w:hAnsi="Arial" w:cs="Arial"/>
          <w:bCs/>
        </w:rPr>
      </w:pPr>
    </w:p>
    <w:p w14:paraId="1C533259" w14:textId="77777777" w:rsidR="006526A5" w:rsidRPr="0009238F" w:rsidRDefault="00875B7B"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rPr>
          <w:rFonts w:ascii="Arial" w:hAnsi="Arial" w:cs="Arial"/>
        </w:rPr>
      </w:pPr>
      <w:r w:rsidRPr="0009238F">
        <w:rPr>
          <w:rFonts w:ascii="Arial" w:hAnsi="Arial" w:cs="Arial"/>
        </w:rPr>
        <w:t xml:space="preserve">StreetGames’ Protecting and Safeguarding Children policy represents best practice for partner and/or funded organisations that have not already developed </w:t>
      </w:r>
      <w:r w:rsidR="00EB2294" w:rsidRPr="0009238F">
        <w:rPr>
          <w:rFonts w:ascii="Arial" w:hAnsi="Arial" w:cs="Arial"/>
        </w:rPr>
        <w:t>such a policy</w:t>
      </w:r>
      <w:r w:rsidRPr="0009238F">
        <w:rPr>
          <w:rFonts w:ascii="Arial" w:hAnsi="Arial" w:cs="Arial"/>
        </w:rPr>
        <w:t>.  The policy identifies minimum safeguarding operating standards for agencies or individuals funded or commissioned by StreetGames to provide services that bring employees or others into contact with children and young people</w:t>
      </w:r>
      <w:r w:rsidR="006526A5" w:rsidRPr="0009238F">
        <w:rPr>
          <w:rFonts w:ascii="Arial" w:hAnsi="Arial" w:cs="Arial"/>
        </w:rPr>
        <w:t>.</w:t>
      </w:r>
    </w:p>
    <w:p w14:paraId="3EBF4EEF" w14:textId="77777777" w:rsidR="00875B7B" w:rsidRPr="0009238F" w:rsidRDefault="00DA629A"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rPr>
          <w:rFonts w:ascii="Arial" w:hAnsi="Arial" w:cs="Arial"/>
        </w:rPr>
      </w:pPr>
      <w:r w:rsidRPr="0009238F">
        <w:rPr>
          <w:rFonts w:ascii="Arial" w:hAnsi="Arial" w:cs="Arial"/>
        </w:rPr>
        <w:t xml:space="preserve"> </w:t>
      </w:r>
    </w:p>
    <w:p w14:paraId="4C43EF0E" w14:textId="77777777" w:rsidR="00DA629A" w:rsidRPr="0009238F" w:rsidRDefault="00DA629A"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rPr>
          <w:rFonts w:ascii="Arial" w:hAnsi="Arial" w:cs="Arial"/>
        </w:rPr>
      </w:pPr>
      <w:r w:rsidRPr="0009238F">
        <w:rPr>
          <w:rFonts w:ascii="Arial" w:hAnsi="Arial" w:cs="Arial"/>
        </w:rPr>
        <w:t>Appendix 1 of this policy demonstrates the varying level</w:t>
      </w:r>
      <w:r w:rsidR="00B57271" w:rsidRPr="0009238F">
        <w:rPr>
          <w:rFonts w:ascii="Arial" w:hAnsi="Arial" w:cs="Arial"/>
        </w:rPr>
        <w:t>s</w:t>
      </w:r>
      <w:r w:rsidRPr="0009238F">
        <w:rPr>
          <w:rFonts w:ascii="Arial" w:hAnsi="Arial" w:cs="Arial"/>
        </w:rPr>
        <w:t xml:space="preserve"> of the StreetGames delivery chain, and at each stage, where this policy comes into effect.</w:t>
      </w:r>
    </w:p>
    <w:p w14:paraId="6536C9D2" w14:textId="77777777" w:rsidR="00D32FB7" w:rsidRPr="0009238F" w:rsidRDefault="00D32FB7"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rPr>
          <w:rFonts w:ascii="Arial" w:hAnsi="Arial" w:cs="Arial"/>
        </w:rPr>
      </w:pPr>
    </w:p>
    <w:p w14:paraId="01E9600C" w14:textId="77777777" w:rsidR="00D32FB7" w:rsidRPr="0009238F" w:rsidRDefault="00D32FB7"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rPr>
          <w:rFonts w:ascii="Arial" w:hAnsi="Arial" w:cs="Arial"/>
        </w:rPr>
      </w:pPr>
      <w:r w:rsidRPr="0009238F">
        <w:rPr>
          <w:rFonts w:ascii="Arial" w:hAnsi="Arial" w:cs="Arial"/>
        </w:rPr>
        <w:t>Attached to this policy are flow diagrams that clearly define the responsibilities of StreetGames staff in relation to safeguarding in the following 2 areas of StreetGames work:</w:t>
      </w:r>
    </w:p>
    <w:p w14:paraId="71166F45" w14:textId="77777777" w:rsidR="00D32FB7" w:rsidRPr="0009238F" w:rsidRDefault="00D32FB7" w:rsidP="00D32FB7">
      <w:pPr>
        <w:pStyle w:val="ListParagraph"/>
        <w:numPr>
          <w:ilvl w:val="0"/>
          <w:numId w:val="18"/>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09238F">
        <w:rPr>
          <w:rFonts w:ascii="Arial" w:hAnsi="Arial" w:cs="Arial"/>
        </w:rPr>
        <w:t xml:space="preserve">Direct Delivery – </w:t>
      </w:r>
      <w:proofErr w:type="spellStart"/>
      <w:r w:rsidRPr="0009238F">
        <w:rPr>
          <w:rFonts w:ascii="Arial" w:hAnsi="Arial" w:cs="Arial"/>
        </w:rPr>
        <w:t>e.g</w:t>
      </w:r>
      <w:proofErr w:type="spellEnd"/>
      <w:r w:rsidRPr="0009238F">
        <w:rPr>
          <w:rFonts w:ascii="Arial" w:hAnsi="Arial" w:cs="Arial"/>
        </w:rPr>
        <w:t xml:space="preserve"> StreetGames festivals and events</w:t>
      </w:r>
    </w:p>
    <w:p w14:paraId="04B78BC7" w14:textId="77777777" w:rsidR="00D32FB7" w:rsidRPr="0009238F" w:rsidRDefault="00D32FB7" w:rsidP="00D32FB7">
      <w:pPr>
        <w:pStyle w:val="ListParagraph"/>
        <w:numPr>
          <w:ilvl w:val="0"/>
          <w:numId w:val="18"/>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09238F">
        <w:rPr>
          <w:rFonts w:ascii="Arial" w:hAnsi="Arial" w:cs="Arial"/>
        </w:rPr>
        <w:t>Funded/Branded activity – Local delivery by the Network Organisation.</w:t>
      </w:r>
    </w:p>
    <w:p w14:paraId="107A1674" w14:textId="77777777" w:rsidR="00D32FB7" w:rsidRPr="0009238F" w:rsidRDefault="00D32FB7" w:rsidP="00D32FB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6BC2CB8" w14:textId="77777777" w:rsidR="00D32FB7" w:rsidRPr="0009238F" w:rsidRDefault="00D32FB7" w:rsidP="00D32FB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09238F">
        <w:rPr>
          <w:rFonts w:ascii="Arial" w:hAnsi="Arial" w:cs="Arial"/>
        </w:rPr>
        <w:t>These flow diagrams are to be pr</w:t>
      </w:r>
      <w:r w:rsidR="006768CD" w:rsidRPr="0009238F">
        <w:rPr>
          <w:rFonts w:ascii="Arial" w:hAnsi="Arial" w:cs="Arial"/>
        </w:rPr>
        <w:t>ovided to all staff members through training during</w:t>
      </w:r>
      <w:r w:rsidRPr="0009238F">
        <w:rPr>
          <w:rFonts w:ascii="Arial" w:hAnsi="Arial" w:cs="Arial"/>
        </w:rPr>
        <w:t xml:space="preserve"> their induction to StreetGames.</w:t>
      </w:r>
    </w:p>
    <w:p w14:paraId="6C0C5ABE" w14:textId="77777777" w:rsidR="00D32FB7" w:rsidRPr="0009238F" w:rsidRDefault="00D32FB7" w:rsidP="00D32FB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1022B4D" w14:textId="77777777" w:rsidR="00D32FB7" w:rsidRPr="0009238F" w:rsidRDefault="00D32FB7" w:rsidP="00D32FB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09238F">
        <w:rPr>
          <w:rFonts w:ascii="Arial" w:hAnsi="Arial" w:cs="Arial"/>
        </w:rPr>
        <w:t>Where StreetGames is directly responsible for delivery, the</w:t>
      </w:r>
      <w:r w:rsidR="006768CD" w:rsidRPr="0009238F">
        <w:rPr>
          <w:rFonts w:ascii="Arial" w:hAnsi="Arial" w:cs="Arial"/>
        </w:rPr>
        <w:t>se flow diagrams will be included</w:t>
      </w:r>
      <w:r w:rsidRPr="0009238F">
        <w:rPr>
          <w:rFonts w:ascii="Arial" w:hAnsi="Arial" w:cs="Arial"/>
        </w:rPr>
        <w:t xml:space="preserve"> in the relevant</w:t>
      </w:r>
      <w:r w:rsidR="008933A9" w:rsidRPr="0009238F">
        <w:rPr>
          <w:rFonts w:ascii="Arial" w:hAnsi="Arial" w:cs="Arial"/>
        </w:rPr>
        <w:t xml:space="preserve"> paperwork and be present in staff paperwork/briefings for the</w:t>
      </w:r>
      <w:r w:rsidRPr="0009238F">
        <w:rPr>
          <w:rFonts w:ascii="Arial" w:hAnsi="Arial" w:cs="Arial"/>
        </w:rPr>
        <w:t xml:space="preserve"> event</w:t>
      </w:r>
      <w:r w:rsidR="008933A9" w:rsidRPr="0009238F">
        <w:rPr>
          <w:rFonts w:ascii="Arial" w:hAnsi="Arial" w:cs="Arial"/>
        </w:rPr>
        <w:t>,</w:t>
      </w:r>
      <w:r w:rsidRPr="0009238F">
        <w:rPr>
          <w:rFonts w:ascii="Arial" w:hAnsi="Arial" w:cs="Arial"/>
        </w:rPr>
        <w:t xml:space="preserve"> clarifying their Safeguarding responsibilities.</w:t>
      </w:r>
    </w:p>
    <w:p w14:paraId="5917B3EF" w14:textId="77777777" w:rsidR="00D32FB7" w:rsidRPr="0009238F" w:rsidRDefault="00D32FB7" w:rsidP="00D32FB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bookmarkStart w:id="0" w:name="_GoBack"/>
      <w:bookmarkEnd w:id="0"/>
    </w:p>
    <w:p w14:paraId="7D5EC66A" w14:textId="77777777" w:rsidR="00890726" w:rsidRPr="0009238F" w:rsidRDefault="00890726" w:rsidP="00875B7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09238F">
        <w:rPr>
          <w:rFonts w:ascii="Arial" w:hAnsi="Arial" w:cs="Arial"/>
          <w:b/>
          <w:bCs/>
          <w:noProof/>
          <w:lang w:eastAsia="en-GB"/>
        </w:rPr>
        <mc:AlternateContent>
          <mc:Choice Requires="wps">
            <w:drawing>
              <wp:anchor distT="0" distB="0" distL="114300" distR="114300" simplePos="0" relativeHeight="251667456" behindDoc="0" locked="0" layoutInCell="1" allowOverlap="1" wp14:anchorId="46C08EBD" wp14:editId="6430C040">
                <wp:simplePos x="0" y="0"/>
                <wp:positionH relativeFrom="column">
                  <wp:posOffset>-445135</wp:posOffset>
                </wp:positionH>
                <wp:positionV relativeFrom="paragraph">
                  <wp:posOffset>181610</wp:posOffset>
                </wp:positionV>
                <wp:extent cx="6391275" cy="8890"/>
                <wp:effectExtent l="19050" t="19050" r="9525" b="29210"/>
                <wp:wrapNone/>
                <wp:docPr id="5" name="Straight Connector 5"/>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D4906"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5.05pt,14.3pt" to="46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" strokecolor="black [3040]" strokeweight="2.25pt"/>
            </w:pict>
          </mc:Fallback>
        </mc:AlternateContent>
      </w:r>
    </w:p>
    <w:p w14:paraId="37EED49B" w14:textId="77777777" w:rsidR="00890726" w:rsidRPr="0009238F" w:rsidRDefault="00890726" w:rsidP="00875B7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05F2123" w14:textId="77777777" w:rsidR="00B57C03" w:rsidRPr="0009238F" w:rsidRDefault="00B57C03" w:rsidP="00D32FB7">
      <w:pPr>
        <w:pStyle w:val="Heading2"/>
        <w:rPr>
          <w:color w:val="auto"/>
          <w:sz w:val="22"/>
          <w:szCs w:val="22"/>
        </w:rPr>
      </w:pPr>
      <w:r w:rsidRPr="0009238F">
        <w:rPr>
          <w:color w:val="auto"/>
          <w:sz w:val="22"/>
          <w:szCs w:val="22"/>
        </w:rPr>
        <w:t xml:space="preserve">3. </w:t>
      </w:r>
      <w:r w:rsidRPr="0009238F">
        <w:rPr>
          <w:bCs w:val="0"/>
          <w:color w:val="auto"/>
          <w:sz w:val="22"/>
          <w:szCs w:val="22"/>
        </w:rPr>
        <w:t>Principles</w:t>
      </w:r>
    </w:p>
    <w:p w14:paraId="3C872BF5" w14:textId="77777777" w:rsidR="00B57C03" w:rsidRPr="0009238F" w:rsidRDefault="00B57C03" w:rsidP="00B57C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8AE3397" w14:textId="77777777" w:rsidR="00B57C03" w:rsidRPr="0009238F" w:rsidRDefault="00B57C03" w:rsidP="006526A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proofErr w:type="spellStart"/>
      <w:r w:rsidRPr="0009238F">
        <w:rPr>
          <w:rFonts w:ascii="Arial" w:hAnsi="Arial" w:cs="Arial"/>
        </w:rPr>
        <w:t>StreetGames’s</w:t>
      </w:r>
      <w:proofErr w:type="spellEnd"/>
      <w:r w:rsidRPr="0009238F">
        <w:rPr>
          <w:rFonts w:ascii="Arial" w:hAnsi="Arial" w:cs="Arial"/>
        </w:rPr>
        <w:t xml:space="preserve"> Safeguarding and Protecting Children policy is guided by the following principles:</w:t>
      </w:r>
    </w:p>
    <w:p w14:paraId="3DFDFCAD" w14:textId="77777777" w:rsidR="00B57C03" w:rsidRPr="0009238F" w:rsidRDefault="00B57C03" w:rsidP="006526A5">
      <w:pPr>
        <w:pStyle w:val="Sub1"/>
        <w:numPr>
          <w:ilvl w:val="0"/>
          <w:numId w:val="7"/>
        </w:numPr>
        <w:ind w:left="918" w:hanging="357"/>
        <w:rPr>
          <w:rFonts w:ascii="Arial" w:hAnsi="Arial" w:cs="Arial"/>
          <w:szCs w:val="22"/>
        </w:rPr>
      </w:pPr>
      <w:r w:rsidRPr="0009238F">
        <w:rPr>
          <w:rFonts w:ascii="Arial" w:hAnsi="Arial" w:cs="Arial"/>
          <w:szCs w:val="22"/>
        </w:rPr>
        <w:t>The welfare</w:t>
      </w:r>
      <w:r w:rsidR="00852AB6" w:rsidRPr="0009238F">
        <w:rPr>
          <w:rFonts w:ascii="Arial" w:hAnsi="Arial" w:cs="Arial"/>
          <w:szCs w:val="22"/>
        </w:rPr>
        <w:t xml:space="preserve"> and safety</w:t>
      </w:r>
      <w:r w:rsidRPr="0009238F">
        <w:rPr>
          <w:rFonts w:ascii="Arial" w:hAnsi="Arial" w:cs="Arial"/>
          <w:szCs w:val="22"/>
        </w:rPr>
        <w:t xml:space="preserve"> of children and young people (under 18 years of age) is the primary concern.</w:t>
      </w:r>
    </w:p>
    <w:p w14:paraId="53D34400" w14:textId="77777777" w:rsidR="00B57C03" w:rsidRPr="0009238F" w:rsidRDefault="00B57C03" w:rsidP="006526A5">
      <w:pPr>
        <w:pStyle w:val="Sub1"/>
        <w:numPr>
          <w:ilvl w:val="0"/>
          <w:numId w:val="7"/>
        </w:numPr>
        <w:ind w:left="918" w:hanging="357"/>
        <w:rPr>
          <w:rFonts w:ascii="Arial" w:hAnsi="Arial" w:cs="Arial"/>
          <w:szCs w:val="22"/>
        </w:rPr>
      </w:pPr>
      <w:r w:rsidRPr="0009238F">
        <w:rPr>
          <w:rFonts w:ascii="Arial" w:hAnsi="Arial" w:cs="Arial"/>
          <w:szCs w:val="22"/>
        </w:rPr>
        <w:t xml:space="preserve">StreetGames aims to ensure that regardless of age, gender, religion or beliefs, ethnicity, disability, sexual orientation or socio-economic background, all children: </w:t>
      </w:r>
    </w:p>
    <w:p w14:paraId="6AE494F4" w14:textId="77777777" w:rsidR="00B57C03" w:rsidRPr="0009238F" w:rsidRDefault="00B57C03" w:rsidP="006526A5">
      <w:pPr>
        <w:pStyle w:val="Sub1"/>
        <w:numPr>
          <w:ilvl w:val="0"/>
          <w:numId w:val="0"/>
        </w:numPr>
        <w:ind w:left="918"/>
        <w:rPr>
          <w:rFonts w:ascii="Arial" w:hAnsi="Arial" w:cs="Arial"/>
          <w:szCs w:val="22"/>
        </w:rPr>
      </w:pPr>
    </w:p>
    <w:p w14:paraId="5E33567D" w14:textId="77777777" w:rsidR="006327B9" w:rsidRPr="0009238F" w:rsidRDefault="006327B9" w:rsidP="006327B9">
      <w:pPr>
        <w:pStyle w:val="ListParagraph"/>
        <w:numPr>
          <w:ilvl w:val="1"/>
          <w:numId w:val="15"/>
        </w:numPr>
        <w:ind w:left="2127" w:hanging="426"/>
        <w:rPr>
          <w:rFonts w:ascii="Arial" w:hAnsi="Arial" w:cs="Arial"/>
          <w:color w:val="000000"/>
        </w:rPr>
      </w:pPr>
      <w:r w:rsidRPr="0009238F">
        <w:rPr>
          <w:rFonts w:ascii="Arial" w:hAnsi="Arial" w:cs="Arial"/>
          <w:color w:val="000000"/>
        </w:rPr>
        <w:t>Have a positive and enjoyable experience of sport and education in a safe and child centred learning environment.</w:t>
      </w:r>
    </w:p>
    <w:p w14:paraId="7289F15E" w14:textId="77777777" w:rsidR="00B57C03" w:rsidRPr="0009238F" w:rsidRDefault="00A63C98" w:rsidP="006526A5">
      <w:pPr>
        <w:pStyle w:val="Default"/>
        <w:numPr>
          <w:ilvl w:val="1"/>
          <w:numId w:val="15"/>
        </w:numPr>
        <w:ind w:left="2127" w:hanging="426"/>
        <w:rPr>
          <w:sz w:val="22"/>
          <w:szCs w:val="22"/>
        </w:rPr>
      </w:pPr>
      <w:r w:rsidRPr="0009238F">
        <w:rPr>
          <w:sz w:val="22"/>
          <w:szCs w:val="22"/>
        </w:rPr>
        <w:t>A</w:t>
      </w:r>
      <w:r w:rsidR="00852AB6" w:rsidRPr="0009238F">
        <w:rPr>
          <w:sz w:val="22"/>
          <w:szCs w:val="22"/>
        </w:rPr>
        <w:t>re safe and protect</w:t>
      </w:r>
      <w:r w:rsidRPr="0009238F">
        <w:rPr>
          <w:sz w:val="22"/>
          <w:szCs w:val="22"/>
        </w:rPr>
        <w:t>ed</w:t>
      </w:r>
      <w:r w:rsidR="00852AB6" w:rsidRPr="0009238F">
        <w:rPr>
          <w:sz w:val="22"/>
          <w:szCs w:val="22"/>
        </w:rPr>
        <w:t xml:space="preserve"> from any harm</w:t>
      </w:r>
      <w:r w:rsidR="00B57C03" w:rsidRPr="0009238F">
        <w:rPr>
          <w:sz w:val="22"/>
          <w:szCs w:val="22"/>
        </w:rPr>
        <w:t xml:space="preserve"> whilst participating in a sporting </w:t>
      </w:r>
      <w:r w:rsidR="00852AB6" w:rsidRPr="0009238F">
        <w:rPr>
          <w:sz w:val="22"/>
          <w:szCs w:val="22"/>
        </w:rPr>
        <w:t>or</w:t>
      </w:r>
      <w:r w:rsidRPr="0009238F">
        <w:rPr>
          <w:sz w:val="22"/>
          <w:szCs w:val="22"/>
        </w:rPr>
        <w:t xml:space="preserve"> other</w:t>
      </w:r>
      <w:r w:rsidR="00852AB6" w:rsidRPr="0009238F">
        <w:rPr>
          <w:sz w:val="22"/>
          <w:szCs w:val="22"/>
        </w:rPr>
        <w:t xml:space="preserve"> StreetGames </w:t>
      </w:r>
      <w:r w:rsidR="00B57C03" w:rsidRPr="0009238F">
        <w:rPr>
          <w:sz w:val="22"/>
          <w:szCs w:val="22"/>
        </w:rPr>
        <w:t xml:space="preserve">activity </w:t>
      </w:r>
    </w:p>
    <w:p w14:paraId="30FD9BEF" w14:textId="77777777" w:rsidR="00B57C03" w:rsidRPr="0009238F" w:rsidRDefault="00B57C03" w:rsidP="006526A5">
      <w:pPr>
        <w:pStyle w:val="Default"/>
        <w:rPr>
          <w:sz w:val="22"/>
          <w:szCs w:val="22"/>
        </w:rPr>
      </w:pPr>
    </w:p>
    <w:p w14:paraId="0C53F22D" w14:textId="77777777" w:rsidR="00B57C03" w:rsidRPr="0009238F" w:rsidRDefault="00B57C03" w:rsidP="006526A5">
      <w:pPr>
        <w:pStyle w:val="Sub1"/>
        <w:numPr>
          <w:ilvl w:val="0"/>
          <w:numId w:val="7"/>
        </w:numPr>
        <w:ind w:left="918" w:hanging="357"/>
        <w:rPr>
          <w:rFonts w:ascii="Arial" w:hAnsi="Arial" w:cs="Arial"/>
          <w:szCs w:val="22"/>
        </w:rPr>
      </w:pPr>
      <w:r w:rsidRPr="0009238F">
        <w:rPr>
          <w:rFonts w:ascii="Arial" w:hAnsi="Arial" w:cs="Arial"/>
          <w:szCs w:val="22"/>
        </w:rPr>
        <w:t xml:space="preserve">StreetGames acknowledges that some children, including disabled children and young people or those from ethnic minority communities, can be particularly </w:t>
      </w:r>
      <w:r w:rsidRPr="0009238F">
        <w:rPr>
          <w:rFonts w:ascii="Arial" w:hAnsi="Arial" w:cs="Arial"/>
          <w:szCs w:val="22"/>
        </w:rPr>
        <w:lastRenderedPageBreak/>
        <w:t xml:space="preserve">vulnerable and we accept the responsibility to take reasonable and appropriate steps to ensure their welfare. It is the responsibility of the child protection experts to determine whether </w:t>
      </w:r>
      <w:r w:rsidR="00852AB6" w:rsidRPr="0009238F">
        <w:rPr>
          <w:rFonts w:ascii="Arial" w:hAnsi="Arial" w:cs="Arial"/>
          <w:szCs w:val="22"/>
        </w:rPr>
        <w:t>the safety and welfare of a child or young person is at risk</w:t>
      </w:r>
      <w:r w:rsidRPr="0009238F">
        <w:rPr>
          <w:rFonts w:ascii="Arial" w:hAnsi="Arial" w:cs="Arial"/>
          <w:szCs w:val="22"/>
        </w:rPr>
        <w:t>, but it is everyone’s responsibility to report any concerns.</w:t>
      </w:r>
    </w:p>
    <w:p w14:paraId="0B7E4D5E" w14:textId="77777777" w:rsidR="00B57C03" w:rsidRPr="0009238F" w:rsidRDefault="00B57C03" w:rsidP="006526A5">
      <w:pPr>
        <w:pStyle w:val="Sub1"/>
        <w:numPr>
          <w:ilvl w:val="0"/>
          <w:numId w:val="7"/>
        </w:numPr>
        <w:ind w:left="918" w:hanging="357"/>
        <w:rPr>
          <w:rFonts w:ascii="Arial" w:hAnsi="Arial" w:cs="Arial"/>
          <w:szCs w:val="22"/>
        </w:rPr>
      </w:pPr>
      <w:r w:rsidRPr="0009238F">
        <w:rPr>
          <w:rFonts w:ascii="Arial" w:hAnsi="Arial" w:cs="Arial"/>
          <w:szCs w:val="22"/>
        </w:rPr>
        <w:t xml:space="preserve">StreetGames recognises its role in passing on information relating to any form of </w:t>
      </w:r>
      <w:r w:rsidR="00852AB6" w:rsidRPr="0009238F">
        <w:rPr>
          <w:rFonts w:ascii="Arial" w:hAnsi="Arial" w:cs="Arial"/>
          <w:szCs w:val="22"/>
        </w:rPr>
        <w:t xml:space="preserve">welfare or safety concern </w:t>
      </w:r>
      <w:r w:rsidRPr="0009238F">
        <w:rPr>
          <w:rFonts w:ascii="Arial" w:hAnsi="Arial" w:cs="Arial"/>
          <w:szCs w:val="22"/>
        </w:rPr>
        <w:t xml:space="preserve">to the appropriate bodies.  These could be within </w:t>
      </w:r>
      <w:r w:rsidR="00EB2294" w:rsidRPr="0009238F">
        <w:rPr>
          <w:rFonts w:ascii="Arial" w:hAnsi="Arial" w:cs="Arial"/>
          <w:szCs w:val="22"/>
        </w:rPr>
        <w:t>s</w:t>
      </w:r>
      <w:r w:rsidRPr="0009238F">
        <w:rPr>
          <w:rFonts w:ascii="Arial" w:hAnsi="Arial" w:cs="Arial"/>
          <w:szCs w:val="22"/>
        </w:rPr>
        <w:t xml:space="preserve">port, the </w:t>
      </w:r>
      <w:r w:rsidR="00EB2294" w:rsidRPr="0009238F">
        <w:rPr>
          <w:rFonts w:ascii="Arial" w:hAnsi="Arial" w:cs="Arial"/>
          <w:szCs w:val="22"/>
        </w:rPr>
        <w:t>s</w:t>
      </w:r>
      <w:r w:rsidRPr="0009238F">
        <w:rPr>
          <w:rFonts w:ascii="Arial" w:hAnsi="Arial" w:cs="Arial"/>
          <w:szCs w:val="22"/>
        </w:rPr>
        <w:t>tatutory or voluntary sector.</w:t>
      </w:r>
    </w:p>
    <w:p w14:paraId="076AB84A" w14:textId="77777777" w:rsidR="00B57C03" w:rsidRPr="0009238F" w:rsidRDefault="00B57C03" w:rsidP="006526A5">
      <w:pPr>
        <w:pStyle w:val="Sub1"/>
        <w:numPr>
          <w:ilvl w:val="0"/>
          <w:numId w:val="7"/>
        </w:numPr>
        <w:ind w:left="918" w:hanging="357"/>
        <w:rPr>
          <w:rFonts w:ascii="Arial" w:hAnsi="Arial" w:cs="Arial"/>
          <w:szCs w:val="22"/>
        </w:rPr>
      </w:pPr>
      <w:r w:rsidRPr="0009238F">
        <w:rPr>
          <w:rFonts w:ascii="Arial" w:hAnsi="Arial" w:cs="Arial"/>
          <w:szCs w:val="22"/>
        </w:rPr>
        <w:t xml:space="preserve">All reports of poor practice and suspicions or allegations </w:t>
      </w:r>
      <w:r w:rsidR="00852AB6" w:rsidRPr="0009238F">
        <w:rPr>
          <w:rFonts w:ascii="Arial" w:hAnsi="Arial" w:cs="Arial"/>
          <w:szCs w:val="22"/>
        </w:rPr>
        <w:t>of harm to the welfare and safety of children</w:t>
      </w:r>
      <w:r w:rsidR="00A63C98" w:rsidRPr="0009238F">
        <w:rPr>
          <w:rFonts w:ascii="Arial" w:hAnsi="Arial" w:cs="Arial"/>
          <w:szCs w:val="22"/>
        </w:rPr>
        <w:t xml:space="preserve"> or </w:t>
      </w:r>
      <w:r w:rsidR="00852AB6" w:rsidRPr="0009238F">
        <w:rPr>
          <w:rFonts w:ascii="Arial" w:hAnsi="Arial" w:cs="Arial"/>
          <w:szCs w:val="22"/>
        </w:rPr>
        <w:t>young people</w:t>
      </w:r>
      <w:r w:rsidRPr="0009238F">
        <w:rPr>
          <w:rFonts w:ascii="Arial" w:hAnsi="Arial" w:cs="Arial"/>
          <w:szCs w:val="22"/>
        </w:rPr>
        <w:t xml:space="preserve"> should be taken seriously and responded to swiftly and appropriately.  StreetGames staff an</w:t>
      </w:r>
      <w:r w:rsidR="00357800" w:rsidRPr="0009238F">
        <w:rPr>
          <w:rFonts w:ascii="Arial" w:hAnsi="Arial" w:cs="Arial"/>
          <w:szCs w:val="22"/>
        </w:rPr>
        <w:t>d</w:t>
      </w:r>
      <w:r w:rsidRPr="0009238F">
        <w:rPr>
          <w:rFonts w:ascii="Arial" w:hAnsi="Arial" w:cs="Arial"/>
          <w:szCs w:val="22"/>
        </w:rPr>
        <w:t xml:space="preserve"> volunteers should discuss </w:t>
      </w:r>
      <w:r w:rsidR="00EB2294" w:rsidRPr="0009238F">
        <w:rPr>
          <w:rFonts w:ascii="Arial" w:hAnsi="Arial" w:cs="Arial"/>
          <w:szCs w:val="22"/>
        </w:rPr>
        <w:t>any such concerns</w:t>
      </w:r>
      <w:r w:rsidRPr="0009238F">
        <w:rPr>
          <w:rFonts w:ascii="Arial" w:hAnsi="Arial" w:cs="Arial"/>
          <w:szCs w:val="22"/>
        </w:rPr>
        <w:t xml:space="preserve"> with the Designated Safeguarding Officer.</w:t>
      </w:r>
    </w:p>
    <w:p w14:paraId="242C97A5" w14:textId="77777777" w:rsidR="000F531F" w:rsidRPr="0009238F" w:rsidRDefault="00B57C03" w:rsidP="00160D1D">
      <w:pPr>
        <w:pStyle w:val="Sub1"/>
        <w:numPr>
          <w:ilvl w:val="0"/>
          <w:numId w:val="7"/>
        </w:numPr>
        <w:tabs>
          <w:tab w:val="num" w:pos="864"/>
        </w:tabs>
        <w:ind w:left="918" w:hanging="357"/>
        <w:rPr>
          <w:rFonts w:ascii="Arial" w:hAnsi="Arial" w:cs="Arial"/>
          <w:szCs w:val="22"/>
        </w:rPr>
      </w:pPr>
      <w:r w:rsidRPr="0009238F">
        <w:rPr>
          <w:rFonts w:ascii="Arial" w:hAnsi="Arial" w:cs="Arial"/>
          <w:szCs w:val="22"/>
        </w:rPr>
        <w:t>Confidentiality should be upheld in line with the Data Protection Act 1984 and the Human Rights Act 2000.</w:t>
      </w:r>
    </w:p>
    <w:p w14:paraId="5DC26796" w14:textId="77777777" w:rsidR="000F531F" w:rsidRPr="0009238F" w:rsidRDefault="000F531F" w:rsidP="000F531F">
      <w:pPr>
        <w:pStyle w:val="Sub1"/>
        <w:numPr>
          <w:ilvl w:val="0"/>
          <w:numId w:val="0"/>
        </w:numPr>
        <w:ind w:left="360" w:hanging="360"/>
        <w:rPr>
          <w:rFonts w:ascii="Arial" w:hAnsi="Arial" w:cs="Arial"/>
          <w:szCs w:val="22"/>
        </w:rPr>
      </w:pPr>
    </w:p>
    <w:p w14:paraId="060CCCBF" w14:textId="77777777" w:rsidR="000F531F" w:rsidRPr="0009238F" w:rsidRDefault="000F531F" w:rsidP="000F531F">
      <w:pPr>
        <w:pStyle w:val="Sub1"/>
        <w:numPr>
          <w:ilvl w:val="0"/>
          <w:numId w:val="0"/>
        </w:numPr>
        <w:ind w:left="360" w:hanging="360"/>
        <w:rPr>
          <w:rFonts w:ascii="Arial" w:hAnsi="Arial" w:cs="Arial"/>
          <w:szCs w:val="22"/>
        </w:rPr>
      </w:pPr>
      <w:r w:rsidRPr="0009238F">
        <w:rPr>
          <w:rFonts w:ascii="Arial" w:hAnsi="Arial" w:cs="Arial"/>
          <w:szCs w:val="22"/>
        </w:rPr>
        <w:t>In the event of a safeguarding incident:</w:t>
      </w:r>
    </w:p>
    <w:p w14:paraId="34177A67" w14:textId="77777777" w:rsidR="000F531F" w:rsidRPr="0009238F" w:rsidRDefault="000F531F" w:rsidP="000F531F">
      <w:pPr>
        <w:autoSpaceDE w:val="0"/>
        <w:autoSpaceDN w:val="0"/>
        <w:adjustRightInd w:val="0"/>
        <w:spacing w:after="0" w:line="240" w:lineRule="auto"/>
        <w:rPr>
          <w:rFonts w:ascii="Arial" w:hAnsi="Arial" w:cs="Arial"/>
          <w:color w:val="000000"/>
        </w:rPr>
      </w:pPr>
    </w:p>
    <w:p w14:paraId="03BF920B"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Arial" w:hAnsi="Arial" w:cs="Arial"/>
          <w:color w:val="000000"/>
        </w:rPr>
        <w:t xml:space="preserve">StreetGames will take every effort to ensure that confidentiality is maintained for all concerned. Information should be handled and disseminated on a “need to know basis” only. This includes the following people: </w:t>
      </w:r>
    </w:p>
    <w:p w14:paraId="6752748E" w14:textId="77777777" w:rsidR="000F531F" w:rsidRPr="0009238F" w:rsidRDefault="000F531F" w:rsidP="000F531F">
      <w:pPr>
        <w:autoSpaceDE w:val="0"/>
        <w:autoSpaceDN w:val="0"/>
        <w:adjustRightInd w:val="0"/>
        <w:spacing w:after="0" w:line="240" w:lineRule="auto"/>
        <w:rPr>
          <w:rFonts w:ascii="Arial" w:hAnsi="Arial" w:cs="Arial"/>
          <w:color w:val="000000"/>
        </w:rPr>
      </w:pPr>
    </w:p>
    <w:p w14:paraId="614E4D24"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Wingdings" w:hAnsi="Wingdings" w:cs="Wingdings"/>
          <w:color w:val="000000"/>
        </w:rPr>
        <w:t></w:t>
      </w:r>
      <w:r w:rsidRPr="0009238F">
        <w:rPr>
          <w:rFonts w:ascii="Wingdings" w:hAnsi="Wingdings" w:cs="Wingdings"/>
          <w:color w:val="000000"/>
        </w:rPr>
        <w:t></w:t>
      </w:r>
      <w:r w:rsidRPr="0009238F">
        <w:rPr>
          <w:rFonts w:ascii="Arial" w:hAnsi="Arial" w:cs="Arial"/>
          <w:color w:val="000000"/>
        </w:rPr>
        <w:t xml:space="preserve">The Designated Safeguarding Officer (DSO) </w:t>
      </w:r>
    </w:p>
    <w:p w14:paraId="13F24AF4"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Wingdings" w:hAnsi="Wingdings" w:cs="Wingdings"/>
          <w:color w:val="000000"/>
        </w:rPr>
        <w:t></w:t>
      </w:r>
      <w:r w:rsidRPr="0009238F">
        <w:rPr>
          <w:rFonts w:ascii="Wingdings" w:hAnsi="Wingdings" w:cs="Wingdings"/>
          <w:color w:val="000000"/>
        </w:rPr>
        <w:t></w:t>
      </w:r>
      <w:r w:rsidRPr="0009238F">
        <w:rPr>
          <w:rFonts w:ascii="Arial" w:hAnsi="Arial" w:cs="Arial"/>
          <w:color w:val="000000"/>
        </w:rPr>
        <w:t xml:space="preserve">Social/Children’s Services/Police </w:t>
      </w:r>
    </w:p>
    <w:p w14:paraId="51322332"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Wingdings" w:hAnsi="Wingdings" w:cs="Wingdings"/>
          <w:color w:val="000000"/>
        </w:rPr>
        <w:t></w:t>
      </w:r>
      <w:r w:rsidRPr="0009238F">
        <w:rPr>
          <w:rFonts w:ascii="Wingdings" w:hAnsi="Wingdings" w:cs="Wingdings"/>
          <w:color w:val="000000"/>
        </w:rPr>
        <w:t></w:t>
      </w:r>
      <w:r w:rsidRPr="0009238F">
        <w:rPr>
          <w:rFonts w:ascii="Arial" w:hAnsi="Arial" w:cs="Arial"/>
          <w:color w:val="000000"/>
        </w:rPr>
        <w:t xml:space="preserve">The person reporting the concerns (or their carers where the reporter is a young person) </w:t>
      </w:r>
    </w:p>
    <w:p w14:paraId="0B7D039E"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Wingdings" w:hAnsi="Wingdings" w:cs="Wingdings"/>
          <w:color w:val="000000"/>
        </w:rPr>
        <w:t></w:t>
      </w:r>
      <w:r w:rsidRPr="0009238F">
        <w:rPr>
          <w:rFonts w:ascii="Wingdings" w:hAnsi="Wingdings" w:cs="Wingdings"/>
          <w:color w:val="000000"/>
        </w:rPr>
        <w:t></w:t>
      </w:r>
      <w:r w:rsidRPr="0009238F">
        <w:rPr>
          <w:rFonts w:ascii="Arial" w:hAnsi="Arial" w:cs="Arial"/>
          <w:color w:val="000000"/>
        </w:rPr>
        <w:t>Designated officers within other relevant organisations e.g. National Govern</w:t>
      </w:r>
      <w:r w:rsidR="000F364D">
        <w:rPr>
          <w:rFonts w:ascii="Arial" w:hAnsi="Arial" w:cs="Arial"/>
          <w:color w:val="000000"/>
        </w:rPr>
        <w:t>ing Body or Local Authority (Local Children’s Safeguarding Partnerships</w:t>
      </w:r>
      <w:r w:rsidR="00283EE7">
        <w:rPr>
          <w:rFonts w:ascii="Arial" w:hAnsi="Arial" w:cs="Arial"/>
          <w:color w:val="000000"/>
        </w:rPr>
        <w:t>)</w:t>
      </w:r>
    </w:p>
    <w:p w14:paraId="56007EB1"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Wingdings" w:hAnsi="Wingdings" w:cs="Wingdings"/>
          <w:color w:val="000000"/>
        </w:rPr>
        <w:t></w:t>
      </w:r>
      <w:r w:rsidRPr="0009238F">
        <w:rPr>
          <w:rFonts w:ascii="Wingdings" w:hAnsi="Wingdings" w:cs="Wingdings"/>
          <w:color w:val="000000"/>
        </w:rPr>
        <w:t></w:t>
      </w:r>
      <w:r w:rsidRPr="0009238F">
        <w:rPr>
          <w:rFonts w:ascii="Wingdings" w:hAnsi="Wingdings" w:cs="Wingdings"/>
          <w:color w:val="000000"/>
        </w:rPr>
        <w:t></w:t>
      </w:r>
      <w:r w:rsidRPr="0009238F">
        <w:rPr>
          <w:rFonts w:ascii="Arial" w:hAnsi="Arial" w:cs="Arial"/>
          <w:color w:val="000000"/>
        </w:rPr>
        <w:t xml:space="preserve">The alleged abuser (and parents if the abuser is a </w:t>
      </w:r>
      <w:proofErr w:type="gramStart"/>
      <w:r w:rsidRPr="0009238F">
        <w:rPr>
          <w:rFonts w:ascii="Arial" w:hAnsi="Arial" w:cs="Arial"/>
          <w:color w:val="000000"/>
        </w:rPr>
        <w:t>child)*</w:t>
      </w:r>
      <w:proofErr w:type="gramEnd"/>
      <w:r w:rsidRPr="0009238F">
        <w:rPr>
          <w:rFonts w:ascii="Arial" w:hAnsi="Arial" w:cs="Arial"/>
          <w:color w:val="000000"/>
        </w:rPr>
        <w:t xml:space="preserve"> </w:t>
      </w:r>
    </w:p>
    <w:p w14:paraId="6C093247" w14:textId="77777777" w:rsidR="000F531F" w:rsidRPr="0009238F" w:rsidRDefault="000F531F" w:rsidP="000F531F">
      <w:pPr>
        <w:autoSpaceDE w:val="0"/>
        <w:autoSpaceDN w:val="0"/>
        <w:adjustRightInd w:val="0"/>
        <w:spacing w:after="0" w:line="240" w:lineRule="auto"/>
        <w:rPr>
          <w:rFonts w:ascii="Arial" w:hAnsi="Arial" w:cs="Arial"/>
          <w:color w:val="000000"/>
        </w:rPr>
      </w:pPr>
    </w:p>
    <w:p w14:paraId="37DAAFCD" w14:textId="77777777" w:rsidR="000F531F" w:rsidRPr="0009238F" w:rsidRDefault="000F531F" w:rsidP="000F531F">
      <w:pPr>
        <w:autoSpaceDE w:val="0"/>
        <w:autoSpaceDN w:val="0"/>
        <w:adjustRightInd w:val="0"/>
        <w:spacing w:after="0" w:line="240" w:lineRule="auto"/>
        <w:rPr>
          <w:rFonts w:ascii="Arial" w:hAnsi="Arial" w:cs="Arial"/>
          <w:color w:val="000000"/>
        </w:rPr>
      </w:pPr>
      <w:r w:rsidRPr="0009238F">
        <w:rPr>
          <w:rFonts w:ascii="Arial" w:hAnsi="Arial" w:cs="Arial"/>
          <w:b/>
          <w:bCs/>
          <w:color w:val="000000"/>
        </w:rPr>
        <w:t xml:space="preserve">* </w:t>
      </w:r>
      <w:r w:rsidRPr="0009238F">
        <w:rPr>
          <w:rFonts w:ascii="Arial" w:hAnsi="Arial" w:cs="Arial"/>
          <w:color w:val="000000"/>
        </w:rPr>
        <w:t>Where there is any possibility that a criminal act may have been committed care should be taken not to take any action that may jeopardise any subsequent criminal investigation. This includes contacting the alleged perpetrator. Advice should FIRST be sought from the police and/or Social Services</w:t>
      </w:r>
      <w:r w:rsidRPr="0009238F">
        <w:rPr>
          <w:rFonts w:ascii="Arial" w:hAnsi="Arial" w:cs="Arial"/>
          <w:b/>
          <w:bCs/>
          <w:color w:val="000000"/>
        </w:rPr>
        <w:t xml:space="preserve">. </w:t>
      </w:r>
    </w:p>
    <w:p w14:paraId="5B97156D" w14:textId="77777777" w:rsidR="000F531F" w:rsidRPr="0009238F" w:rsidRDefault="000F531F" w:rsidP="000F531F">
      <w:pPr>
        <w:pStyle w:val="Sub1"/>
        <w:numPr>
          <w:ilvl w:val="0"/>
          <w:numId w:val="0"/>
        </w:numPr>
        <w:ind w:left="360" w:hanging="360"/>
        <w:rPr>
          <w:rFonts w:ascii="Arial" w:eastAsiaTheme="minorHAnsi" w:hAnsi="Arial" w:cs="Arial"/>
          <w:color w:val="000000"/>
          <w:szCs w:val="22"/>
        </w:rPr>
      </w:pPr>
    </w:p>
    <w:p w14:paraId="4E1DDB27" w14:textId="77777777" w:rsidR="000F531F" w:rsidRPr="0009238F" w:rsidRDefault="000F531F" w:rsidP="000F531F">
      <w:pPr>
        <w:pStyle w:val="Sub1"/>
        <w:numPr>
          <w:ilvl w:val="0"/>
          <w:numId w:val="0"/>
        </w:numPr>
        <w:rPr>
          <w:rFonts w:ascii="Arial" w:hAnsi="Arial" w:cs="Arial"/>
          <w:szCs w:val="22"/>
        </w:rPr>
      </w:pPr>
      <w:r w:rsidRPr="0009238F">
        <w:rPr>
          <w:rFonts w:ascii="Arial" w:eastAsiaTheme="minorHAnsi" w:hAnsi="Arial" w:cs="Arial"/>
          <w:color w:val="000000"/>
          <w:szCs w:val="22"/>
        </w:rPr>
        <w:t>All documentation (including reporting forms in Appendix 7) relating to disclosures must be passed to the DSO to be stored</w:t>
      </w:r>
    </w:p>
    <w:p w14:paraId="6A6D37DD" w14:textId="77777777" w:rsidR="00DA629A" w:rsidRPr="0009238F" w:rsidRDefault="00DA629A" w:rsidP="00875B7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09238F">
        <w:rPr>
          <w:rFonts w:ascii="Arial" w:hAnsi="Arial" w:cs="Arial"/>
          <w:b/>
          <w:bCs/>
          <w:noProof/>
          <w:lang w:eastAsia="en-GB"/>
        </w:rPr>
        <mc:AlternateContent>
          <mc:Choice Requires="wps">
            <w:drawing>
              <wp:anchor distT="0" distB="0" distL="114300" distR="114300" simplePos="0" relativeHeight="251661312" behindDoc="0" locked="0" layoutInCell="1" allowOverlap="1" wp14:anchorId="3D4C3E0D" wp14:editId="30F55AA8">
                <wp:simplePos x="0" y="0"/>
                <wp:positionH relativeFrom="column">
                  <wp:posOffset>-346075</wp:posOffset>
                </wp:positionH>
                <wp:positionV relativeFrom="paragraph">
                  <wp:posOffset>104976</wp:posOffset>
                </wp:positionV>
                <wp:extent cx="6391275" cy="8890"/>
                <wp:effectExtent l="19050" t="19050" r="9525" b="29210"/>
                <wp:wrapNone/>
                <wp:docPr id="2" name="Straight Connector 2"/>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67704"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25pt,8.25pt" to="47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" strokecolor="black [3040]" strokeweight="2.25pt"/>
            </w:pict>
          </mc:Fallback>
        </mc:AlternateContent>
      </w:r>
    </w:p>
    <w:p w14:paraId="7B050B2C" w14:textId="77777777" w:rsidR="00DA629A" w:rsidRPr="0009238F" w:rsidRDefault="00B57C03" w:rsidP="00DA629A">
      <w:pPr>
        <w:pStyle w:val="Heading2"/>
        <w:ind w:hanging="540"/>
        <w:rPr>
          <w:color w:val="auto"/>
          <w:sz w:val="22"/>
          <w:szCs w:val="22"/>
        </w:rPr>
      </w:pPr>
      <w:r w:rsidRPr="0009238F">
        <w:rPr>
          <w:color w:val="auto"/>
          <w:sz w:val="22"/>
          <w:szCs w:val="22"/>
        </w:rPr>
        <w:t>4</w:t>
      </w:r>
      <w:r w:rsidR="00DA629A" w:rsidRPr="0009238F">
        <w:rPr>
          <w:color w:val="auto"/>
          <w:sz w:val="22"/>
          <w:szCs w:val="22"/>
        </w:rPr>
        <w:t>. Responsibilities</w:t>
      </w:r>
    </w:p>
    <w:p w14:paraId="0B8A9AC9" w14:textId="77777777" w:rsidR="00DA629A" w:rsidRPr="0009238F" w:rsidRDefault="00DA629A" w:rsidP="00DA629A">
      <w:pPr>
        <w:jc w:val="both"/>
        <w:rPr>
          <w:rFonts w:ascii="Arial" w:hAnsi="Arial" w:cs="Arial"/>
        </w:rPr>
      </w:pPr>
    </w:p>
    <w:p w14:paraId="5F60D7FA" w14:textId="77777777" w:rsidR="00B57C03" w:rsidRPr="0009238F" w:rsidRDefault="00B57C03" w:rsidP="006526A5">
      <w:pPr>
        <w:pStyle w:val="UKSNumberedParagraph"/>
        <w:numPr>
          <w:ilvl w:val="0"/>
          <w:numId w:val="0"/>
        </w:numPr>
        <w:spacing w:after="0"/>
        <w:jc w:val="left"/>
        <w:rPr>
          <w:rFonts w:ascii="Arial" w:hAnsi="Arial" w:cs="Arial"/>
          <w:szCs w:val="22"/>
        </w:rPr>
      </w:pPr>
      <w:r w:rsidRPr="0009238F">
        <w:rPr>
          <w:rFonts w:ascii="Arial" w:hAnsi="Arial" w:cs="Arial"/>
          <w:szCs w:val="22"/>
        </w:rPr>
        <w:t xml:space="preserve">StreetGames acknowledges the duty of care to safeguard and promote the welfare of children and is committed to ensuring safeguarding practice reflects statutory responsibilities, government guidance </w:t>
      </w:r>
      <w:r w:rsidR="006526A5" w:rsidRPr="0009238F">
        <w:rPr>
          <w:rFonts w:ascii="Arial" w:hAnsi="Arial" w:cs="Arial"/>
          <w:szCs w:val="22"/>
        </w:rPr>
        <w:t>and complies with best practice.</w:t>
      </w:r>
    </w:p>
    <w:p w14:paraId="214A6C30" w14:textId="77777777" w:rsidR="00B57C03" w:rsidRPr="0009238F" w:rsidRDefault="00B57C03" w:rsidP="006526A5">
      <w:pPr>
        <w:pStyle w:val="UKSNumberedParagraph"/>
        <w:numPr>
          <w:ilvl w:val="0"/>
          <w:numId w:val="0"/>
        </w:numPr>
        <w:spacing w:after="0"/>
        <w:jc w:val="left"/>
        <w:rPr>
          <w:rFonts w:ascii="Arial" w:hAnsi="Arial" w:cs="Arial"/>
          <w:szCs w:val="22"/>
        </w:rPr>
      </w:pPr>
    </w:p>
    <w:p w14:paraId="3F252329" w14:textId="77777777" w:rsidR="00DA629A" w:rsidRPr="0009238F" w:rsidRDefault="00DA629A" w:rsidP="006526A5">
      <w:pPr>
        <w:pStyle w:val="UKSNumberedParagraph"/>
        <w:numPr>
          <w:ilvl w:val="0"/>
          <w:numId w:val="0"/>
        </w:numPr>
        <w:spacing w:after="0"/>
        <w:jc w:val="left"/>
        <w:rPr>
          <w:rFonts w:ascii="Arial" w:hAnsi="Arial" w:cs="Arial"/>
          <w:szCs w:val="22"/>
        </w:rPr>
      </w:pPr>
      <w:r w:rsidRPr="0009238F">
        <w:rPr>
          <w:rFonts w:ascii="Arial" w:hAnsi="Arial" w:cs="Arial"/>
          <w:szCs w:val="22"/>
        </w:rPr>
        <w:t>StreetGames recognises its responsibility to safeguard and promote the interests of children and young people by:</w:t>
      </w:r>
    </w:p>
    <w:p w14:paraId="0EC2BECE" w14:textId="77777777" w:rsidR="00D22E2F" w:rsidRPr="0009238F" w:rsidRDefault="00D22E2F" w:rsidP="006526A5">
      <w:pPr>
        <w:pStyle w:val="UKSNumberedParagraph"/>
        <w:numPr>
          <w:ilvl w:val="0"/>
          <w:numId w:val="0"/>
        </w:numPr>
        <w:spacing w:after="0"/>
        <w:jc w:val="left"/>
        <w:rPr>
          <w:rFonts w:ascii="Arial" w:hAnsi="Arial" w:cs="Arial"/>
          <w:szCs w:val="22"/>
        </w:rPr>
      </w:pPr>
    </w:p>
    <w:p w14:paraId="601E8F52" w14:textId="77777777" w:rsidR="00852AB6" w:rsidRPr="0009238F" w:rsidRDefault="00A63C98" w:rsidP="006526A5">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Adopting</w:t>
      </w:r>
      <w:r w:rsidR="00852AB6" w:rsidRPr="0009238F">
        <w:rPr>
          <w:rFonts w:ascii="Arial" w:hAnsi="Arial" w:cs="Arial"/>
          <w:szCs w:val="22"/>
        </w:rPr>
        <w:t xml:space="preserve"> a child and young person centred approach to all</w:t>
      </w:r>
      <w:r w:rsidRPr="0009238F">
        <w:rPr>
          <w:rFonts w:ascii="Arial" w:hAnsi="Arial" w:cs="Arial"/>
          <w:szCs w:val="22"/>
        </w:rPr>
        <w:t xml:space="preserve"> of</w:t>
      </w:r>
      <w:r w:rsidR="00852AB6" w:rsidRPr="0009238F">
        <w:rPr>
          <w:rFonts w:ascii="Arial" w:hAnsi="Arial" w:cs="Arial"/>
          <w:szCs w:val="22"/>
        </w:rPr>
        <w:t xml:space="preserve"> its activities and programmes, ensuring</w:t>
      </w:r>
      <w:r w:rsidRPr="0009238F">
        <w:rPr>
          <w:rFonts w:ascii="Arial" w:hAnsi="Arial" w:cs="Arial"/>
          <w:szCs w:val="22"/>
        </w:rPr>
        <w:t xml:space="preserve"> that</w:t>
      </w:r>
      <w:r w:rsidR="00852AB6" w:rsidRPr="0009238F">
        <w:rPr>
          <w:rFonts w:ascii="Arial" w:hAnsi="Arial" w:cs="Arial"/>
          <w:szCs w:val="22"/>
        </w:rPr>
        <w:t xml:space="preserve"> their safety and welfare is considered at all times;</w:t>
      </w:r>
    </w:p>
    <w:p w14:paraId="0F6D1642" w14:textId="77777777" w:rsidR="00DA629A" w:rsidRPr="0009238F" w:rsidRDefault="00DA629A" w:rsidP="006526A5">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Ensuring that effective safeguarding procedures and practices are reflected and applied to activities undertaken by StreetGames staff and volunteers</w:t>
      </w:r>
      <w:r w:rsidR="006526A5" w:rsidRPr="0009238F">
        <w:rPr>
          <w:rFonts w:ascii="Arial" w:hAnsi="Arial" w:cs="Arial"/>
          <w:szCs w:val="22"/>
        </w:rPr>
        <w:t>;</w:t>
      </w:r>
    </w:p>
    <w:p w14:paraId="66FB90CE" w14:textId="77777777" w:rsidR="003F0584" w:rsidRPr="0009238F" w:rsidRDefault="003F0584" w:rsidP="003F0584">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 xml:space="preserve">Through its use of </w:t>
      </w:r>
      <w:proofErr w:type="spellStart"/>
      <w:r w:rsidRPr="0009238F">
        <w:rPr>
          <w:rFonts w:ascii="Arial" w:hAnsi="Arial" w:cs="Arial"/>
          <w:szCs w:val="22"/>
        </w:rPr>
        <w:t>StreetMark</w:t>
      </w:r>
      <w:proofErr w:type="spellEnd"/>
      <w:r w:rsidRPr="0009238F">
        <w:rPr>
          <w:rFonts w:ascii="Arial" w:hAnsi="Arial" w:cs="Arial"/>
          <w:szCs w:val="22"/>
        </w:rPr>
        <w:t xml:space="preserve">, promote a minimum set of standards in safeguarding and child protection applying to all organisations carrying </w:t>
      </w:r>
      <w:proofErr w:type="spellStart"/>
      <w:r w:rsidRPr="0009238F">
        <w:rPr>
          <w:rFonts w:ascii="Arial" w:hAnsi="Arial" w:cs="Arial"/>
          <w:szCs w:val="22"/>
        </w:rPr>
        <w:t>Streetmark</w:t>
      </w:r>
      <w:proofErr w:type="spellEnd"/>
      <w:r w:rsidRPr="0009238F">
        <w:rPr>
          <w:rFonts w:ascii="Arial" w:hAnsi="Arial" w:cs="Arial"/>
          <w:szCs w:val="22"/>
        </w:rPr>
        <w:t xml:space="preserve"> and operating as a local partner of StreetGames.</w:t>
      </w:r>
    </w:p>
    <w:p w14:paraId="5BEF1CD4" w14:textId="77777777" w:rsidR="00A31F8F" w:rsidRPr="0009238F" w:rsidRDefault="003F0584" w:rsidP="006526A5">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 xml:space="preserve">Supporting all StreetGames partners </w:t>
      </w:r>
      <w:r w:rsidR="00A31F8F" w:rsidRPr="0009238F">
        <w:rPr>
          <w:rFonts w:ascii="Arial" w:hAnsi="Arial" w:cs="Arial"/>
          <w:szCs w:val="22"/>
        </w:rPr>
        <w:t xml:space="preserve">to deliver </w:t>
      </w:r>
      <w:r w:rsidRPr="0009238F">
        <w:rPr>
          <w:rFonts w:ascii="Arial" w:hAnsi="Arial" w:cs="Arial"/>
          <w:szCs w:val="22"/>
        </w:rPr>
        <w:t xml:space="preserve">local activities and </w:t>
      </w:r>
      <w:r w:rsidR="00A31F8F" w:rsidRPr="0009238F">
        <w:rPr>
          <w:rFonts w:ascii="Arial" w:hAnsi="Arial" w:cs="Arial"/>
          <w:szCs w:val="22"/>
        </w:rPr>
        <w:t xml:space="preserve">StreetGames programmes </w:t>
      </w:r>
      <w:r w:rsidRPr="0009238F">
        <w:rPr>
          <w:rFonts w:ascii="Arial" w:hAnsi="Arial" w:cs="Arial"/>
          <w:szCs w:val="22"/>
        </w:rPr>
        <w:t>to these</w:t>
      </w:r>
      <w:r w:rsidR="00A31F8F" w:rsidRPr="0009238F">
        <w:rPr>
          <w:rFonts w:ascii="Arial" w:hAnsi="Arial" w:cs="Arial"/>
          <w:szCs w:val="22"/>
        </w:rPr>
        <w:t xml:space="preserve"> minimum standard</w:t>
      </w:r>
      <w:r w:rsidRPr="0009238F">
        <w:rPr>
          <w:rFonts w:ascii="Arial" w:hAnsi="Arial" w:cs="Arial"/>
          <w:szCs w:val="22"/>
        </w:rPr>
        <w:t>s of safeguarding;</w:t>
      </w:r>
    </w:p>
    <w:p w14:paraId="7F31E3BA" w14:textId="77777777" w:rsidR="00D22E2F" w:rsidRPr="0009238F" w:rsidRDefault="00DA629A" w:rsidP="005E4DCE">
      <w:pPr>
        <w:pStyle w:val="BodyText2"/>
        <w:numPr>
          <w:ilvl w:val="0"/>
          <w:numId w:val="5"/>
        </w:numPr>
        <w:ind w:left="918" w:right="-60" w:hanging="357"/>
        <w:jc w:val="left"/>
        <w:rPr>
          <w:rFonts w:ascii="Arial" w:hAnsi="Arial" w:cs="Arial"/>
          <w:sz w:val="22"/>
          <w:szCs w:val="22"/>
        </w:rPr>
      </w:pPr>
      <w:r w:rsidRPr="0009238F">
        <w:rPr>
          <w:rFonts w:ascii="Arial" w:hAnsi="Arial" w:cs="Arial"/>
          <w:sz w:val="22"/>
          <w:szCs w:val="22"/>
        </w:rPr>
        <w:lastRenderedPageBreak/>
        <w:t xml:space="preserve">Advocating </w:t>
      </w:r>
      <w:r w:rsidR="003F0584" w:rsidRPr="0009238F">
        <w:rPr>
          <w:rFonts w:ascii="Arial" w:hAnsi="Arial" w:cs="Arial"/>
          <w:sz w:val="22"/>
          <w:szCs w:val="22"/>
        </w:rPr>
        <w:t>that all local partners should deliver its activity in a child and young person centred approach;</w:t>
      </w:r>
    </w:p>
    <w:p w14:paraId="37FA5A4C" w14:textId="77777777" w:rsidR="00B57C03" w:rsidRPr="0009238F" w:rsidRDefault="00DA629A" w:rsidP="006526A5">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Promoting safeguarding issues to the wider sport and activities sector.   Due to its role and status, StreetGames and its staff may also be used by individuals within and outside the Sport Sector to report concerns about the behaviour of clubs, organisations and individuals.  These reports may include concerns over the welfare and safe</w:t>
      </w:r>
      <w:r w:rsidR="006526A5" w:rsidRPr="0009238F">
        <w:rPr>
          <w:rFonts w:ascii="Arial" w:hAnsi="Arial" w:cs="Arial"/>
          <w:szCs w:val="22"/>
        </w:rPr>
        <w:t>ty of children and young people;</w:t>
      </w:r>
      <w:r w:rsidRPr="0009238F">
        <w:rPr>
          <w:rFonts w:ascii="Arial" w:hAnsi="Arial" w:cs="Arial"/>
          <w:szCs w:val="22"/>
        </w:rPr>
        <w:t xml:space="preserve">  </w:t>
      </w:r>
    </w:p>
    <w:p w14:paraId="1A66D5AD" w14:textId="77777777" w:rsidR="00B57C03" w:rsidRPr="0009238F" w:rsidRDefault="00B57C03" w:rsidP="006526A5">
      <w:pPr>
        <w:pStyle w:val="UKSNumberedParagraph"/>
        <w:numPr>
          <w:ilvl w:val="0"/>
          <w:numId w:val="5"/>
        </w:numPr>
        <w:spacing w:after="0"/>
        <w:ind w:left="918" w:hanging="357"/>
        <w:jc w:val="left"/>
        <w:rPr>
          <w:rFonts w:ascii="Arial" w:hAnsi="Arial" w:cs="Arial"/>
          <w:szCs w:val="22"/>
        </w:rPr>
      </w:pPr>
      <w:r w:rsidRPr="0009238F">
        <w:rPr>
          <w:rFonts w:ascii="Arial" w:hAnsi="Arial" w:cs="Arial"/>
          <w:szCs w:val="22"/>
        </w:rPr>
        <w:t xml:space="preserve">StreetGames will ensure this policy will be reviewed a year after development and then every three years, or in the following circumstances: </w:t>
      </w:r>
    </w:p>
    <w:p w14:paraId="76200CEF" w14:textId="77777777" w:rsidR="00B57C03" w:rsidRPr="0009238F" w:rsidRDefault="00B57C03" w:rsidP="006526A5">
      <w:pPr>
        <w:pStyle w:val="Default"/>
        <w:numPr>
          <w:ilvl w:val="0"/>
          <w:numId w:val="17"/>
        </w:numPr>
        <w:rPr>
          <w:sz w:val="22"/>
          <w:szCs w:val="22"/>
        </w:rPr>
      </w:pPr>
      <w:r w:rsidRPr="0009238F">
        <w:rPr>
          <w:sz w:val="22"/>
          <w:szCs w:val="22"/>
        </w:rPr>
        <w:t xml:space="preserve">changes in legislation and/or government guidance </w:t>
      </w:r>
    </w:p>
    <w:p w14:paraId="469D2AC7" w14:textId="77777777" w:rsidR="00B57C03" w:rsidRPr="0009238F" w:rsidRDefault="00B57C03" w:rsidP="006526A5">
      <w:pPr>
        <w:pStyle w:val="Default"/>
        <w:numPr>
          <w:ilvl w:val="2"/>
          <w:numId w:val="5"/>
        </w:numPr>
        <w:rPr>
          <w:sz w:val="22"/>
          <w:szCs w:val="22"/>
        </w:rPr>
      </w:pPr>
      <w:r w:rsidRPr="0009238F">
        <w:rPr>
          <w:sz w:val="22"/>
          <w:szCs w:val="22"/>
        </w:rPr>
        <w:t xml:space="preserve">as required by the CPSU, NSPCC or Sport England </w:t>
      </w:r>
    </w:p>
    <w:p w14:paraId="167EFB2C" w14:textId="77777777" w:rsidR="00B57C03" w:rsidRPr="0009238F" w:rsidRDefault="00B57C03" w:rsidP="006526A5">
      <w:pPr>
        <w:pStyle w:val="Default"/>
        <w:numPr>
          <w:ilvl w:val="2"/>
          <w:numId w:val="5"/>
        </w:numPr>
        <w:rPr>
          <w:sz w:val="22"/>
          <w:szCs w:val="22"/>
        </w:rPr>
      </w:pPr>
      <w:r w:rsidRPr="0009238F">
        <w:rPr>
          <w:sz w:val="22"/>
          <w:szCs w:val="22"/>
        </w:rPr>
        <w:t xml:space="preserve">as a result of any other significant change or event. </w:t>
      </w:r>
    </w:p>
    <w:p w14:paraId="20768986" w14:textId="77777777" w:rsidR="0017487C" w:rsidRPr="0009238F" w:rsidRDefault="0017487C" w:rsidP="00357800">
      <w:pPr>
        <w:pStyle w:val="Default"/>
        <w:ind w:left="2478" w:firstLine="402"/>
        <w:rPr>
          <w:sz w:val="22"/>
          <w:szCs w:val="22"/>
        </w:rPr>
      </w:pPr>
    </w:p>
    <w:p w14:paraId="7E86988B" w14:textId="77777777" w:rsidR="000F531F" w:rsidRPr="0009238F" w:rsidRDefault="000F531F" w:rsidP="00160D1D">
      <w:pPr>
        <w:pStyle w:val="Heading7"/>
        <w:ind w:hanging="567"/>
        <w:rPr>
          <w:rFonts w:ascii="Arial" w:hAnsi="Arial" w:cs="Arial"/>
          <w:b/>
          <w:sz w:val="22"/>
          <w:szCs w:val="22"/>
          <w:lang w:val="en-US"/>
        </w:rPr>
      </w:pPr>
      <w:r w:rsidRPr="0009238F">
        <w:rPr>
          <w:rFonts w:ascii="Arial" w:hAnsi="Arial" w:cs="Arial"/>
          <w:b/>
          <w:bCs/>
          <w:noProof/>
          <w:sz w:val="22"/>
          <w:szCs w:val="22"/>
          <w:lang w:eastAsia="en-GB"/>
        </w:rPr>
        <mc:AlternateContent>
          <mc:Choice Requires="wps">
            <w:drawing>
              <wp:anchor distT="0" distB="0" distL="114300" distR="114300" simplePos="0" relativeHeight="251669504" behindDoc="0" locked="0" layoutInCell="1" allowOverlap="1" wp14:anchorId="6E9F29C6" wp14:editId="6B127315">
                <wp:simplePos x="0" y="0"/>
                <wp:positionH relativeFrom="column">
                  <wp:posOffset>-393643</wp:posOffset>
                </wp:positionH>
                <wp:positionV relativeFrom="paragraph">
                  <wp:posOffset>172085</wp:posOffset>
                </wp:positionV>
                <wp:extent cx="6391275" cy="8890"/>
                <wp:effectExtent l="19050" t="19050" r="9525" b="29210"/>
                <wp:wrapNone/>
                <wp:docPr id="6" name="Straight Connector 6"/>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4F133"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1pt,13.55pt" to="47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" strokecolor="black [3040]" strokeweight="2.25pt"/>
            </w:pict>
          </mc:Fallback>
        </mc:AlternateContent>
      </w:r>
    </w:p>
    <w:p w14:paraId="0C96F58D" w14:textId="77777777" w:rsidR="0017487C" w:rsidRPr="0009238F" w:rsidRDefault="0017487C" w:rsidP="006526A5">
      <w:pPr>
        <w:pStyle w:val="Heading7"/>
        <w:ind w:hanging="567"/>
        <w:rPr>
          <w:rFonts w:ascii="Arial" w:hAnsi="Arial" w:cs="Arial"/>
          <w:b/>
          <w:sz w:val="22"/>
          <w:szCs w:val="22"/>
          <w:lang w:val="en-US"/>
        </w:rPr>
      </w:pPr>
      <w:r w:rsidRPr="0009238F">
        <w:rPr>
          <w:rFonts w:ascii="Arial" w:hAnsi="Arial" w:cs="Arial"/>
          <w:b/>
          <w:sz w:val="22"/>
          <w:szCs w:val="22"/>
          <w:lang w:val="en-US"/>
        </w:rPr>
        <w:t>5. Promoting Good Practice in Safeguarding</w:t>
      </w:r>
    </w:p>
    <w:p w14:paraId="1656C8D0" w14:textId="77777777" w:rsidR="006526A5" w:rsidRPr="0009238F" w:rsidRDefault="006526A5" w:rsidP="006526A5">
      <w:pPr>
        <w:spacing w:after="0" w:line="360" w:lineRule="auto"/>
        <w:rPr>
          <w:rFonts w:ascii="Arial" w:hAnsi="Arial" w:cs="Arial"/>
          <w:lang w:val="en-US"/>
        </w:rPr>
      </w:pPr>
    </w:p>
    <w:p w14:paraId="1A629BF2" w14:textId="77777777" w:rsidR="0017487C" w:rsidRPr="0009238F" w:rsidRDefault="0017487C" w:rsidP="006526A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sidRPr="0009238F">
        <w:rPr>
          <w:rFonts w:ascii="Arial" w:hAnsi="Arial" w:cs="Arial"/>
        </w:rPr>
        <w:t xml:space="preserve">Abuse can occur within many situations including the home, school and the sporting environment. There are individuals who actively seek employment or voluntary work with young people in order to harm or exploit them. More positively, a coach, instructor, official or volunteer having contact with young people can play an important role in identifying cases where protection is needed. All cases of poor practice should be reported to the appropriate person (see </w:t>
      </w:r>
      <w:r w:rsidR="006526A5" w:rsidRPr="0009238F">
        <w:rPr>
          <w:rFonts w:ascii="Arial" w:hAnsi="Arial" w:cs="Arial"/>
        </w:rPr>
        <w:t>Appendix 2 &amp; 6</w:t>
      </w:r>
      <w:r w:rsidRPr="0009238F">
        <w:rPr>
          <w:rFonts w:ascii="Arial" w:hAnsi="Arial" w:cs="Arial"/>
        </w:rPr>
        <w:t>). All reports received will be reviewed by the relevant Designated Person within StreetGames, who will determine the appropriate course of action.</w:t>
      </w:r>
    </w:p>
    <w:p w14:paraId="54055839" w14:textId="77777777" w:rsidR="0017487C" w:rsidRPr="0009238F" w:rsidRDefault="0017487C" w:rsidP="006526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sidRPr="0009238F">
        <w:rPr>
          <w:rFonts w:ascii="Arial" w:hAnsi="Arial" w:cs="Arial"/>
        </w:rPr>
        <w:t>All StreetGames staff and volunteers are required to dem</w:t>
      </w:r>
      <w:r w:rsidR="006526A5" w:rsidRPr="0009238F">
        <w:rPr>
          <w:rFonts w:ascii="Arial" w:hAnsi="Arial" w:cs="Arial"/>
        </w:rPr>
        <w:t xml:space="preserve">onstrate exemplary behaviour in </w:t>
      </w:r>
      <w:r w:rsidRPr="0009238F">
        <w:rPr>
          <w:rFonts w:ascii="Arial" w:hAnsi="Arial" w:cs="Arial"/>
        </w:rPr>
        <w:t>order to promote the welfare of children and reduce the likelihood of misinterpretation of their actions or allegations being made.  All StreetGames staff and volunteers are required to comply with</w:t>
      </w:r>
      <w:r w:rsidR="00EB2294" w:rsidRPr="0009238F">
        <w:rPr>
          <w:rFonts w:ascii="Arial" w:hAnsi="Arial" w:cs="Arial"/>
        </w:rPr>
        <w:t xml:space="preserve"> the</w:t>
      </w:r>
      <w:r w:rsidRPr="0009238F">
        <w:rPr>
          <w:rFonts w:ascii="Arial" w:hAnsi="Arial" w:cs="Arial"/>
        </w:rPr>
        <w:t xml:space="preserve"> StreetGames Code of Conduct whilst working on behalf of the organisation. </w:t>
      </w:r>
    </w:p>
    <w:p w14:paraId="6C165D38" w14:textId="77777777" w:rsidR="0017487C" w:rsidRPr="0009238F" w:rsidRDefault="0017487C" w:rsidP="006526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sidRPr="0009238F">
        <w:rPr>
          <w:rFonts w:ascii="Arial" w:hAnsi="Arial" w:cs="Arial"/>
        </w:rPr>
        <w:t xml:space="preserve"> StreetGames has a role to play in ensuring high standards and good practice in Safeguarding is carried out across the </w:t>
      </w:r>
      <w:r w:rsidR="0009246A" w:rsidRPr="0009238F">
        <w:rPr>
          <w:rFonts w:ascii="Arial" w:hAnsi="Arial" w:cs="Arial"/>
        </w:rPr>
        <w:t>y</w:t>
      </w:r>
      <w:r w:rsidRPr="0009238F">
        <w:rPr>
          <w:rFonts w:ascii="Arial" w:hAnsi="Arial" w:cs="Arial"/>
        </w:rPr>
        <w:t xml:space="preserve">outh and </w:t>
      </w:r>
      <w:r w:rsidR="0009246A" w:rsidRPr="0009238F">
        <w:rPr>
          <w:rFonts w:ascii="Arial" w:hAnsi="Arial" w:cs="Arial"/>
        </w:rPr>
        <w:t>s</w:t>
      </w:r>
      <w:r w:rsidRPr="0009238F">
        <w:rPr>
          <w:rFonts w:ascii="Arial" w:hAnsi="Arial" w:cs="Arial"/>
        </w:rPr>
        <w:t>port sector</w:t>
      </w:r>
      <w:r w:rsidR="00EB2294" w:rsidRPr="0009238F">
        <w:rPr>
          <w:rFonts w:ascii="Arial" w:hAnsi="Arial" w:cs="Arial"/>
        </w:rPr>
        <w:t>s</w:t>
      </w:r>
      <w:r w:rsidRPr="0009238F">
        <w:rPr>
          <w:rFonts w:ascii="Arial" w:hAnsi="Arial" w:cs="Arial"/>
        </w:rPr>
        <w:t>.  StreetGames will work with partners in the</w:t>
      </w:r>
      <w:r w:rsidR="00EB2294" w:rsidRPr="0009238F">
        <w:rPr>
          <w:rFonts w:ascii="Arial" w:hAnsi="Arial" w:cs="Arial"/>
        </w:rPr>
        <w:t>se</w:t>
      </w:r>
      <w:r w:rsidRPr="0009238F">
        <w:rPr>
          <w:rFonts w:ascii="Arial" w:hAnsi="Arial" w:cs="Arial"/>
        </w:rPr>
        <w:t xml:space="preserve"> sector</w:t>
      </w:r>
      <w:r w:rsidR="00EB2294" w:rsidRPr="0009238F">
        <w:rPr>
          <w:rFonts w:ascii="Arial" w:hAnsi="Arial" w:cs="Arial"/>
        </w:rPr>
        <w:t>s</w:t>
      </w:r>
      <w:r w:rsidRPr="0009238F">
        <w:rPr>
          <w:rFonts w:ascii="Arial" w:hAnsi="Arial" w:cs="Arial"/>
        </w:rPr>
        <w:t xml:space="preserve"> to share practice and learnin</w:t>
      </w:r>
      <w:r w:rsidR="002E6747" w:rsidRPr="0009238F">
        <w:rPr>
          <w:rFonts w:ascii="Arial" w:hAnsi="Arial" w:cs="Arial"/>
        </w:rPr>
        <w:t>g in relation to safeguarding, in particular working closely with the Child Protection in Sport Unit.  StreetGames will also ensure this good practice is shared throughout its network by regularly observing the practice of organisations and challenging their approach to Safeguarding to ensure all children and young people can enjoy activity in a safe and protected environment</w:t>
      </w:r>
      <w:r w:rsidR="00D65A23" w:rsidRPr="0009238F">
        <w:rPr>
          <w:rFonts w:ascii="Arial" w:hAnsi="Arial" w:cs="Arial"/>
        </w:rPr>
        <w:t xml:space="preserve">                                                                       </w:t>
      </w:r>
    </w:p>
    <w:p w14:paraId="3103175E" w14:textId="77777777" w:rsidR="00A31F8F" w:rsidRPr="0009238F" w:rsidRDefault="00077C7C" w:rsidP="006526A5">
      <w:pPr>
        <w:pStyle w:val="UKSNumberedParagraph"/>
        <w:numPr>
          <w:ilvl w:val="0"/>
          <w:numId w:val="0"/>
        </w:numPr>
        <w:spacing w:after="0"/>
        <w:ind w:left="918"/>
        <w:jc w:val="left"/>
        <w:rPr>
          <w:rFonts w:ascii="Arial" w:hAnsi="Arial" w:cs="Arial"/>
          <w:szCs w:val="22"/>
        </w:rPr>
      </w:pPr>
      <w:r w:rsidRPr="0009238F">
        <w:rPr>
          <w:rFonts w:ascii="Arial" w:hAnsi="Arial" w:cs="Arial"/>
          <w:b/>
          <w:bCs/>
          <w:noProof/>
          <w:szCs w:val="22"/>
          <w:lang w:eastAsia="en-GB"/>
        </w:rPr>
        <mc:AlternateContent>
          <mc:Choice Requires="wps">
            <w:drawing>
              <wp:anchor distT="0" distB="0" distL="114300" distR="114300" simplePos="0" relativeHeight="251663360" behindDoc="0" locked="0" layoutInCell="1" allowOverlap="1" wp14:anchorId="245A2E50" wp14:editId="32AF821D">
                <wp:simplePos x="0" y="0"/>
                <wp:positionH relativeFrom="column">
                  <wp:posOffset>-302694</wp:posOffset>
                </wp:positionH>
                <wp:positionV relativeFrom="paragraph">
                  <wp:posOffset>89824</wp:posOffset>
                </wp:positionV>
                <wp:extent cx="6391275" cy="8890"/>
                <wp:effectExtent l="19050" t="19050" r="9525" b="29210"/>
                <wp:wrapNone/>
                <wp:docPr id="3" name="Straight Connector 3"/>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26253"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3.85pt,7.05pt" to="479.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" strokecolor="black [3040]" strokeweight="2.25pt"/>
            </w:pict>
          </mc:Fallback>
        </mc:AlternateContent>
      </w:r>
    </w:p>
    <w:p w14:paraId="5EA44BE3" w14:textId="77777777" w:rsidR="00160D1D" w:rsidRPr="0009238F" w:rsidRDefault="00160D1D" w:rsidP="006526A5">
      <w:pPr>
        <w:pStyle w:val="UKSNumberedParagraph"/>
        <w:numPr>
          <w:ilvl w:val="0"/>
          <w:numId w:val="0"/>
        </w:numPr>
        <w:spacing w:after="0"/>
        <w:jc w:val="left"/>
        <w:rPr>
          <w:rFonts w:ascii="Arial" w:hAnsi="Arial" w:cs="Arial"/>
          <w:b/>
          <w:szCs w:val="22"/>
        </w:rPr>
      </w:pPr>
    </w:p>
    <w:p w14:paraId="60001C07" w14:textId="77777777" w:rsidR="00160D1D" w:rsidRPr="0009238F" w:rsidRDefault="00160D1D" w:rsidP="00160D1D">
      <w:pPr>
        <w:pStyle w:val="UKSNumberedParagraph"/>
        <w:numPr>
          <w:ilvl w:val="0"/>
          <w:numId w:val="0"/>
        </w:numPr>
        <w:spacing w:after="0"/>
        <w:ind w:hanging="567"/>
        <w:jc w:val="left"/>
        <w:rPr>
          <w:rFonts w:ascii="Arial" w:hAnsi="Arial" w:cs="Arial"/>
          <w:szCs w:val="22"/>
        </w:rPr>
      </w:pPr>
      <w:r w:rsidRPr="0009238F">
        <w:rPr>
          <w:rFonts w:ascii="Arial" w:hAnsi="Arial" w:cs="Arial"/>
          <w:b/>
          <w:szCs w:val="22"/>
        </w:rPr>
        <w:t xml:space="preserve">6. </w:t>
      </w:r>
      <w:r w:rsidR="006B63DE" w:rsidRPr="0009238F">
        <w:rPr>
          <w:rFonts w:ascii="Arial" w:hAnsi="Arial" w:cs="Arial"/>
          <w:b/>
          <w:szCs w:val="22"/>
        </w:rPr>
        <w:t xml:space="preserve">StreetGames Prevent Duty Strategy - </w:t>
      </w:r>
      <w:r w:rsidR="00950191" w:rsidRPr="0009238F">
        <w:rPr>
          <w:rFonts w:ascii="Arial" w:hAnsi="Arial" w:cs="Arial"/>
          <w:szCs w:val="22"/>
        </w:rPr>
        <w:t>Preventing</w:t>
      </w:r>
      <w:r w:rsidR="006B63DE" w:rsidRPr="0009238F">
        <w:rPr>
          <w:rFonts w:ascii="Arial" w:hAnsi="Arial" w:cs="Arial"/>
          <w:szCs w:val="22"/>
        </w:rPr>
        <w:t xml:space="preserve"> extremism, extremist views and </w:t>
      </w:r>
      <w:r w:rsidR="00950191" w:rsidRPr="0009238F">
        <w:rPr>
          <w:rFonts w:ascii="Arial" w:hAnsi="Arial" w:cs="Arial"/>
          <w:szCs w:val="22"/>
        </w:rPr>
        <w:t xml:space="preserve">radicalisation </w:t>
      </w:r>
    </w:p>
    <w:p w14:paraId="7F402D34" w14:textId="77777777" w:rsidR="00160D1D" w:rsidRPr="0009238F" w:rsidRDefault="00160D1D" w:rsidP="00160D1D">
      <w:pPr>
        <w:pStyle w:val="UKSNumberedParagraph"/>
        <w:numPr>
          <w:ilvl w:val="0"/>
          <w:numId w:val="0"/>
        </w:numPr>
        <w:spacing w:after="0"/>
        <w:ind w:hanging="567"/>
        <w:jc w:val="left"/>
        <w:rPr>
          <w:rFonts w:ascii="Arial" w:hAnsi="Arial" w:cs="Arial"/>
          <w:b/>
          <w:szCs w:val="22"/>
        </w:rPr>
      </w:pPr>
    </w:p>
    <w:p w14:paraId="5C131CF9" w14:textId="77777777" w:rsidR="00160D1D" w:rsidRPr="0009238F" w:rsidRDefault="00FA73DD" w:rsidP="00160D1D">
      <w:pPr>
        <w:pStyle w:val="UKSNumberedParagraph"/>
        <w:numPr>
          <w:ilvl w:val="0"/>
          <w:numId w:val="0"/>
        </w:numPr>
        <w:spacing w:after="0"/>
        <w:jc w:val="left"/>
        <w:rPr>
          <w:rFonts w:ascii="Arial" w:hAnsi="Arial" w:cs="Arial"/>
          <w:szCs w:val="22"/>
        </w:rPr>
      </w:pPr>
      <w:r w:rsidRPr="0009238F">
        <w:rPr>
          <w:rFonts w:ascii="Arial" w:hAnsi="Arial" w:cs="Arial"/>
          <w:szCs w:val="22"/>
        </w:rPr>
        <w:t>As outlined in the introduction section o</w:t>
      </w:r>
      <w:r w:rsidR="00160D1D" w:rsidRPr="0009238F">
        <w:rPr>
          <w:rFonts w:ascii="Arial" w:hAnsi="Arial" w:cs="Arial"/>
          <w:szCs w:val="22"/>
        </w:rPr>
        <w:t>f this polic</w:t>
      </w:r>
      <w:r w:rsidRPr="0009238F">
        <w:rPr>
          <w:rFonts w:ascii="Arial" w:hAnsi="Arial" w:cs="Arial"/>
          <w:szCs w:val="22"/>
        </w:rPr>
        <w:t xml:space="preserve">y we see our work in relation to </w:t>
      </w:r>
      <w:r w:rsidR="00E77E84" w:rsidRPr="0009238F">
        <w:rPr>
          <w:rFonts w:ascii="Arial" w:hAnsi="Arial" w:cs="Arial"/>
          <w:szCs w:val="22"/>
        </w:rPr>
        <w:t xml:space="preserve">extremism, extremist views and </w:t>
      </w:r>
      <w:r w:rsidR="008828A9" w:rsidRPr="0009238F">
        <w:rPr>
          <w:rFonts w:ascii="Arial" w:hAnsi="Arial" w:cs="Arial"/>
          <w:szCs w:val="22"/>
        </w:rPr>
        <w:t>radicalisation</w:t>
      </w:r>
      <w:r w:rsidR="00E77E84" w:rsidRPr="0009238F">
        <w:rPr>
          <w:rFonts w:ascii="Arial" w:hAnsi="Arial" w:cs="Arial"/>
          <w:szCs w:val="22"/>
        </w:rPr>
        <w:t xml:space="preserve"> as</w:t>
      </w:r>
      <w:r w:rsidRPr="0009238F">
        <w:rPr>
          <w:rFonts w:ascii="Arial" w:hAnsi="Arial" w:cs="Arial"/>
          <w:szCs w:val="22"/>
        </w:rPr>
        <w:t xml:space="preserve"> closely related to StreetGames safeguarding policy and work </w:t>
      </w:r>
      <w:r w:rsidR="00E77E84" w:rsidRPr="0009238F">
        <w:rPr>
          <w:rFonts w:ascii="Arial" w:hAnsi="Arial" w:cs="Arial"/>
          <w:szCs w:val="22"/>
        </w:rPr>
        <w:t>to support</w:t>
      </w:r>
      <w:r w:rsidRPr="0009238F">
        <w:rPr>
          <w:rFonts w:ascii="Arial" w:hAnsi="Arial" w:cs="Arial"/>
          <w:szCs w:val="22"/>
        </w:rPr>
        <w:t xml:space="preserve"> the StreetGames network.</w:t>
      </w:r>
    </w:p>
    <w:p w14:paraId="644B6AAD" w14:textId="77777777" w:rsidR="00FA73DD" w:rsidRPr="0009238F" w:rsidRDefault="00FA73DD" w:rsidP="00160D1D">
      <w:pPr>
        <w:pStyle w:val="UKSNumberedParagraph"/>
        <w:numPr>
          <w:ilvl w:val="0"/>
          <w:numId w:val="0"/>
        </w:numPr>
        <w:spacing w:after="0"/>
        <w:jc w:val="left"/>
        <w:rPr>
          <w:rFonts w:ascii="Arial" w:hAnsi="Arial" w:cs="Arial"/>
          <w:szCs w:val="22"/>
        </w:rPr>
      </w:pPr>
    </w:p>
    <w:p w14:paraId="3C48501B" w14:textId="77777777" w:rsidR="00FA73DD" w:rsidRPr="0009238F" w:rsidRDefault="00EB4CCE" w:rsidP="006B63DE">
      <w:pPr>
        <w:pStyle w:val="UKSNumberedParagraph"/>
        <w:numPr>
          <w:ilvl w:val="0"/>
          <w:numId w:val="0"/>
        </w:numPr>
        <w:spacing w:after="0"/>
        <w:ind w:hanging="567"/>
        <w:jc w:val="left"/>
        <w:rPr>
          <w:rFonts w:ascii="Arial" w:hAnsi="Arial" w:cs="Arial"/>
          <w:szCs w:val="22"/>
        </w:rPr>
      </w:pPr>
      <w:r w:rsidRPr="0009238F">
        <w:rPr>
          <w:rFonts w:ascii="Arial" w:hAnsi="Arial" w:cs="Arial"/>
          <w:szCs w:val="22"/>
        </w:rPr>
        <w:t>Appendix 7</w:t>
      </w:r>
      <w:r w:rsidR="00FA73DD" w:rsidRPr="0009238F">
        <w:rPr>
          <w:rFonts w:ascii="Arial" w:hAnsi="Arial" w:cs="Arial"/>
          <w:szCs w:val="22"/>
        </w:rPr>
        <w:t xml:space="preserve"> of this policy outlines StreetGames </w:t>
      </w:r>
      <w:r w:rsidR="006B63DE" w:rsidRPr="0009238F">
        <w:rPr>
          <w:rFonts w:ascii="Arial" w:hAnsi="Arial" w:cs="Arial"/>
          <w:szCs w:val="22"/>
        </w:rPr>
        <w:t xml:space="preserve">strategy to deliver its duty on the prevent strategy and its approach to preventing extremism, extremist views and radicalisation. </w:t>
      </w:r>
    </w:p>
    <w:p w14:paraId="3D35ECCE" w14:textId="77777777" w:rsidR="005E4DCE" w:rsidRPr="0009238F" w:rsidRDefault="005E4DCE" w:rsidP="00160D1D">
      <w:pPr>
        <w:pStyle w:val="UKSNumberedParagraph"/>
        <w:numPr>
          <w:ilvl w:val="0"/>
          <w:numId w:val="0"/>
        </w:numPr>
        <w:spacing w:after="0"/>
        <w:jc w:val="left"/>
        <w:rPr>
          <w:rFonts w:ascii="Arial" w:hAnsi="Arial" w:cs="Arial"/>
          <w:szCs w:val="22"/>
        </w:rPr>
      </w:pPr>
    </w:p>
    <w:p w14:paraId="58CA823C" w14:textId="77777777" w:rsidR="00FA73DD" w:rsidRPr="0009238F" w:rsidRDefault="00FA73DD" w:rsidP="00160D1D">
      <w:pPr>
        <w:pStyle w:val="UKSNumberedParagraph"/>
        <w:numPr>
          <w:ilvl w:val="0"/>
          <w:numId w:val="0"/>
        </w:numPr>
        <w:spacing w:after="0"/>
        <w:jc w:val="left"/>
        <w:rPr>
          <w:rFonts w:ascii="Arial" w:hAnsi="Arial" w:cs="Arial"/>
          <w:szCs w:val="22"/>
        </w:rPr>
      </w:pPr>
      <w:r w:rsidRPr="0009238F">
        <w:rPr>
          <w:rFonts w:ascii="Arial" w:hAnsi="Arial" w:cs="Arial"/>
          <w:szCs w:val="22"/>
        </w:rPr>
        <w:t>In line with our Safeguarding work, anything as outlined in the policy and appendix will come under the responsibility of the Designated Safeguarding Officer.  With any development work and issues being reported to the following:</w:t>
      </w:r>
    </w:p>
    <w:p w14:paraId="6BF32B1C" w14:textId="77777777" w:rsidR="00FA73DD" w:rsidRPr="0009238F" w:rsidRDefault="00FA73DD" w:rsidP="00FA73DD">
      <w:pPr>
        <w:pStyle w:val="UKSNumberedParagraph"/>
        <w:numPr>
          <w:ilvl w:val="0"/>
          <w:numId w:val="17"/>
        </w:numPr>
        <w:spacing w:after="0"/>
        <w:ind w:left="1560" w:hanging="426"/>
        <w:jc w:val="left"/>
        <w:rPr>
          <w:rFonts w:ascii="Arial" w:hAnsi="Arial" w:cs="Arial"/>
          <w:szCs w:val="22"/>
        </w:rPr>
      </w:pPr>
      <w:r w:rsidRPr="0009238F">
        <w:rPr>
          <w:rFonts w:ascii="Arial" w:hAnsi="Arial" w:cs="Arial"/>
          <w:szCs w:val="22"/>
        </w:rPr>
        <w:t>StreetGames Internal Audit Working Group</w:t>
      </w:r>
    </w:p>
    <w:p w14:paraId="6AC9BFEA" w14:textId="77777777" w:rsidR="00FA73DD" w:rsidRPr="0009238F" w:rsidRDefault="00FA73DD" w:rsidP="00FA73DD">
      <w:pPr>
        <w:pStyle w:val="UKSNumberedParagraph"/>
        <w:numPr>
          <w:ilvl w:val="0"/>
          <w:numId w:val="17"/>
        </w:numPr>
        <w:spacing w:after="0"/>
        <w:ind w:left="1560" w:hanging="426"/>
        <w:jc w:val="left"/>
        <w:rPr>
          <w:rFonts w:ascii="Arial" w:hAnsi="Arial" w:cs="Arial"/>
          <w:szCs w:val="22"/>
        </w:rPr>
      </w:pPr>
      <w:r w:rsidRPr="0009238F">
        <w:rPr>
          <w:rFonts w:ascii="Arial" w:hAnsi="Arial" w:cs="Arial"/>
          <w:szCs w:val="22"/>
        </w:rPr>
        <w:lastRenderedPageBreak/>
        <w:t xml:space="preserve">StreetGames Audit </w:t>
      </w:r>
      <w:r w:rsidR="00E77E84" w:rsidRPr="0009238F">
        <w:rPr>
          <w:rFonts w:ascii="Arial" w:hAnsi="Arial" w:cs="Arial"/>
          <w:szCs w:val="22"/>
        </w:rPr>
        <w:t>C</w:t>
      </w:r>
      <w:r w:rsidRPr="0009238F">
        <w:rPr>
          <w:rFonts w:ascii="Arial" w:hAnsi="Arial" w:cs="Arial"/>
          <w:szCs w:val="22"/>
        </w:rPr>
        <w:t>ommittee</w:t>
      </w:r>
    </w:p>
    <w:p w14:paraId="58D45FD4" w14:textId="77777777" w:rsidR="00FA73DD" w:rsidRPr="0009238F" w:rsidRDefault="00FA73DD" w:rsidP="00FA73DD">
      <w:pPr>
        <w:pStyle w:val="UKSNumberedParagraph"/>
        <w:numPr>
          <w:ilvl w:val="0"/>
          <w:numId w:val="0"/>
        </w:numPr>
        <w:spacing w:after="0"/>
        <w:jc w:val="left"/>
        <w:rPr>
          <w:rFonts w:ascii="Arial" w:hAnsi="Arial" w:cs="Arial"/>
          <w:szCs w:val="22"/>
        </w:rPr>
      </w:pPr>
    </w:p>
    <w:p w14:paraId="666D308A" w14:textId="77777777" w:rsidR="00FA73DD" w:rsidRPr="0009238F" w:rsidRDefault="00E77E84" w:rsidP="00FA73DD">
      <w:pPr>
        <w:pStyle w:val="UKSNumberedParagraph"/>
        <w:numPr>
          <w:ilvl w:val="0"/>
          <w:numId w:val="0"/>
        </w:numPr>
        <w:spacing w:after="0"/>
        <w:jc w:val="left"/>
        <w:rPr>
          <w:rFonts w:ascii="Arial" w:hAnsi="Arial" w:cs="Arial"/>
          <w:szCs w:val="22"/>
        </w:rPr>
      </w:pPr>
      <w:r w:rsidRPr="0009238F">
        <w:rPr>
          <w:rFonts w:ascii="Arial" w:hAnsi="Arial" w:cs="Arial"/>
          <w:szCs w:val="22"/>
        </w:rPr>
        <w:t>I</w:t>
      </w:r>
      <w:r w:rsidR="00FA73DD" w:rsidRPr="0009238F">
        <w:rPr>
          <w:rFonts w:ascii="Arial" w:hAnsi="Arial" w:cs="Arial"/>
          <w:szCs w:val="22"/>
        </w:rPr>
        <w:t>n line with the rest of this policy the work in this area will include:</w:t>
      </w:r>
    </w:p>
    <w:p w14:paraId="05EC06E3" w14:textId="77777777" w:rsidR="00FA73DD" w:rsidRPr="0009238F" w:rsidRDefault="00FA73DD" w:rsidP="00FA73DD">
      <w:pPr>
        <w:pStyle w:val="UKSNumberedParagraph"/>
        <w:numPr>
          <w:ilvl w:val="0"/>
          <w:numId w:val="0"/>
        </w:numPr>
        <w:spacing w:after="0"/>
        <w:jc w:val="left"/>
        <w:rPr>
          <w:rFonts w:ascii="Arial" w:hAnsi="Arial" w:cs="Arial"/>
          <w:szCs w:val="22"/>
        </w:rPr>
      </w:pPr>
      <w:r w:rsidRPr="0009238F">
        <w:rPr>
          <w:rFonts w:ascii="Arial" w:hAnsi="Arial" w:cs="Arial"/>
          <w:szCs w:val="22"/>
        </w:rPr>
        <w:tab/>
      </w:r>
    </w:p>
    <w:p w14:paraId="4AD0E365" w14:textId="77777777" w:rsidR="00FA73DD" w:rsidRPr="0009238F" w:rsidRDefault="00FA73DD" w:rsidP="00FA73DD">
      <w:pPr>
        <w:pStyle w:val="UKSNumberedParagraph"/>
        <w:numPr>
          <w:ilvl w:val="0"/>
          <w:numId w:val="22"/>
        </w:numPr>
        <w:spacing w:after="0"/>
        <w:jc w:val="left"/>
        <w:rPr>
          <w:rFonts w:ascii="Arial" w:hAnsi="Arial" w:cs="Arial"/>
          <w:szCs w:val="22"/>
        </w:rPr>
      </w:pPr>
      <w:r w:rsidRPr="0009238F">
        <w:rPr>
          <w:rFonts w:ascii="Arial" w:hAnsi="Arial" w:cs="Arial"/>
          <w:szCs w:val="22"/>
        </w:rPr>
        <w:t>StreetGames direct delivery</w:t>
      </w:r>
    </w:p>
    <w:p w14:paraId="4AB0649F" w14:textId="77777777" w:rsidR="00FA73DD" w:rsidRPr="0009238F" w:rsidRDefault="00FA73DD" w:rsidP="00FA73DD">
      <w:pPr>
        <w:pStyle w:val="UKSNumberedParagraph"/>
        <w:numPr>
          <w:ilvl w:val="0"/>
          <w:numId w:val="22"/>
        </w:numPr>
        <w:spacing w:after="0"/>
        <w:jc w:val="left"/>
        <w:rPr>
          <w:rFonts w:ascii="Arial" w:hAnsi="Arial" w:cs="Arial"/>
          <w:szCs w:val="22"/>
        </w:rPr>
      </w:pPr>
      <w:proofErr w:type="spellStart"/>
      <w:r w:rsidRPr="0009238F">
        <w:rPr>
          <w:rFonts w:ascii="Arial" w:hAnsi="Arial" w:cs="Arial"/>
          <w:szCs w:val="22"/>
        </w:rPr>
        <w:t>StreetMark</w:t>
      </w:r>
      <w:proofErr w:type="spellEnd"/>
      <w:r w:rsidRPr="0009238F">
        <w:rPr>
          <w:rFonts w:ascii="Arial" w:hAnsi="Arial" w:cs="Arial"/>
          <w:szCs w:val="22"/>
        </w:rPr>
        <w:t xml:space="preserve"> and our support to the network</w:t>
      </w:r>
    </w:p>
    <w:p w14:paraId="6C10F3D0" w14:textId="77777777" w:rsidR="00FA73DD" w:rsidRPr="0009238F" w:rsidRDefault="00FA73DD" w:rsidP="00FA73DD">
      <w:pPr>
        <w:pStyle w:val="UKSNumberedParagraph"/>
        <w:numPr>
          <w:ilvl w:val="0"/>
          <w:numId w:val="22"/>
        </w:numPr>
        <w:spacing w:after="0"/>
        <w:jc w:val="left"/>
        <w:rPr>
          <w:rFonts w:ascii="Arial" w:hAnsi="Arial" w:cs="Arial"/>
          <w:szCs w:val="22"/>
        </w:rPr>
      </w:pPr>
      <w:r w:rsidRPr="0009238F">
        <w:rPr>
          <w:rFonts w:ascii="Arial" w:hAnsi="Arial" w:cs="Arial"/>
          <w:szCs w:val="22"/>
        </w:rPr>
        <w:t>Staff Training</w:t>
      </w:r>
    </w:p>
    <w:p w14:paraId="61665A69" w14:textId="77777777" w:rsidR="00FA73DD" w:rsidRPr="0009238F" w:rsidRDefault="00FA73DD" w:rsidP="00FA73DD">
      <w:pPr>
        <w:pStyle w:val="UKSNumberedParagraph"/>
        <w:numPr>
          <w:ilvl w:val="0"/>
          <w:numId w:val="22"/>
        </w:numPr>
        <w:spacing w:after="0"/>
        <w:jc w:val="left"/>
        <w:rPr>
          <w:rFonts w:ascii="Arial" w:hAnsi="Arial" w:cs="Arial"/>
          <w:szCs w:val="22"/>
        </w:rPr>
      </w:pPr>
      <w:r w:rsidRPr="0009238F">
        <w:rPr>
          <w:rFonts w:ascii="Arial" w:hAnsi="Arial" w:cs="Arial"/>
          <w:szCs w:val="22"/>
        </w:rPr>
        <w:t xml:space="preserve">Promotion of </w:t>
      </w:r>
      <w:r w:rsidR="00E77E84" w:rsidRPr="0009238F">
        <w:rPr>
          <w:rFonts w:ascii="Arial" w:hAnsi="Arial" w:cs="Arial"/>
          <w:szCs w:val="22"/>
        </w:rPr>
        <w:t>g</w:t>
      </w:r>
      <w:r w:rsidRPr="0009238F">
        <w:rPr>
          <w:rFonts w:ascii="Arial" w:hAnsi="Arial" w:cs="Arial"/>
          <w:szCs w:val="22"/>
        </w:rPr>
        <w:t xml:space="preserve">ood practice and a shared </w:t>
      </w:r>
      <w:r w:rsidR="00E77E84" w:rsidRPr="0009238F">
        <w:rPr>
          <w:rFonts w:ascii="Arial" w:hAnsi="Arial" w:cs="Arial"/>
          <w:szCs w:val="22"/>
        </w:rPr>
        <w:t>e</w:t>
      </w:r>
      <w:r w:rsidRPr="0009238F">
        <w:rPr>
          <w:rFonts w:ascii="Arial" w:hAnsi="Arial" w:cs="Arial"/>
          <w:szCs w:val="22"/>
        </w:rPr>
        <w:t>thos for StreetGames</w:t>
      </w:r>
    </w:p>
    <w:p w14:paraId="2EA7650F" w14:textId="77777777" w:rsidR="00FA73DD" w:rsidRPr="0009238F" w:rsidRDefault="00FA73DD" w:rsidP="00FA73DD">
      <w:pPr>
        <w:pStyle w:val="UKSNumberedParagraph"/>
        <w:numPr>
          <w:ilvl w:val="0"/>
          <w:numId w:val="0"/>
        </w:numPr>
        <w:spacing w:after="0"/>
        <w:jc w:val="left"/>
        <w:rPr>
          <w:rFonts w:ascii="Arial" w:hAnsi="Arial" w:cs="Arial"/>
          <w:szCs w:val="22"/>
        </w:rPr>
      </w:pPr>
    </w:p>
    <w:p w14:paraId="66DCAE0A" w14:textId="77777777" w:rsidR="00FA73DD" w:rsidRPr="0009238F" w:rsidRDefault="00FA73DD" w:rsidP="00FA73D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sidRPr="0009238F">
        <w:rPr>
          <w:rFonts w:ascii="Arial" w:hAnsi="Arial" w:cs="Arial"/>
        </w:rPr>
        <w:t>Central to all of our work will be to ensure StreetGames is guided by the following principles:</w:t>
      </w:r>
    </w:p>
    <w:p w14:paraId="3B0D9B50" w14:textId="77777777" w:rsidR="00FA73DD" w:rsidRPr="0009238F" w:rsidRDefault="00FA73DD" w:rsidP="00FA73DD">
      <w:pPr>
        <w:pStyle w:val="Sub1"/>
        <w:numPr>
          <w:ilvl w:val="0"/>
          <w:numId w:val="7"/>
        </w:numPr>
        <w:ind w:left="918" w:hanging="357"/>
        <w:rPr>
          <w:rFonts w:ascii="Arial" w:hAnsi="Arial" w:cs="Arial"/>
          <w:szCs w:val="22"/>
        </w:rPr>
      </w:pPr>
      <w:r w:rsidRPr="0009238F">
        <w:rPr>
          <w:rFonts w:ascii="Arial" w:hAnsi="Arial" w:cs="Arial"/>
          <w:szCs w:val="22"/>
        </w:rPr>
        <w:t>The welfare of children and young people (under 18 years of age) is the primary concern.</w:t>
      </w:r>
    </w:p>
    <w:p w14:paraId="140C1233" w14:textId="77777777" w:rsidR="00FA73DD" w:rsidRPr="0009238F" w:rsidRDefault="00FA73DD" w:rsidP="00FA73DD">
      <w:pPr>
        <w:pStyle w:val="Sub1"/>
        <w:numPr>
          <w:ilvl w:val="0"/>
          <w:numId w:val="7"/>
        </w:numPr>
        <w:ind w:left="918" w:hanging="357"/>
        <w:rPr>
          <w:rFonts w:ascii="Arial" w:hAnsi="Arial" w:cs="Arial"/>
          <w:szCs w:val="22"/>
        </w:rPr>
      </w:pPr>
      <w:r w:rsidRPr="0009238F">
        <w:rPr>
          <w:rFonts w:ascii="Arial" w:hAnsi="Arial" w:cs="Arial"/>
          <w:szCs w:val="22"/>
        </w:rPr>
        <w:t xml:space="preserve">StreetGames aims to ensure that regardless of age, gender, religion or beliefs, ethnicity, disability, sexual orientation or socio-economic background, all children: </w:t>
      </w:r>
    </w:p>
    <w:p w14:paraId="2E22E29B" w14:textId="77777777" w:rsidR="00FA73DD" w:rsidRPr="0009238F" w:rsidRDefault="00FA73DD" w:rsidP="00FA73DD">
      <w:pPr>
        <w:pStyle w:val="Sub1"/>
        <w:numPr>
          <w:ilvl w:val="0"/>
          <w:numId w:val="0"/>
        </w:numPr>
        <w:ind w:left="918"/>
        <w:rPr>
          <w:rFonts w:ascii="Arial" w:hAnsi="Arial" w:cs="Arial"/>
          <w:szCs w:val="22"/>
        </w:rPr>
      </w:pPr>
    </w:p>
    <w:p w14:paraId="0B5C1101" w14:textId="77777777" w:rsidR="00FA73DD" w:rsidRPr="0009238F" w:rsidRDefault="00FA73DD" w:rsidP="00FA73DD">
      <w:pPr>
        <w:pStyle w:val="Default"/>
        <w:numPr>
          <w:ilvl w:val="1"/>
          <w:numId w:val="15"/>
        </w:numPr>
        <w:spacing w:after="258"/>
        <w:ind w:left="2127" w:hanging="426"/>
        <w:rPr>
          <w:sz w:val="22"/>
          <w:szCs w:val="22"/>
        </w:rPr>
      </w:pPr>
      <w:r w:rsidRPr="0009238F">
        <w:rPr>
          <w:sz w:val="22"/>
          <w:szCs w:val="22"/>
        </w:rPr>
        <w:t xml:space="preserve">Have a positive and enjoyable experience of sport in a safe and child centred environment </w:t>
      </w:r>
    </w:p>
    <w:p w14:paraId="66050BC8" w14:textId="77777777" w:rsidR="00FA73DD" w:rsidRPr="0009238F" w:rsidRDefault="00FA73DD" w:rsidP="00FA73DD">
      <w:pPr>
        <w:pStyle w:val="Default"/>
        <w:numPr>
          <w:ilvl w:val="1"/>
          <w:numId w:val="15"/>
        </w:numPr>
        <w:ind w:left="2127" w:hanging="426"/>
        <w:rPr>
          <w:sz w:val="22"/>
          <w:szCs w:val="22"/>
        </w:rPr>
      </w:pPr>
      <w:r w:rsidRPr="0009238F">
        <w:rPr>
          <w:sz w:val="22"/>
          <w:szCs w:val="22"/>
        </w:rPr>
        <w:t xml:space="preserve">Are protected from abuse whilst participating in a sporting activity </w:t>
      </w:r>
    </w:p>
    <w:p w14:paraId="6AA1EF3D" w14:textId="77777777" w:rsidR="00FA73DD" w:rsidRPr="0009238F" w:rsidRDefault="000F5FD8" w:rsidP="00FA73DD">
      <w:pPr>
        <w:pStyle w:val="UKSNumberedParagraph"/>
        <w:numPr>
          <w:ilvl w:val="0"/>
          <w:numId w:val="0"/>
        </w:numPr>
        <w:spacing w:after="0"/>
        <w:jc w:val="left"/>
        <w:rPr>
          <w:rFonts w:ascii="Arial" w:hAnsi="Arial" w:cs="Arial"/>
          <w:szCs w:val="22"/>
        </w:rPr>
      </w:pPr>
      <w:r w:rsidRPr="0009238F">
        <w:rPr>
          <w:rFonts w:ascii="Arial" w:hAnsi="Arial" w:cs="Arial"/>
          <w:b/>
          <w:bCs/>
          <w:noProof/>
          <w:szCs w:val="22"/>
          <w:lang w:eastAsia="en-GB"/>
        </w:rPr>
        <mc:AlternateContent>
          <mc:Choice Requires="wps">
            <w:drawing>
              <wp:anchor distT="0" distB="0" distL="114300" distR="114300" simplePos="0" relativeHeight="251673600" behindDoc="0" locked="0" layoutInCell="1" allowOverlap="1" wp14:anchorId="1935328A" wp14:editId="28E092A7">
                <wp:simplePos x="0" y="0"/>
                <wp:positionH relativeFrom="column">
                  <wp:posOffset>-395605</wp:posOffset>
                </wp:positionH>
                <wp:positionV relativeFrom="paragraph">
                  <wp:posOffset>100330</wp:posOffset>
                </wp:positionV>
                <wp:extent cx="6391275" cy="8890"/>
                <wp:effectExtent l="19050" t="19050" r="9525" b="29210"/>
                <wp:wrapNone/>
                <wp:docPr id="7" name="Straight Connector 7"/>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83B5A" id="Straight Connector 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1.15pt,7.9pt" to="47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" strokecolor="black [3040]" strokeweight="2.25pt"/>
            </w:pict>
          </mc:Fallback>
        </mc:AlternateContent>
      </w:r>
    </w:p>
    <w:p w14:paraId="6163F377" w14:textId="77777777" w:rsidR="000F5FD8" w:rsidRPr="0009238F" w:rsidRDefault="000F5FD8" w:rsidP="00FA73DD">
      <w:pPr>
        <w:pStyle w:val="UKSNumberedParagraph"/>
        <w:numPr>
          <w:ilvl w:val="0"/>
          <w:numId w:val="0"/>
        </w:numPr>
        <w:spacing w:after="0"/>
        <w:jc w:val="left"/>
        <w:rPr>
          <w:rFonts w:ascii="Arial" w:hAnsi="Arial" w:cs="Arial"/>
          <w:szCs w:val="22"/>
        </w:rPr>
      </w:pPr>
    </w:p>
    <w:p w14:paraId="5280032E" w14:textId="77777777" w:rsidR="000F5FD8" w:rsidRPr="0009238F" w:rsidRDefault="000F5FD8" w:rsidP="00FA73DD">
      <w:pPr>
        <w:pStyle w:val="UKSNumberedParagraph"/>
        <w:numPr>
          <w:ilvl w:val="0"/>
          <w:numId w:val="0"/>
        </w:numPr>
        <w:spacing w:after="0"/>
        <w:jc w:val="left"/>
        <w:rPr>
          <w:rFonts w:ascii="Arial" w:hAnsi="Arial" w:cs="Arial"/>
          <w:b/>
          <w:szCs w:val="22"/>
        </w:rPr>
      </w:pPr>
      <w:r w:rsidRPr="0009238F">
        <w:rPr>
          <w:rFonts w:ascii="Arial" w:hAnsi="Arial" w:cs="Arial"/>
          <w:b/>
          <w:szCs w:val="22"/>
        </w:rPr>
        <w:t>7. Lone Working</w:t>
      </w:r>
    </w:p>
    <w:p w14:paraId="1406EB95" w14:textId="77777777" w:rsidR="000F5FD8" w:rsidRPr="0009238F" w:rsidRDefault="000F5FD8" w:rsidP="00FA73DD">
      <w:pPr>
        <w:pStyle w:val="UKSNumberedParagraph"/>
        <w:numPr>
          <w:ilvl w:val="0"/>
          <w:numId w:val="0"/>
        </w:numPr>
        <w:spacing w:after="0"/>
        <w:jc w:val="left"/>
        <w:rPr>
          <w:rFonts w:ascii="Arial" w:hAnsi="Arial" w:cs="Arial"/>
          <w:b/>
          <w:szCs w:val="22"/>
        </w:rPr>
      </w:pPr>
    </w:p>
    <w:p w14:paraId="68886DDF" w14:textId="77777777" w:rsidR="000F5FD8" w:rsidRPr="0009238F" w:rsidRDefault="000F5FD8" w:rsidP="00FA73DD">
      <w:pPr>
        <w:pStyle w:val="UKSNumberedParagraph"/>
        <w:numPr>
          <w:ilvl w:val="0"/>
          <w:numId w:val="0"/>
        </w:numPr>
        <w:spacing w:after="0"/>
        <w:jc w:val="left"/>
        <w:rPr>
          <w:rFonts w:ascii="Arial" w:hAnsi="Arial" w:cs="Arial"/>
          <w:szCs w:val="22"/>
        </w:rPr>
      </w:pPr>
      <w:r w:rsidRPr="0009238F">
        <w:rPr>
          <w:rFonts w:ascii="Arial" w:hAnsi="Arial" w:cs="Arial"/>
          <w:szCs w:val="22"/>
        </w:rPr>
        <w:t xml:space="preserve">There are circumstances where </w:t>
      </w:r>
      <w:r w:rsidR="00E77E84" w:rsidRPr="0009238F">
        <w:rPr>
          <w:rFonts w:ascii="Arial" w:hAnsi="Arial" w:cs="Arial"/>
          <w:szCs w:val="22"/>
        </w:rPr>
        <w:t xml:space="preserve">StreetGames </w:t>
      </w:r>
      <w:r w:rsidRPr="0009238F">
        <w:rPr>
          <w:rFonts w:ascii="Arial" w:hAnsi="Arial" w:cs="Arial"/>
          <w:szCs w:val="22"/>
        </w:rPr>
        <w:t>staff members will be in situation where they are working alone.  Street</w:t>
      </w:r>
      <w:r w:rsidR="008828A9" w:rsidRPr="0009238F">
        <w:rPr>
          <w:rFonts w:ascii="Arial" w:hAnsi="Arial" w:cs="Arial"/>
          <w:szCs w:val="22"/>
        </w:rPr>
        <w:t>Games has a lone working policy</w:t>
      </w:r>
      <w:r w:rsidRPr="0009238F">
        <w:rPr>
          <w:rFonts w:ascii="Arial" w:hAnsi="Arial" w:cs="Arial"/>
          <w:szCs w:val="22"/>
        </w:rPr>
        <w:t xml:space="preserve"> </w:t>
      </w:r>
      <w:r w:rsidR="00E77E84" w:rsidRPr="0009238F">
        <w:rPr>
          <w:rFonts w:ascii="Arial" w:hAnsi="Arial" w:cs="Arial"/>
          <w:szCs w:val="22"/>
        </w:rPr>
        <w:t>(A</w:t>
      </w:r>
      <w:r w:rsidRPr="0009238F">
        <w:rPr>
          <w:rFonts w:ascii="Arial" w:hAnsi="Arial" w:cs="Arial"/>
          <w:szCs w:val="22"/>
        </w:rPr>
        <w:t>ppendix 8 to this Safeguarding Policy</w:t>
      </w:r>
      <w:r w:rsidR="00E77E84" w:rsidRPr="0009238F">
        <w:rPr>
          <w:rFonts w:ascii="Arial" w:hAnsi="Arial" w:cs="Arial"/>
          <w:szCs w:val="22"/>
        </w:rPr>
        <w:t>)</w:t>
      </w:r>
      <w:r w:rsidRPr="0009238F">
        <w:rPr>
          <w:rFonts w:ascii="Arial" w:hAnsi="Arial" w:cs="Arial"/>
          <w:szCs w:val="22"/>
        </w:rPr>
        <w:t>.</w:t>
      </w:r>
    </w:p>
    <w:p w14:paraId="54EBED6F" w14:textId="77777777" w:rsidR="000F5FD8" w:rsidRPr="0009238F" w:rsidRDefault="000F5FD8" w:rsidP="00FA73DD">
      <w:pPr>
        <w:pStyle w:val="UKSNumberedParagraph"/>
        <w:numPr>
          <w:ilvl w:val="0"/>
          <w:numId w:val="0"/>
        </w:numPr>
        <w:spacing w:after="0"/>
        <w:jc w:val="left"/>
        <w:rPr>
          <w:rFonts w:ascii="Arial" w:hAnsi="Arial" w:cs="Arial"/>
          <w:b/>
          <w:szCs w:val="22"/>
        </w:rPr>
      </w:pPr>
    </w:p>
    <w:p w14:paraId="7A00AAF7" w14:textId="77777777" w:rsidR="00160D1D" w:rsidRPr="0009238F" w:rsidRDefault="000F5FD8" w:rsidP="006526A5">
      <w:pPr>
        <w:pStyle w:val="UKSNumberedParagraph"/>
        <w:numPr>
          <w:ilvl w:val="0"/>
          <w:numId w:val="0"/>
        </w:numPr>
        <w:spacing w:after="0"/>
        <w:jc w:val="left"/>
        <w:rPr>
          <w:rFonts w:ascii="Arial" w:hAnsi="Arial" w:cs="Arial"/>
          <w:szCs w:val="22"/>
        </w:rPr>
      </w:pPr>
      <w:r w:rsidRPr="0009238F">
        <w:rPr>
          <w:rFonts w:ascii="Arial" w:hAnsi="Arial" w:cs="Arial"/>
          <w:szCs w:val="22"/>
        </w:rPr>
        <w:t>Lone working in relation to safeguarding is when</w:t>
      </w:r>
    </w:p>
    <w:p w14:paraId="06ABB84D" w14:textId="77777777" w:rsidR="000F5FD8" w:rsidRPr="0009238F" w:rsidRDefault="000F5FD8" w:rsidP="006526A5">
      <w:pPr>
        <w:pStyle w:val="UKSNumberedParagraph"/>
        <w:numPr>
          <w:ilvl w:val="0"/>
          <w:numId w:val="0"/>
        </w:numPr>
        <w:spacing w:after="0"/>
        <w:jc w:val="left"/>
        <w:rPr>
          <w:rFonts w:ascii="Arial" w:hAnsi="Arial" w:cs="Arial"/>
          <w:szCs w:val="22"/>
        </w:rPr>
      </w:pPr>
    </w:p>
    <w:p w14:paraId="04CA0B1D" w14:textId="77777777" w:rsidR="000F5FD8" w:rsidRPr="0009238F" w:rsidRDefault="000F5FD8" w:rsidP="000F5FD8">
      <w:pPr>
        <w:pStyle w:val="UKSNumberedParagraph"/>
        <w:numPr>
          <w:ilvl w:val="0"/>
          <w:numId w:val="23"/>
        </w:numPr>
        <w:spacing w:after="0"/>
        <w:jc w:val="left"/>
        <w:rPr>
          <w:rFonts w:ascii="Arial" w:hAnsi="Arial" w:cs="Arial"/>
          <w:szCs w:val="22"/>
        </w:rPr>
      </w:pPr>
      <w:r w:rsidRPr="0009238F">
        <w:rPr>
          <w:rFonts w:ascii="Arial" w:hAnsi="Arial" w:cs="Arial"/>
          <w:szCs w:val="22"/>
        </w:rPr>
        <w:t>Staff members are in a working alone with a young person or group of young people under the age of 18.</w:t>
      </w:r>
    </w:p>
    <w:p w14:paraId="5619004C" w14:textId="77777777" w:rsidR="000F5FD8" w:rsidRPr="0009238F" w:rsidRDefault="000F5FD8" w:rsidP="005E4DCE">
      <w:pPr>
        <w:pStyle w:val="UKSNumberedParagraph"/>
        <w:numPr>
          <w:ilvl w:val="0"/>
          <w:numId w:val="23"/>
        </w:numPr>
        <w:spacing w:after="0"/>
        <w:jc w:val="left"/>
        <w:rPr>
          <w:rFonts w:ascii="Arial" w:hAnsi="Arial" w:cs="Arial"/>
          <w:szCs w:val="22"/>
        </w:rPr>
      </w:pPr>
      <w:r w:rsidRPr="0009238F">
        <w:rPr>
          <w:rFonts w:ascii="Arial" w:hAnsi="Arial" w:cs="Arial"/>
          <w:szCs w:val="22"/>
        </w:rPr>
        <w:t>The staff member may be put in a situation where they are isolated from others and hence alone with a young person</w:t>
      </w:r>
    </w:p>
    <w:p w14:paraId="182D3642" w14:textId="77777777" w:rsidR="000F5FD8" w:rsidRPr="0009238F" w:rsidRDefault="000F5FD8" w:rsidP="000F5FD8">
      <w:pPr>
        <w:pStyle w:val="UKSNumberedParagraph"/>
        <w:numPr>
          <w:ilvl w:val="0"/>
          <w:numId w:val="0"/>
        </w:numPr>
        <w:spacing w:after="0"/>
        <w:jc w:val="left"/>
        <w:rPr>
          <w:rFonts w:ascii="Arial" w:hAnsi="Arial" w:cs="Arial"/>
          <w:szCs w:val="22"/>
        </w:rPr>
      </w:pPr>
      <w:r w:rsidRPr="0009238F">
        <w:rPr>
          <w:rFonts w:ascii="Arial" w:hAnsi="Arial" w:cs="Arial"/>
          <w:szCs w:val="22"/>
        </w:rPr>
        <w:t xml:space="preserve">The details of the policy in the appendices outline the precautions and actions </w:t>
      </w:r>
      <w:r w:rsidR="00E77E84" w:rsidRPr="0009238F">
        <w:rPr>
          <w:rFonts w:ascii="Arial" w:hAnsi="Arial" w:cs="Arial"/>
          <w:szCs w:val="22"/>
        </w:rPr>
        <w:t>that</w:t>
      </w:r>
      <w:r w:rsidRPr="0009238F">
        <w:rPr>
          <w:rFonts w:ascii="Arial" w:hAnsi="Arial" w:cs="Arial"/>
          <w:szCs w:val="22"/>
        </w:rPr>
        <w:t xml:space="preserve"> staff members who find themselves in this situation</w:t>
      </w:r>
      <w:r w:rsidR="00E77E84" w:rsidRPr="0009238F">
        <w:rPr>
          <w:rFonts w:ascii="Arial" w:hAnsi="Arial" w:cs="Arial"/>
          <w:szCs w:val="22"/>
        </w:rPr>
        <w:t xml:space="preserve"> should take</w:t>
      </w:r>
      <w:r w:rsidRPr="0009238F">
        <w:rPr>
          <w:rFonts w:ascii="Arial" w:hAnsi="Arial" w:cs="Arial"/>
          <w:szCs w:val="22"/>
        </w:rPr>
        <w:t>.</w:t>
      </w:r>
    </w:p>
    <w:p w14:paraId="198742DE" w14:textId="77777777" w:rsidR="00160D1D" w:rsidRPr="0009238F" w:rsidRDefault="00FA73DD" w:rsidP="006526A5">
      <w:pPr>
        <w:pStyle w:val="UKSNumberedParagraph"/>
        <w:numPr>
          <w:ilvl w:val="0"/>
          <w:numId w:val="0"/>
        </w:numPr>
        <w:spacing w:after="0"/>
        <w:jc w:val="left"/>
        <w:rPr>
          <w:rFonts w:ascii="Arial" w:hAnsi="Arial" w:cs="Arial"/>
          <w:b/>
          <w:szCs w:val="22"/>
        </w:rPr>
      </w:pPr>
      <w:r w:rsidRPr="0009238F">
        <w:rPr>
          <w:rFonts w:ascii="Arial" w:hAnsi="Arial" w:cs="Arial"/>
          <w:b/>
          <w:bCs/>
          <w:noProof/>
          <w:szCs w:val="22"/>
          <w:lang w:eastAsia="en-GB"/>
        </w:rPr>
        <mc:AlternateContent>
          <mc:Choice Requires="wps">
            <w:drawing>
              <wp:anchor distT="0" distB="0" distL="114300" distR="114300" simplePos="0" relativeHeight="251671552" behindDoc="0" locked="0" layoutInCell="1" allowOverlap="1" wp14:anchorId="14B3A0AC" wp14:editId="4A27A2E0">
                <wp:simplePos x="0" y="0"/>
                <wp:positionH relativeFrom="column">
                  <wp:posOffset>-394303</wp:posOffset>
                </wp:positionH>
                <wp:positionV relativeFrom="paragraph">
                  <wp:posOffset>98274</wp:posOffset>
                </wp:positionV>
                <wp:extent cx="6391275" cy="8890"/>
                <wp:effectExtent l="19050" t="19050" r="9525" b="29210"/>
                <wp:wrapNone/>
                <wp:docPr id="4" name="Straight Connector 4"/>
                <wp:cNvGraphicFramePr/>
                <a:graphic xmlns:a="http://schemas.openxmlformats.org/drawingml/2006/main">
                  <a:graphicData uri="http://schemas.microsoft.com/office/word/2010/wordprocessingShape">
                    <wps:wsp>
                      <wps:cNvCnPr/>
                      <wps:spPr>
                        <a:xfrm flipV="1">
                          <a:off x="0" y="0"/>
                          <a:ext cx="6391275" cy="88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F6F2E" id="Straight Connector 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1.05pt,7.75pt" to="47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" strokecolor="black [3040]" strokeweight="2.25pt"/>
            </w:pict>
          </mc:Fallback>
        </mc:AlternateContent>
      </w:r>
    </w:p>
    <w:p w14:paraId="743C3361" w14:textId="77777777" w:rsidR="00B57C03" w:rsidRPr="000F364D" w:rsidRDefault="00B57C03" w:rsidP="006526A5">
      <w:pPr>
        <w:pStyle w:val="UKSNumberedParagraph"/>
        <w:numPr>
          <w:ilvl w:val="0"/>
          <w:numId w:val="0"/>
        </w:numPr>
        <w:spacing w:after="0"/>
        <w:jc w:val="left"/>
        <w:rPr>
          <w:rFonts w:ascii="Arial" w:hAnsi="Arial" w:cs="Arial"/>
          <w:b/>
          <w:sz w:val="16"/>
          <w:szCs w:val="16"/>
        </w:rPr>
      </w:pPr>
      <w:r w:rsidRPr="0009238F">
        <w:rPr>
          <w:rFonts w:ascii="Arial" w:hAnsi="Arial" w:cs="Arial"/>
          <w:b/>
          <w:sz w:val="16"/>
          <w:szCs w:val="16"/>
        </w:rPr>
        <w:t>Appendices</w:t>
      </w:r>
    </w:p>
    <w:p w14:paraId="448BFB29" w14:textId="77777777" w:rsidR="00B57C03" w:rsidRPr="0009238F" w:rsidRDefault="00B57C03" w:rsidP="006526A5">
      <w:pPr>
        <w:pStyle w:val="UKSNumberedParagraph"/>
        <w:numPr>
          <w:ilvl w:val="0"/>
          <w:numId w:val="0"/>
        </w:numPr>
        <w:spacing w:after="0"/>
        <w:jc w:val="left"/>
        <w:rPr>
          <w:rFonts w:ascii="Arial" w:hAnsi="Arial" w:cs="Arial"/>
          <w:sz w:val="16"/>
          <w:szCs w:val="16"/>
        </w:rPr>
      </w:pPr>
      <w:r w:rsidRPr="0009238F">
        <w:rPr>
          <w:rFonts w:ascii="Arial" w:hAnsi="Arial" w:cs="Arial"/>
          <w:sz w:val="16"/>
          <w:szCs w:val="16"/>
        </w:rPr>
        <w:t xml:space="preserve">This policy is supported by the following appendices which provide more detail on how this safeguarding </w:t>
      </w:r>
      <w:r w:rsidR="00357800" w:rsidRPr="0009238F">
        <w:rPr>
          <w:rFonts w:ascii="Arial" w:hAnsi="Arial" w:cs="Arial"/>
          <w:sz w:val="16"/>
          <w:szCs w:val="16"/>
        </w:rPr>
        <w:t>p</w:t>
      </w:r>
      <w:r w:rsidRPr="0009238F">
        <w:rPr>
          <w:rFonts w:ascii="Arial" w:hAnsi="Arial" w:cs="Arial"/>
          <w:sz w:val="16"/>
          <w:szCs w:val="16"/>
        </w:rPr>
        <w:t>olicy will be implemented and support the work of StreetGames</w:t>
      </w:r>
    </w:p>
    <w:p w14:paraId="492F3587" w14:textId="77777777" w:rsidR="00B57C03" w:rsidRPr="0009238F" w:rsidRDefault="00B57C03" w:rsidP="006526A5">
      <w:pPr>
        <w:pStyle w:val="UKSNumberedParagraph"/>
        <w:numPr>
          <w:ilvl w:val="0"/>
          <w:numId w:val="0"/>
        </w:numPr>
        <w:spacing w:after="0"/>
        <w:ind w:left="918"/>
        <w:jc w:val="left"/>
        <w:rPr>
          <w:rFonts w:ascii="Arial" w:hAnsi="Arial" w:cs="Arial"/>
          <w:sz w:val="16"/>
          <w:szCs w:val="16"/>
        </w:rPr>
      </w:pPr>
    </w:p>
    <w:p w14:paraId="33254985" w14:textId="77777777" w:rsidR="00B57C03" w:rsidRPr="0009238F" w:rsidRDefault="00FB7A12" w:rsidP="006526A5">
      <w:pPr>
        <w:pStyle w:val="Heading2"/>
        <w:numPr>
          <w:ilvl w:val="0"/>
          <w:numId w:val="13"/>
        </w:numPr>
        <w:jc w:val="left"/>
        <w:rPr>
          <w:b w:val="0"/>
          <w:color w:val="auto"/>
          <w:sz w:val="16"/>
          <w:szCs w:val="16"/>
        </w:rPr>
      </w:pPr>
      <w:r w:rsidRPr="0009238F">
        <w:rPr>
          <w:color w:val="auto"/>
          <w:sz w:val="16"/>
          <w:szCs w:val="16"/>
        </w:rPr>
        <w:t xml:space="preserve">StreetGames and its delivery chain: </w:t>
      </w:r>
      <w:r w:rsidRPr="0009238F">
        <w:rPr>
          <w:b w:val="0"/>
          <w:color w:val="auto"/>
          <w:sz w:val="16"/>
          <w:szCs w:val="16"/>
        </w:rPr>
        <w:t xml:space="preserve">Who is responsible for safeguarding with the wider </w:t>
      </w:r>
      <w:r w:rsidR="00357800" w:rsidRPr="0009238F">
        <w:rPr>
          <w:b w:val="0"/>
          <w:color w:val="auto"/>
          <w:sz w:val="16"/>
          <w:szCs w:val="16"/>
        </w:rPr>
        <w:t>sphere</w:t>
      </w:r>
      <w:r w:rsidRPr="0009238F">
        <w:rPr>
          <w:b w:val="0"/>
          <w:color w:val="auto"/>
          <w:sz w:val="16"/>
          <w:szCs w:val="16"/>
        </w:rPr>
        <w:t xml:space="preserve"> of StreetGames.</w:t>
      </w:r>
    </w:p>
    <w:p w14:paraId="3882461D" w14:textId="77777777" w:rsidR="00357800" w:rsidRPr="0009238F" w:rsidRDefault="00357800" w:rsidP="006526A5">
      <w:pPr>
        <w:pStyle w:val="ListParagraph"/>
        <w:numPr>
          <w:ilvl w:val="0"/>
          <w:numId w:val="13"/>
        </w:numPr>
        <w:rPr>
          <w:rFonts w:ascii="Arial" w:hAnsi="Arial" w:cs="Arial"/>
          <w:b/>
          <w:sz w:val="16"/>
          <w:szCs w:val="16"/>
        </w:rPr>
      </w:pPr>
      <w:r w:rsidRPr="0009238F">
        <w:rPr>
          <w:rFonts w:ascii="Arial" w:hAnsi="Arial" w:cs="Arial"/>
          <w:b/>
          <w:sz w:val="16"/>
          <w:szCs w:val="16"/>
        </w:rPr>
        <w:t>Designated Safeguarding Roles</w:t>
      </w:r>
    </w:p>
    <w:p w14:paraId="78C8955B" w14:textId="77777777" w:rsidR="00FB7A12" w:rsidRPr="0009238F" w:rsidRDefault="00357800" w:rsidP="006526A5">
      <w:pPr>
        <w:pStyle w:val="ListParagraph"/>
        <w:numPr>
          <w:ilvl w:val="0"/>
          <w:numId w:val="13"/>
        </w:numPr>
        <w:rPr>
          <w:rFonts w:ascii="Arial" w:hAnsi="Arial" w:cs="Arial"/>
          <w:sz w:val="16"/>
          <w:szCs w:val="16"/>
        </w:rPr>
      </w:pPr>
      <w:r w:rsidRPr="0009238F">
        <w:rPr>
          <w:rFonts w:ascii="Arial" w:hAnsi="Arial" w:cs="Arial"/>
          <w:b/>
          <w:sz w:val="16"/>
          <w:szCs w:val="16"/>
        </w:rPr>
        <w:t xml:space="preserve">Disclosure and Barring Service (DBS)  - </w:t>
      </w:r>
      <w:r w:rsidRPr="0009238F">
        <w:rPr>
          <w:rFonts w:ascii="Arial" w:hAnsi="Arial" w:cs="Arial"/>
          <w:sz w:val="16"/>
          <w:szCs w:val="16"/>
        </w:rPr>
        <w:t>StreetGames positions in regulated activity</w:t>
      </w:r>
    </w:p>
    <w:p w14:paraId="4216C78F" w14:textId="77777777" w:rsidR="00357800" w:rsidRPr="0009238F" w:rsidRDefault="00357800" w:rsidP="006526A5">
      <w:pPr>
        <w:pStyle w:val="ListParagraph"/>
        <w:numPr>
          <w:ilvl w:val="0"/>
          <w:numId w:val="13"/>
        </w:numPr>
        <w:rPr>
          <w:rFonts w:ascii="Arial" w:hAnsi="Arial" w:cs="Arial"/>
          <w:b/>
          <w:sz w:val="16"/>
          <w:szCs w:val="16"/>
        </w:rPr>
      </w:pPr>
      <w:r w:rsidRPr="0009238F">
        <w:rPr>
          <w:rFonts w:ascii="Arial" w:hAnsi="Arial" w:cs="Arial"/>
          <w:b/>
          <w:sz w:val="16"/>
          <w:szCs w:val="16"/>
        </w:rPr>
        <w:t>Staff and Volunteer Recruitment</w:t>
      </w:r>
    </w:p>
    <w:p w14:paraId="7EF28A65" w14:textId="77777777" w:rsidR="00357800" w:rsidRPr="0009238F" w:rsidRDefault="00357800" w:rsidP="006526A5">
      <w:pPr>
        <w:pStyle w:val="ListParagraph"/>
        <w:numPr>
          <w:ilvl w:val="0"/>
          <w:numId w:val="13"/>
        </w:numPr>
        <w:rPr>
          <w:rFonts w:ascii="Arial" w:hAnsi="Arial" w:cs="Arial"/>
          <w:b/>
          <w:sz w:val="16"/>
          <w:szCs w:val="16"/>
        </w:rPr>
      </w:pPr>
      <w:r w:rsidRPr="0009238F">
        <w:rPr>
          <w:rFonts w:ascii="Arial" w:hAnsi="Arial" w:cs="Arial"/>
          <w:b/>
          <w:sz w:val="16"/>
          <w:szCs w:val="16"/>
        </w:rPr>
        <w:t>Code of Conduct</w:t>
      </w:r>
    </w:p>
    <w:p w14:paraId="39B42F8A" w14:textId="77777777" w:rsidR="00357800" w:rsidRPr="0009238F" w:rsidRDefault="00357800" w:rsidP="006526A5">
      <w:pPr>
        <w:pStyle w:val="ListParagraph"/>
        <w:numPr>
          <w:ilvl w:val="0"/>
          <w:numId w:val="13"/>
        </w:numPr>
        <w:rPr>
          <w:rFonts w:ascii="Arial" w:hAnsi="Arial" w:cs="Arial"/>
          <w:sz w:val="16"/>
          <w:szCs w:val="16"/>
        </w:rPr>
      </w:pPr>
      <w:r w:rsidRPr="0009238F">
        <w:rPr>
          <w:rFonts w:ascii="Arial" w:hAnsi="Arial" w:cs="Arial"/>
          <w:b/>
          <w:sz w:val="16"/>
          <w:szCs w:val="16"/>
        </w:rPr>
        <w:t xml:space="preserve">Responding to and Reporting a concern </w:t>
      </w:r>
      <w:r w:rsidRPr="0009238F">
        <w:rPr>
          <w:rFonts w:ascii="Arial" w:hAnsi="Arial" w:cs="Arial"/>
          <w:sz w:val="16"/>
          <w:szCs w:val="16"/>
        </w:rPr>
        <w:t>– Recognition of poor practice and the reporting procedure within the organisation</w:t>
      </w:r>
    </w:p>
    <w:p w14:paraId="50909BDF" w14:textId="77777777" w:rsidR="00FA73DD" w:rsidRPr="0009238F" w:rsidRDefault="006B63DE" w:rsidP="006526A5">
      <w:pPr>
        <w:pStyle w:val="ListParagraph"/>
        <w:numPr>
          <w:ilvl w:val="0"/>
          <w:numId w:val="13"/>
        </w:numPr>
        <w:rPr>
          <w:rFonts w:ascii="Arial" w:hAnsi="Arial" w:cs="Arial"/>
          <w:sz w:val="16"/>
          <w:szCs w:val="16"/>
        </w:rPr>
      </w:pPr>
      <w:r w:rsidRPr="0009238F">
        <w:rPr>
          <w:rFonts w:ascii="Arial" w:hAnsi="Arial" w:cs="Arial"/>
          <w:b/>
          <w:sz w:val="16"/>
          <w:szCs w:val="16"/>
        </w:rPr>
        <w:t>Prevent Duty Strategy</w:t>
      </w:r>
    </w:p>
    <w:p w14:paraId="56B89293" w14:textId="77777777" w:rsidR="000F5FD8" w:rsidRPr="0009238F" w:rsidRDefault="000F5FD8" w:rsidP="006526A5">
      <w:pPr>
        <w:pStyle w:val="ListParagraph"/>
        <w:numPr>
          <w:ilvl w:val="0"/>
          <w:numId w:val="13"/>
        </w:numPr>
        <w:rPr>
          <w:rFonts w:ascii="Arial" w:hAnsi="Arial" w:cs="Arial"/>
          <w:sz w:val="16"/>
          <w:szCs w:val="16"/>
        </w:rPr>
      </w:pPr>
      <w:r w:rsidRPr="0009238F">
        <w:rPr>
          <w:rFonts w:ascii="Arial" w:hAnsi="Arial" w:cs="Arial"/>
          <w:b/>
          <w:sz w:val="16"/>
          <w:szCs w:val="16"/>
        </w:rPr>
        <w:t>StreetGames Lone Working</w:t>
      </w:r>
    </w:p>
    <w:p w14:paraId="01DC0612" w14:textId="77777777" w:rsidR="0070308E" w:rsidRPr="0009238F" w:rsidRDefault="0070308E" w:rsidP="006526A5">
      <w:pPr>
        <w:pStyle w:val="ListParagraph"/>
        <w:numPr>
          <w:ilvl w:val="0"/>
          <w:numId w:val="13"/>
        </w:numPr>
        <w:rPr>
          <w:rFonts w:ascii="Arial" w:hAnsi="Arial" w:cs="Arial"/>
          <w:b/>
          <w:sz w:val="16"/>
          <w:szCs w:val="16"/>
        </w:rPr>
      </w:pPr>
      <w:r w:rsidRPr="0009238F">
        <w:rPr>
          <w:rFonts w:ascii="Arial" w:hAnsi="Arial" w:cs="Arial"/>
          <w:b/>
          <w:sz w:val="16"/>
          <w:szCs w:val="16"/>
        </w:rPr>
        <w:t xml:space="preserve">Safeguarding Report Form </w:t>
      </w:r>
    </w:p>
    <w:p w14:paraId="70E18CE5" w14:textId="77777777" w:rsidR="00CA03BE" w:rsidRPr="0009238F" w:rsidRDefault="00B000FB" w:rsidP="00CA03BE">
      <w:pPr>
        <w:pStyle w:val="ListParagraph"/>
        <w:numPr>
          <w:ilvl w:val="0"/>
          <w:numId w:val="13"/>
        </w:numPr>
        <w:rPr>
          <w:rFonts w:ascii="Arial" w:hAnsi="Arial" w:cs="Arial"/>
          <w:b/>
          <w:sz w:val="16"/>
          <w:szCs w:val="16"/>
        </w:rPr>
      </w:pPr>
      <w:r w:rsidRPr="0009238F">
        <w:rPr>
          <w:rFonts w:ascii="Arial" w:hAnsi="Arial" w:cs="Arial"/>
          <w:b/>
          <w:sz w:val="16"/>
          <w:szCs w:val="16"/>
        </w:rPr>
        <w:t>S</w:t>
      </w:r>
      <w:r w:rsidR="00FB0F0F" w:rsidRPr="0009238F">
        <w:rPr>
          <w:rFonts w:ascii="Arial" w:hAnsi="Arial" w:cs="Arial"/>
          <w:b/>
          <w:sz w:val="16"/>
          <w:szCs w:val="16"/>
        </w:rPr>
        <w:t>afeguarding and social media.</w:t>
      </w:r>
    </w:p>
    <w:p w14:paraId="17E71B6B" w14:textId="1870A0D2" w:rsidR="005E4DCE" w:rsidRDefault="008C1ECA" w:rsidP="00E62C7A">
      <w:pPr>
        <w:pStyle w:val="ListParagraph"/>
        <w:numPr>
          <w:ilvl w:val="0"/>
          <w:numId w:val="13"/>
        </w:numPr>
        <w:rPr>
          <w:rFonts w:ascii="Arial" w:hAnsi="Arial" w:cs="Arial"/>
          <w:b/>
          <w:sz w:val="16"/>
          <w:szCs w:val="16"/>
        </w:rPr>
      </w:pPr>
      <w:r w:rsidRPr="0009238F">
        <w:rPr>
          <w:rFonts w:ascii="Arial" w:hAnsi="Arial" w:cs="Arial"/>
          <w:b/>
          <w:sz w:val="16"/>
          <w:szCs w:val="16"/>
        </w:rPr>
        <w:t>Child Sexual Exploitation Policy</w:t>
      </w:r>
    </w:p>
    <w:p w14:paraId="33D64A0B" w14:textId="21A6F826" w:rsidR="00032A9F" w:rsidRPr="0009238F" w:rsidRDefault="00032A9F" w:rsidP="00E62C7A">
      <w:pPr>
        <w:pStyle w:val="ListParagraph"/>
        <w:numPr>
          <w:ilvl w:val="0"/>
          <w:numId w:val="13"/>
        </w:numPr>
        <w:rPr>
          <w:rFonts w:ascii="Arial" w:hAnsi="Arial" w:cs="Arial"/>
          <w:b/>
          <w:sz w:val="16"/>
          <w:szCs w:val="16"/>
        </w:rPr>
      </w:pPr>
      <w:r>
        <w:rPr>
          <w:rFonts w:ascii="Arial" w:hAnsi="Arial" w:cs="Arial"/>
          <w:b/>
          <w:sz w:val="16"/>
          <w:szCs w:val="16"/>
        </w:rPr>
        <w:t>StreetGames Photography and Filming Policy Statement</w:t>
      </w:r>
    </w:p>
    <w:p w14:paraId="18138368" w14:textId="6244944D" w:rsidR="006526A5" w:rsidRPr="0021007B" w:rsidRDefault="00E47D05" w:rsidP="00283EE7">
      <w:pPr>
        <w:pStyle w:val="ListParagraph"/>
        <w:ind w:left="5826"/>
        <w:rPr>
          <w:rFonts w:ascii="Arial" w:hAnsi="Arial" w:cs="Arial"/>
          <w:b/>
        </w:rPr>
      </w:pPr>
      <w:r w:rsidRPr="0009238F">
        <w:rPr>
          <w:rFonts w:ascii="Arial" w:hAnsi="Arial" w:cs="Arial"/>
          <w:b/>
          <w:sz w:val="16"/>
          <w:szCs w:val="16"/>
        </w:rPr>
        <w:t xml:space="preserve">Review carried out </w:t>
      </w:r>
      <w:r w:rsidR="00032A9F">
        <w:rPr>
          <w:rFonts w:ascii="Arial" w:hAnsi="Arial" w:cs="Arial"/>
          <w:b/>
          <w:sz w:val="16"/>
          <w:szCs w:val="16"/>
        </w:rPr>
        <w:t>Octobe</w:t>
      </w:r>
      <w:r w:rsidR="00283EE7">
        <w:rPr>
          <w:rFonts w:ascii="Arial" w:hAnsi="Arial" w:cs="Arial"/>
          <w:b/>
          <w:sz w:val="16"/>
          <w:szCs w:val="16"/>
        </w:rPr>
        <w:t>r 202</w:t>
      </w:r>
      <w:r w:rsidR="00032A9F">
        <w:rPr>
          <w:rFonts w:ascii="Arial" w:hAnsi="Arial" w:cs="Arial"/>
          <w:b/>
          <w:sz w:val="16"/>
          <w:szCs w:val="16"/>
        </w:rPr>
        <w:t>2</w:t>
      </w:r>
    </w:p>
    <w:sectPr w:rsidR="006526A5" w:rsidRPr="0021007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56BCA" w14:textId="77777777" w:rsidR="00CF5AA2" w:rsidRDefault="00CF5AA2" w:rsidP="00203538">
      <w:pPr>
        <w:spacing w:after="0" w:line="240" w:lineRule="auto"/>
      </w:pPr>
      <w:r>
        <w:separator/>
      </w:r>
    </w:p>
  </w:endnote>
  <w:endnote w:type="continuationSeparator" w:id="0">
    <w:p w14:paraId="1164E726" w14:textId="77777777" w:rsidR="00CF5AA2" w:rsidRDefault="00CF5AA2" w:rsidP="0020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FB7A" w14:textId="77777777" w:rsidR="00CF5AA2" w:rsidRDefault="00CF5AA2" w:rsidP="00203538">
      <w:pPr>
        <w:spacing w:after="0" w:line="240" w:lineRule="auto"/>
      </w:pPr>
      <w:r>
        <w:separator/>
      </w:r>
    </w:p>
  </w:footnote>
  <w:footnote w:type="continuationSeparator" w:id="0">
    <w:p w14:paraId="721139DB" w14:textId="77777777" w:rsidR="00CF5AA2" w:rsidRDefault="00CF5AA2" w:rsidP="0020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CB6E" w14:textId="77777777" w:rsidR="006574B4" w:rsidRPr="006574B4" w:rsidRDefault="006574B4" w:rsidP="006574B4">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CC9"/>
    <w:multiLevelType w:val="hybridMultilevel"/>
    <w:tmpl w:val="4912871C"/>
    <w:lvl w:ilvl="0" w:tplc="08090001">
      <w:start w:val="1"/>
      <w:numFmt w:val="bullet"/>
      <w:lvlText w:val=""/>
      <w:lvlJc w:val="left"/>
      <w:pPr>
        <w:ind w:left="2887" w:hanging="360"/>
      </w:pPr>
      <w:rPr>
        <w:rFonts w:ascii="Symbol" w:hAnsi="Symbol" w:hint="default"/>
      </w:rPr>
    </w:lvl>
    <w:lvl w:ilvl="1" w:tplc="08090003" w:tentative="1">
      <w:start w:val="1"/>
      <w:numFmt w:val="bullet"/>
      <w:lvlText w:val="o"/>
      <w:lvlJc w:val="left"/>
      <w:pPr>
        <w:ind w:left="3607" w:hanging="360"/>
      </w:pPr>
      <w:rPr>
        <w:rFonts w:ascii="Courier New" w:hAnsi="Courier New" w:cs="Courier New" w:hint="default"/>
      </w:rPr>
    </w:lvl>
    <w:lvl w:ilvl="2" w:tplc="08090005" w:tentative="1">
      <w:start w:val="1"/>
      <w:numFmt w:val="bullet"/>
      <w:lvlText w:val=""/>
      <w:lvlJc w:val="left"/>
      <w:pPr>
        <w:ind w:left="4327" w:hanging="360"/>
      </w:pPr>
      <w:rPr>
        <w:rFonts w:ascii="Wingdings" w:hAnsi="Wingdings" w:hint="default"/>
      </w:rPr>
    </w:lvl>
    <w:lvl w:ilvl="3" w:tplc="08090001" w:tentative="1">
      <w:start w:val="1"/>
      <w:numFmt w:val="bullet"/>
      <w:lvlText w:val=""/>
      <w:lvlJc w:val="left"/>
      <w:pPr>
        <w:ind w:left="5047" w:hanging="360"/>
      </w:pPr>
      <w:rPr>
        <w:rFonts w:ascii="Symbol" w:hAnsi="Symbol" w:hint="default"/>
      </w:rPr>
    </w:lvl>
    <w:lvl w:ilvl="4" w:tplc="08090003" w:tentative="1">
      <w:start w:val="1"/>
      <w:numFmt w:val="bullet"/>
      <w:lvlText w:val="o"/>
      <w:lvlJc w:val="left"/>
      <w:pPr>
        <w:ind w:left="5767" w:hanging="360"/>
      </w:pPr>
      <w:rPr>
        <w:rFonts w:ascii="Courier New" w:hAnsi="Courier New" w:cs="Courier New" w:hint="default"/>
      </w:rPr>
    </w:lvl>
    <w:lvl w:ilvl="5" w:tplc="08090005" w:tentative="1">
      <w:start w:val="1"/>
      <w:numFmt w:val="bullet"/>
      <w:lvlText w:val=""/>
      <w:lvlJc w:val="left"/>
      <w:pPr>
        <w:ind w:left="6487" w:hanging="360"/>
      </w:pPr>
      <w:rPr>
        <w:rFonts w:ascii="Wingdings" w:hAnsi="Wingdings" w:hint="default"/>
      </w:rPr>
    </w:lvl>
    <w:lvl w:ilvl="6" w:tplc="08090001" w:tentative="1">
      <w:start w:val="1"/>
      <w:numFmt w:val="bullet"/>
      <w:lvlText w:val=""/>
      <w:lvlJc w:val="left"/>
      <w:pPr>
        <w:ind w:left="7207" w:hanging="360"/>
      </w:pPr>
      <w:rPr>
        <w:rFonts w:ascii="Symbol" w:hAnsi="Symbol" w:hint="default"/>
      </w:rPr>
    </w:lvl>
    <w:lvl w:ilvl="7" w:tplc="08090003" w:tentative="1">
      <w:start w:val="1"/>
      <w:numFmt w:val="bullet"/>
      <w:lvlText w:val="o"/>
      <w:lvlJc w:val="left"/>
      <w:pPr>
        <w:ind w:left="7927" w:hanging="360"/>
      </w:pPr>
      <w:rPr>
        <w:rFonts w:ascii="Courier New" w:hAnsi="Courier New" w:cs="Courier New" w:hint="default"/>
      </w:rPr>
    </w:lvl>
    <w:lvl w:ilvl="8" w:tplc="08090005" w:tentative="1">
      <w:start w:val="1"/>
      <w:numFmt w:val="bullet"/>
      <w:lvlText w:val=""/>
      <w:lvlJc w:val="left"/>
      <w:pPr>
        <w:ind w:left="8647" w:hanging="360"/>
      </w:pPr>
      <w:rPr>
        <w:rFonts w:ascii="Wingdings" w:hAnsi="Wingdings" w:hint="default"/>
      </w:r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A087AD8"/>
    <w:multiLevelType w:val="hybridMultilevel"/>
    <w:tmpl w:val="65F04804"/>
    <w:lvl w:ilvl="0" w:tplc="08090001">
      <w:start w:val="1"/>
      <w:numFmt w:val="bullet"/>
      <w:lvlText w:val=""/>
      <w:lvlJc w:val="left"/>
      <w:pPr>
        <w:ind w:left="360" w:hanging="360"/>
      </w:pPr>
      <w:rPr>
        <w:rFonts w:ascii="Symbol" w:hAnsi="Symbol" w:hint="default"/>
      </w:rPr>
    </w:lvl>
    <w:lvl w:ilvl="1" w:tplc="480433A4">
      <w:start w:val="9"/>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5C7226B"/>
    <w:multiLevelType w:val="hybridMultilevel"/>
    <w:tmpl w:val="2E78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E7C73"/>
    <w:multiLevelType w:val="hybridMultilevel"/>
    <w:tmpl w:val="3350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335D1"/>
    <w:multiLevelType w:val="hybridMultilevel"/>
    <w:tmpl w:val="A04CF668"/>
    <w:lvl w:ilvl="0" w:tplc="AFE6B872">
      <w:start w:val="1"/>
      <w:numFmt w:val="bullet"/>
      <w:lvlText w:val=""/>
      <w:lvlJc w:val="left"/>
      <w:pPr>
        <w:tabs>
          <w:tab w:val="num" w:pos="879"/>
        </w:tabs>
        <w:ind w:left="519" w:firstLine="0"/>
      </w:pPr>
      <w:rPr>
        <w:rFonts w:ascii="Wingdings" w:hAnsi="Wingdings" w:hint="default"/>
      </w:rPr>
    </w:lvl>
    <w:lvl w:ilvl="1" w:tplc="08090003">
      <w:start w:val="1"/>
      <w:numFmt w:val="bullet"/>
      <w:lvlText w:val="o"/>
      <w:lvlJc w:val="left"/>
      <w:pPr>
        <w:tabs>
          <w:tab w:val="num" w:pos="1599"/>
        </w:tabs>
        <w:ind w:left="1599" w:hanging="360"/>
      </w:pPr>
      <w:rPr>
        <w:rFonts w:ascii="Courier New" w:hAnsi="Courier New" w:cs="Courier New" w:hint="default"/>
      </w:rPr>
    </w:lvl>
    <w:lvl w:ilvl="2" w:tplc="08090005">
      <w:start w:val="1"/>
      <w:numFmt w:val="bullet"/>
      <w:lvlText w:val=""/>
      <w:lvlJc w:val="left"/>
      <w:pPr>
        <w:tabs>
          <w:tab w:val="num" w:pos="2319"/>
        </w:tabs>
        <w:ind w:left="2319" w:hanging="360"/>
      </w:pPr>
      <w:rPr>
        <w:rFonts w:ascii="Wingdings" w:hAnsi="Wingdings" w:hint="default"/>
      </w:rPr>
    </w:lvl>
    <w:lvl w:ilvl="3" w:tplc="08090001">
      <w:start w:val="1"/>
      <w:numFmt w:val="bullet"/>
      <w:lvlText w:val=""/>
      <w:lvlJc w:val="left"/>
      <w:pPr>
        <w:tabs>
          <w:tab w:val="num" w:pos="3039"/>
        </w:tabs>
        <w:ind w:left="3039" w:hanging="360"/>
      </w:pPr>
      <w:rPr>
        <w:rFonts w:ascii="Symbol" w:hAnsi="Symbol" w:hint="default"/>
      </w:rPr>
    </w:lvl>
    <w:lvl w:ilvl="4" w:tplc="08090003">
      <w:start w:val="1"/>
      <w:numFmt w:val="bullet"/>
      <w:lvlText w:val="o"/>
      <w:lvlJc w:val="left"/>
      <w:pPr>
        <w:tabs>
          <w:tab w:val="num" w:pos="3759"/>
        </w:tabs>
        <w:ind w:left="3759" w:hanging="360"/>
      </w:pPr>
      <w:rPr>
        <w:rFonts w:ascii="Courier New" w:hAnsi="Courier New" w:cs="Courier New" w:hint="default"/>
      </w:rPr>
    </w:lvl>
    <w:lvl w:ilvl="5" w:tplc="08090005" w:tentative="1">
      <w:start w:val="1"/>
      <w:numFmt w:val="bullet"/>
      <w:lvlText w:val=""/>
      <w:lvlJc w:val="left"/>
      <w:pPr>
        <w:tabs>
          <w:tab w:val="num" w:pos="4479"/>
        </w:tabs>
        <w:ind w:left="4479" w:hanging="360"/>
      </w:pPr>
      <w:rPr>
        <w:rFonts w:ascii="Wingdings" w:hAnsi="Wingdings" w:hint="default"/>
      </w:rPr>
    </w:lvl>
    <w:lvl w:ilvl="6" w:tplc="08090001" w:tentative="1">
      <w:start w:val="1"/>
      <w:numFmt w:val="bullet"/>
      <w:lvlText w:val=""/>
      <w:lvlJc w:val="left"/>
      <w:pPr>
        <w:tabs>
          <w:tab w:val="num" w:pos="5199"/>
        </w:tabs>
        <w:ind w:left="5199" w:hanging="360"/>
      </w:pPr>
      <w:rPr>
        <w:rFonts w:ascii="Symbol" w:hAnsi="Symbol" w:hint="default"/>
      </w:rPr>
    </w:lvl>
    <w:lvl w:ilvl="7" w:tplc="08090003" w:tentative="1">
      <w:start w:val="1"/>
      <w:numFmt w:val="bullet"/>
      <w:lvlText w:val="o"/>
      <w:lvlJc w:val="left"/>
      <w:pPr>
        <w:tabs>
          <w:tab w:val="num" w:pos="5919"/>
        </w:tabs>
        <w:ind w:left="5919" w:hanging="360"/>
      </w:pPr>
      <w:rPr>
        <w:rFonts w:ascii="Courier New" w:hAnsi="Courier New" w:cs="Courier New" w:hint="default"/>
      </w:rPr>
    </w:lvl>
    <w:lvl w:ilvl="8" w:tplc="08090005" w:tentative="1">
      <w:start w:val="1"/>
      <w:numFmt w:val="bullet"/>
      <w:lvlText w:val=""/>
      <w:lvlJc w:val="left"/>
      <w:pPr>
        <w:tabs>
          <w:tab w:val="num" w:pos="6639"/>
        </w:tabs>
        <w:ind w:left="6639" w:hanging="360"/>
      </w:pPr>
      <w:rPr>
        <w:rFonts w:ascii="Wingdings" w:hAnsi="Wingdings" w:hint="default"/>
      </w:rPr>
    </w:lvl>
  </w:abstractNum>
  <w:abstractNum w:abstractNumId="6"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308F1419"/>
    <w:multiLevelType w:val="hybridMultilevel"/>
    <w:tmpl w:val="EC00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46639"/>
    <w:multiLevelType w:val="hybridMultilevel"/>
    <w:tmpl w:val="3DF435CA"/>
    <w:lvl w:ilvl="0" w:tplc="D8583178">
      <w:start w:val="1"/>
      <w:numFmt w:val="decimal"/>
      <w:lvlText w:val="%1."/>
      <w:lvlJc w:val="left"/>
      <w:pPr>
        <w:tabs>
          <w:tab w:val="num" w:pos="720"/>
        </w:tabs>
        <w:ind w:left="720" w:hanging="720"/>
      </w:pPr>
      <w:rPr>
        <w:rFonts w:hint="default"/>
      </w:rPr>
    </w:lvl>
    <w:lvl w:ilvl="1" w:tplc="1896748E">
      <w:numFmt w:val="none"/>
      <w:lvlText w:val=""/>
      <w:lvlJc w:val="left"/>
      <w:pPr>
        <w:tabs>
          <w:tab w:val="num" w:pos="360"/>
        </w:tabs>
      </w:pPr>
    </w:lvl>
    <w:lvl w:ilvl="2" w:tplc="0CBA8B12">
      <w:numFmt w:val="none"/>
      <w:lvlText w:val=""/>
      <w:lvlJc w:val="left"/>
      <w:pPr>
        <w:tabs>
          <w:tab w:val="num" w:pos="360"/>
        </w:tabs>
      </w:pPr>
    </w:lvl>
    <w:lvl w:ilvl="3" w:tplc="AEF456B6">
      <w:numFmt w:val="none"/>
      <w:lvlText w:val=""/>
      <w:lvlJc w:val="left"/>
      <w:pPr>
        <w:tabs>
          <w:tab w:val="num" w:pos="360"/>
        </w:tabs>
      </w:pPr>
    </w:lvl>
    <w:lvl w:ilvl="4" w:tplc="1690CFF6">
      <w:numFmt w:val="none"/>
      <w:lvlText w:val=""/>
      <w:lvlJc w:val="left"/>
      <w:pPr>
        <w:tabs>
          <w:tab w:val="num" w:pos="360"/>
        </w:tabs>
      </w:pPr>
    </w:lvl>
    <w:lvl w:ilvl="5" w:tplc="B40C9D06">
      <w:numFmt w:val="none"/>
      <w:lvlText w:val=""/>
      <w:lvlJc w:val="left"/>
      <w:pPr>
        <w:tabs>
          <w:tab w:val="num" w:pos="360"/>
        </w:tabs>
      </w:pPr>
    </w:lvl>
    <w:lvl w:ilvl="6" w:tplc="9E1C27E8">
      <w:numFmt w:val="none"/>
      <w:lvlText w:val=""/>
      <w:lvlJc w:val="left"/>
      <w:pPr>
        <w:tabs>
          <w:tab w:val="num" w:pos="360"/>
        </w:tabs>
      </w:pPr>
    </w:lvl>
    <w:lvl w:ilvl="7" w:tplc="79FE7428">
      <w:numFmt w:val="none"/>
      <w:lvlText w:val=""/>
      <w:lvlJc w:val="left"/>
      <w:pPr>
        <w:tabs>
          <w:tab w:val="num" w:pos="360"/>
        </w:tabs>
      </w:pPr>
    </w:lvl>
    <w:lvl w:ilvl="8" w:tplc="BCD6DCB2">
      <w:numFmt w:val="none"/>
      <w:lvlText w:val=""/>
      <w:lvlJc w:val="left"/>
      <w:pPr>
        <w:tabs>
          <w:tab w:val="num" w:pos="360"/>
        </w:tabs>
      </w:pPr>
    </w:lvl>
  </w:abstractNum>
  <w:abstractNum w:abstractNumId="9" w15:restartNumberingAfterBreak="0">
    <w:nsid w:val="38571D58"/>
    <w:multiLevelType w:val="hybridMultilevel"/>
    <w:tmpl w:val="4498085E"/>
    <w:lvl w:ilvl="0" w:tplc="AFE6B872">
      <w:start w:val="1"/>
      <w:numFmt w:val="bullet"/>
      <w:lvlText w:val=""/>
      <w:lvlJc w:val="left"/>
      <w:pPr>
        <w:tabs>
          <w:tab w:val="num" w:pos="921"/>
        </w:tabs>
        <w:ind w:left="561" w:firstLine="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4D72034"/>
    <w:multiLevelType w:val="hybridMultilevel"/>
    <w:tmpl w:val="8C2E6BEE"/>
    <w:lvl w:ilvl="0" w:tplc="22AED248">
      <w:start w:val="5"/>
      <w:numFmt w:val="decimal"/>
      <w:lvlText w:val="%1."/>
      <w:lvlJc w:val="left"/>
      <w:pPr>
        <w:tabs>
          <w:tab w:val="num" w:pos="570"/>
        </w:tabs>
        <w:ind w:left="570" w:hanging="570"/>
      </w:pPr>
      <w:rPr>
        <w:rFonts w:hint="default"/>
      </w:rPr>
    </w:lvl>
    <w:lvl w:ilvl="1" w:tplc="C546BA6A">
      <w:numFmt w:val="none"/>
      <w:lvlText w:val=""/>
      <w:lvlJc w:val="left"/>
      <w:pPr>
        <w:tabs>
          <w:tab w:val="num" w:pos="360"/>
        </w:tabs>
      </w:pPr>
    </w:lvl>
    <w:lvl w:ilvl="2" w:tplc="F29E464C">
      <w:numFmt w:val="none"/>
      <w:lvlText w:val=""/>
      <w:lvlJc w:val="left"/>
      <w:pPr>
        <w:tabs>
          <w:tab w:val="num" w:pos="360"/>
        </w:tabs>
      </w:pPr>
    </w:lvl>
    <w:lvl w:ilvl="3" w:tplc="3950375E">
      <w:numFmt w:val="none"/>
      <w:lvlText w:val=""/>
      <w:lvlJc w:val="left"/>
      <w:pPr>
        <w:tabs>
          <w:tab w:val="num" w:pos="360"/>
        </w:tabs>
      </w:pPr>
    </w:lvl>
    <w:lvl w:ilvl="4" w:tplc="6C9899C4">
      <w:numFmt w:val="none"/>
      <w:lvlText w:val=""/>
      <w:lvlJc w:val="left"/>
      <w:pPr>
        <w:tabs>
          <w:tab w:val="num" w:pos="360"/>
        </w:tabs>
      </w:pPr>
    </w:lvl>
    <w:lvl w:ilvl="5" w:tplc="7214E916">
      <w:numFmt w:val="none"/>
      <w:lvlText w:val=""/>
      <w:lvlJc w:val="left"/>
      <w:pPr>
        <w:tabs>
          <w:tab w:val="num" w:pos="360"/>
        </w:tabs>
      </w:pPr>
    </w:lvl>
    <w:lvl w:ilvl="6" w:tplc="AC3AC326">
      <w:numFmt w:val="none"/>
      <w:lvlText w:val=""/>
      <w:lvlJc w:val="left"/>
      <w:pPr>
        <w:tabs>
          <w:tab w:val="num" w:pos="360"/>
        </w:tabs>
      </w:pPr>
    </w:lvl>
    <w:lvl w:ilvl="7" w:tplc="0CFEDC32">
      <w:numFmt w:val="none"/>
      <w:lvlText w:val=""/>
      <w:lvlJc w:val="left"/>
      <w:pPr>
        <w:tabs>
          <w:tab w:val="num" w:pos="360"/>
        </w:tabs>
      </w:pPr>
    </w:lvl>
    <w:lvl w:ilvl="8" w:tplc="08E6C8E0">
      <w:numFmt w:val="none"/>
      <w:lvlText w:val=""/>
      <w:lvlJc w:val="left"/>
      <w:pPr>
        <w:tabs>
          <w:tab w:val="num" w:pos="360"/>
        </w:tabs>
      </w:pPr>
    </w:lvl>
  </w:abstractNum>
  <w:abstractNum w:abstractNumId="11" w15:restartNumberingAfterBreak="0">
    <w:nsid w:val="499F2FF4"/>
    <w:multiLevelType w:val="hybridMultilevel"/>
    <w:tmpl w:val="BB426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9270D5"/>
    <w:multiLevelType w:val="hybridMultilevel"/>
    <w:tmpl w:val="F934D2B6"/>
    <w:lvl w:ilvl="0" w:tplc="AFE6B872">
      <w:start w:val="1"/>
      <w:numFmt w:val="bullet"/>
      <w:lvlText w:val=""/>
      <w:lvlJc w:val="left"/>
      <w:pPr>
        <w:tabs>
          <w:tab w:val="num" w:pos="921"/>
        </w:tabs>
        <w:ind w:left="561" w:firstLine="0"/>
      </w:pPr>
      <w:rPr>
        <w:rFonts w:ascii="Wingdings" w:hAnsi="Wingdings" w:hint="default"/>
      </w:rPr>
    </w:lvl>
    <w:lvl w:ilvl="1" w:tplc="3BD6F86A">
      <w:numFmt w:val="bullet"/>
      <w:lvlText w:val=""/>
      <w:lvlJc w:val="left"/>
      <w:pPr>
        <w:ind w:left="1944" w:hanging="360"/>
      </w:pPr>
      <w:rPr>
        <w:rFonts w:ascii="Arial" w:eastAsiaTheme="minorHAnsi" w:hAnsi="Arial" w:cs="Arial"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5487749B"/>
    <w:multiLevelType w:val="hybridMultilevel"/>
    <w:tmpl w:val="D85859FE"/>
    <w:lvl w:ilvl="0" w:tplc="EDBCF034">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2644D"/>
    <w:multiLevelType w:val="hybridMultilevel"/>
    <w:tmpl w:val="6BBEBEAC"/>
    <w:lvl w:ilvl="0" w:tplc="AFE6B872">
      <w:start w:val="1"/>
      <w:numFmt w:val="bullet"/>
      <w:lvlText w:val=""/>
      <w:lvlJc w:val="left"/>
      <w:pPr>
        <w:tabs>
          <w:tab w:val="num" w:pos="921"/>
        </w:tabs>
        <w:ind w:left="561" w:firstLine="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5" w15:restartNumberingAfterBreak="0">
    <w:nsid w:val="593B080B"/>
    <w:multiLevelType w:val="multilevel"/>
    <w:tmpl w:val="BD5E5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62774AE4"/>
    <w:multiLevelType w:val="hybridMultilevel"/>
    <w:tmpl w:val="B68EF8B8"/>
    <w:lvl w:ilvl="0" w:tplc="AFE6B872">
      <w:start w:val="1"/>
      <w:numFmt w:val="bullet"/>
      <w:lvlText w:val=""/>
      <w:lvlJc w:val="left"/>
      <w:pPr>
        <w:tabs>
          <w:tab w:val="num" w:pos="921"/>
        </w:tabs>
        <w:ind w:left="561" w:firstLine="0"/>
      </w:pPr>
      <w:rPr>
        <w:rFonts w:ascii="Wingdings" w:hAnsi="Wingdings"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7" w15:restartNumberingAfterBreak="0">
    <w:nsid w:val="653850FD"/>
    <w:multiLevelType w:val="hybridMultilevel"/>
    <w:tmpl w:val="81FAD10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6E8077FF"/>
    <w:multiLevelType w:val="hybridMultilevel"/>
    <w:tmpl w:val="9B1865BC"/>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9" w15:restartNumberingAfterBreak="0">
    <w:nsid w:val="6EC079CB"/>
    <w:multiLevelType w:val="hybridMultilevel"/>
    <w:tmpl w:val="2716FB54"/>
    <w:lvl w:ilvl="0" w:tplc="08090001">
      <w:start w:val="1"/>
      <w:numFmt w:val="bullet"/>
      <w:lvlText w:val=""/>
      <w:lvlJc w:val="left"/>
      <w:pPr>
        <w:ind w:left="2319" w:hanging="360"/>
      </w:pPr>
      <w:rPr>
        <w:rFonts w:ascii="Symbol" w:hAnsi="Symbol" w:hint="default"/>
      </w:rPr>
    </w:lvl>
    <w:lvl w:ilvl="1" w:tplc="08090003" w:tentative="1">
      <w:start w:val="1"/>
      <w:numFmt w:val="bullet"/>
      <w:lvlText w:val="o"/>
      <w:lvlJc w:val="left"/>
      <w:pPr>
        <w:ind w:left="3039" w:hanging="360"/>
      </w:pPr>
      <w:rPr>
        <w:rFonts w:ascii="Courier New" w:hAnsi="Courier New" w:cs="Courier New" w:hint="default"/>
      </w:rPr>
    </w:lvl>
    <w:lvl w:ilvl="2" w:tplc="08090005" w:tentative="1">
      <w:start w:val="1"/>
      <w:numFmt w:val="bullet"/>
      <w:lvlText w:val=""/>
      <w:lvlJc w:val="left"/>
      <w:pPr>
        <w:ind w:left="3759" w:hanging="360"/>
      </w:pPr>
      <w:rPr>
        <w:rFonts w:ascii="Wingdings" w:hAnsi="Wingdings" w:hint="default"/>
      </w:rPr>
    </w:lvl>
    <w:lvl w:ilvl="3" w:tplc="08090001" w:tentative="1">
      <w:start w:val="1"/>
      <w:numFmt w:val="bullet"/>
      <w:lvlText w:val=""/>
      <w:lvlJc w:val="left"/>
      <w:pPr>
        <w:ind w:left="4479" w:hanging="360"/>
      </w:pPr>
      <w:rPr>
        <w:rFonts w:ascii="Symbol" w:hAnsi="Symbol" w:hint="default"/>
      </w:rPr>
    </w:lvl>
    <w:lvl w:ilvl="4" w:tplc="08090003" w:tentative="1">
      <w:start w:val="1"/>
      <w:numFmt w:val="bullet"/>
      <w:lvlText w:val="o"/>
      <w:lvlJc w:val="left"/>
      <w:pPr>
        <w:ind w:left="5199" w:hanging="360"/>
      </w:pPr>
      <w:rPr>
        <w:rFonts w:ascii="Courier New" w:hAnsi="Courier New" w:cs="Courier New" w:hint="default"/>
      </w:rPr>
    </w:lvl>
    <w:lvl w:ilvl="5" w:tplc="08090005" w:tentative="1">
      <w:start w:val="1"/>
      <w:numFmt w:val="bullet"/>
      <w:lvlText w:val=""/>
      <w:lvlJc w:val="left"/>
      <w:pPr>
        <w:ind w:left="5919" w:hanging="360"/>
      </w:pPr>
      <w:rPr>
        <w:rFonts w:ascii="Wingdings" w:hAnsi="Wingdings" w:hint="default"/>
      </w:rPr>
    </w:lvl>
    <w:lvl w:ilvl="6" w:tplc="08090001" w:tentative="1">
      <w:start w:val="1"/>
      <w:numFmt w:val="bullet"/>
      <w:lvlText w:val=""/>
      <w:lvlJc w:val="left"/>
      <w:pPr>
        <w:ind w:left="6639" w:hanging="360"/>
      </w:pPr>
      <w:rPr>
        <w:rFonts w:ascii="Symbol" w:hAnsi="Symbol" w:hint="default"/>
      </w:rPr>
    </w:lvl>
    <w:lvl w:ilvl="7" w:tplc="08090003" w:tentative="1">
      <w:start w:val="1"/>
      <w:numFmt w:val="bullet"/>
      <w:lvlText w:val="o"/>
      <w:lvlJc w:val="left"/>
      <w:pPr>
        <w:ind w:left="7359" w:hanging="360"/>
      </w:pPr>
      <w:rPr>
        <w:rFonts w:ascii="Courier New" w:hAnsi="Courier New" w:cs="Courier New" w:hint="default"/>
      </w:rPr>
    </w:lvl>
    <w:lvl w:ilvl="8" w:tplc="08090005" w:tentative="1">
      <w:start w:val="1"/>
      <w:numFmt w:val="bullet"/>
      <w:lvlText w:val=""/>
      <w:lvlJc w:val="left"/>
      <w:pPr>
        <w:ind w:left="8079" w:hanging="360"/>
      </w:pPr>
      <w:rPr>
        <w:rFonts w:ascii="Wingdings" w:hAnsi="Wingdings" w:hint="default"/>
      </w:rPr>
    </w:lvl>
  </w:abstractNum>
  <w:abstractNum w:abstractNumId="20" w15:restartNumberingAfterBreak="0">
    <w:nsid w:val="76060DCE"/>
    <w:multiLevelType w:val="multilevel"/>
    <w:tmpl w:val="F8C8D7BC"/>
    <w:lvl w:ilvl="0">
      <w:start w:val="1"/>
      <w:numFmt w:val="bullet"/>
      <w:lvlText w:val=""/>
      <w:lvlJc w:val="left"/>
      <w:pPr>
        <w:tabs>
          <w:tab w:val="num" w:pos="720"/>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41D71"/>
    <w:multiLevelType w:val="hybridMultilevel"/>
    <w:tmpl w:val="5F8042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7EB25764"/>
    <w:multiLevelType w:val="hybridMultilevel"/>
    <w:tmpl w:val="DE24983E"/>
    <w:lvl w:ilvl="0" w:tplc="AFE6B872">
      <w:start w:val="1"/>
      <w:numFmt w:val="bullet"/>
      <w:lvlText w:val=""/>
      <w:lvlJc w:val="left"/>
      <w:pPr>
        <w:tabs>
          <w:tab w:val="num" w:pos="921"/>
        </w:tabs>
        <w:ind w:left="561"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20"/>
  </w:num>
  <w:num w:numId="5">
    <w:abstractNumId w:val="5"/>
  </w:num>
  <w:num w:numId="6">
    <w:abstractNumId w:val="1"/>
  </w:num>
  <w:num w:numId="7">
    <w:abstractNumId w:val="12"/>
  </w:num>
  <w:num w:numId="8">
    <w:abstractNumId w:val="10"/>
  </w:num>
  <w:num w:numId="9">
    <w:abstractNumId w:val="14"/>
  </w:num>
  <w:num w:numId="10">
    <w:abstractNumId w:val="16"/>
  </w:num>
  <w:num w:numId="11">
    <w:abstractNumId w:val="9"/>
  </w:num>
  <w:num w:numId="12">
    <w:abstractNumId w:val="7"/>
  </w:num>
  <w:num w:numId="13">
    <w:abstractNumId w:val="13"/>
  </w:num>
  <w:num w:numId="14">
    <w:abstractNumId w:val="21"/>
  </w:num>
  <w:num w:numId="15">
    <w:abstractNumId w:val="17"/>
  </w:num>
  <w:num w:numId="16">
    <w:abstractNumId w:val="22"/>
  </w:num>
  <w:num w:numId="17">
    <w:abstractNumId w:val="19"/>
  </w:num>
  <w:num w:numId="18">
    <w:abstractNumId w:val="0"/>
  </w:num>
  <w:num w:numId="19">
    <w:abstractNumId w:val="2"/>
  </w:num>
  <w:num w:numId="20">
    <w:abstractNumId w:val="11"/>
  </w:num>
  <w:num w:numId="21">
    <w:abstractNumId w:val="3"/>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DB"/>
    <w:rsid w:val="000201D8"/>
    <w:rsid w:val="00032A9F"/>
    <w:rsid w:val="00077C7C"/>
    <w:rsid w:val="0009238F"/>
    <w:rsid w:val="0009246A"/>
    <w:rsid w:val="000C4D3C"/>
    <w:rsid w:val="000F364D"/>
    <w:rsid w:val="000F531F"/>
    <w:rsid w:val="000F5FD8"/>
    <w:rsid w:val="00160D1D"/>
    <w:rsid w:val="0017487C"/>
    <w:rsid w:val="001A5F2B"/>
    <w:rsid w:val="001B2339"/>
    <w:rsid w:val="00203538"/>
    <w:rsid w:val="0021007B"/>
    <w:rsid w:val="00231D29"/>
    <w:rsid w:val="002347C4"/>
    <w:rsid w:val="002638DF"/>
    <w:rsid w:val="00282353"/>
    <w:rsid w:val="00283EE7"/>
    <w:rsid w:val="002C3508"/>
    <w:rsid w:val="002C403F"/>
    <w:rsid w:val="002E6747"/>
    <w:rsid w:val="00337937"/>
    <w:rsid w:val="00357800"/>
    <w:rsid w:val="00361F76"/>
    <w:rsid w:val="003627FA"/>
    <w:rsid w:val="003F0584"/>
    <w:rsid w:val="0047294C"/>
    <w:rsid w:val="004F26DD"/>
    <w:rsid w:val="004F6534"/>
    <w:rsid w:val="0050524C"/>
    <w:rsid w:val="00547942"/>
    <w:rsid w:val="005E4DCE"/>
    <w:rsid w:val="006327B9"/>
    <w:rsid w:val="006526A5"/>
    <w:rsid w:val="006574B4"/>
    <w:rsid w:val="006768CD"/>
    <w:rsid w:val="006B63DE"/>
    <w:rsid w:val="006C7F00"/>
    <w:rsid w:val="0070308E"/>
    <w:rsid w:val="0072273A"/>
    <w:rsid w:val="00762442"/>
    <w:rsid w:val="00787094"/>
    <w:rsid w:val="007B58FF"/>
    <w:rsid w:val="007D2C57"/>
    <w:rsid w:val="007D55E0"/>
    <w:rsid w:val="008165DE"/>
    <w:rsid w:val="00852AB6"/>
    <w:rsid w:val="00875B7B"/>
    <w:rsid w:val="008828A9"/>
    <w:rsid w:val="00890726"/>
    <w:rsid w:val="00890921"/>
    <w:rsid w:val="008933A9"/>
    <w:rsid w:val="008B7C77"/>
    <w:rsid w:val="008C1ECA"/>
    <w:rsid w:val="008D57C2"/>
    <w:rsid w:val="008E15B6"/>
    <w:rsid w:val="00950191"/>
    <w:rsid w:val="00957E3E"/>
    <w:rsid w:val="009F4BA5"/>
    <w:rsid w:val="00A05CDF"/>
    <w:rsid w:val="00A31F8F"/>
    <w:rsid w:val="00A63C98"/>
    <w:rsid w:val="00AB146B"/>
    <w:rsid w:val="00B000FB"/>
    <w:rsid w:val="00B06C16"/>
    <w:rsid w:val="00B106F2"/>
    <w:rsid w:val="00B57271"/>
    <w:rsid w:val="00B57C03"/>
    <w:rsid w:val="00BC7B52"/>
    <w:rsid w:val="00BD69B1"/>
    <w:rsid w:val="00C47311"/>
    <w:rsid w:val="00C76941"/>
    <w:rsid w:val="00CA03BE"/>
    <w:rsid w:val="00CD58D8"/>
    <w:rsid w:val="00CF5AA2"/>
    <w:rsid w:val="00D22E2F"/>
    <w:rsid w:val="00D22E47"/>
    <w:rsid w:val="00D32FB7"/>
    <w:rsid w:val="00D46DC4"/>
    <w:rsid w:val="00D65A23"/>
    <w:rsid w:val="00DA629A"/>
    <w:rsid w:val="00E47D05"/>
    <w:rsid w:val="00E77E84"/>
    <w:rsid w:val="00EB2294"/>
    <w:rsid w:val="00EB4CCE"/>
    <w:rsid w:val="00EB623F"/>
    <w:rsid w:val="00F70362"/>
    <w:rsid w:val="00F93BDB"/>
    <w:rsid w:val="00FA73DD"/>
    <w:rsid w:val="00FB0F0F"/>
    <w:rsid w:val="00FB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BCDF"/>
  <w15:docId w15:val="{3A4D63D1-3586-4829-B0D6-27944949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A629A"/>
    <w:pPr>
      <w:keepNext/>
      <w:spacing w:after="0" w:line="240" w:lineRule="auto"/>
      <w:jc w:val="both"/>
      <w:outlineLvl w:val="1"/>
    </w:pPr>
    <w:rPr>
      <w:rFonts w:ascii="Arial" w:eastAsia="Times New Roman" w:hAnsi="Arial" w:cs="Arial"/>
      <w:b/>
      <w:bCs/>
      <w:color w:val="FF0000"/>
      <w:sz w:val="24"/>
      <w:szCs w:val="24"/>
    </w:rPr>
  </w:style>
  <w:style w:type="paragraph" w:styleId="Heading7">
    <w:name w:val="heading 7"/>
    <w:basedOn w:val="Normal"/>
    <w:next w:val="Normal"/>
    <w:link w:val="Heading7Char"/>
    <w:qFormat/>
    <w:rsid w:val="007D55E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3B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93BDB"/>
    <w:rPr>
      <w:rFonts w:ascii="Times New Roman" w:eastAsia="Times New Roman" w:hAnsi="Times New Roman" w:cs="Times New Roman"/>
      <w:sz w:val="24"/>
      <w:szCs w:val="24"/>
    </w:rPr>
  </w:style>
  <w:style w:type="paragraph" w:customStyle="1" w:styleId="UKSNumberedParagraph">
    <w:name w:val="UKS Numbered Paragraph"/>
    <w:basedOn w:val="Normal"/>
    <w:rsid w:val="007B58FF"/>
    <w:pPr>
      <w:widowControl w:val="0"/>
      <w:numPr>
        <w:numId w:val="2"/>
      </w:numPr>
      <w:spacing w:after="160" w:line="240" w:lineRule="auto"/>
      <w:jc w:val="both"/>
    </w:pPr>
    <w:rPr>
      <w:rFonts w:ascii="Helvetica 45 Light" w:eastAsia="Times New Roman" w:hAnsi="Helvetica 45 Light" w:cs="Times New Roman"/>
      <w:szCs w:val="20"/>
    </w:rPr>
  </w:style>
  <w:style w:type="paragraph" w:customStyle="1" w:styleId="UKSNumberedParalevel2">
    <w:name w:val="UKS Numbered Para level 2"/>
    <w:basedOn w:val="UKSNumberedParagraph"/>
    <w:rsid w:val="007B58FF"/>
    <w:pPr>
      <w:numPr>
        <w:ilvl w:val="1"/>
      </w:numPr>
      <w:tabs>
        <w:tab w:val="clear" w:pos="567"/>
        <w:tab w:val="num" w:pos="360"/>
        <w:tab w:val="num" w:pos="1440"/>
      </w:tabs>
      <w:ind w:left="1440" w:hanging="720"/>
    </w:pPr>
  </w:style>
  <w:style w:type="character" w:customStyle="1" w:styleId="Heading2Char">
    <w:name w:val="Heading 2 Char"/>
    <w:basedOn w:val="DefaultParagraphFont"/>
    <w:link w:val="Heading2"/>
    <w:rsid w:val="00DA629A"/>
    <w:rPr>
      <w:rFonts w:ascii="Arial" w:eastAsia="Times New Roman" w:hAnsi="Arial" w:cs="Arial"/>
      <w:b/>
      <w:bCs/>
      <w:color w:val="FF0000"/>
      <w:sz w:val="24"/>
      <w:szCs w:val="24"/>
    </w:rPr>
  </w:style>
  <w:style w:type="paragraph" w:styleId="BodyText2">
    <w:name w:val="Body Text 2"/>
    <w:basedOn w:val="Normal"/>
    <w:link w:val="BodyText2Char"/>
    <w:rsid w:val="00DA629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A629A"/>
    <w:rPr>
      <w:rFonts w:ascii="Times New Roman" w:eastAsia="Times New Roman" w:hAnsi="Times New Roman" w:cs="Times New Roman"/>
      <w:sz w:val="24"/>
      <w:szCs w:val="24"/>
    </w:rPr>
  </w:style>
  <w:style w:type="paragraph" w:styleId="ListParagraph">
    <w:name w:val="List Paragraph"/>
    <w:basedOn w:val="Normal"/>
    <w:uiPriority w:val="34"/>
    <w:qFormat/>
    <w:rsid w:val="00DA629A"/>
    <w:pPr>
      <w:ind w:left="720"/>
      <w:contextualSpacing/>
    </w:pPr>
  </w:style>
  <w:style w:type="paragraph" w:customStyle="1" w:styleId="Sub1">
    <w:name w:val="Sub1"/>
    <w:basedOn w:val="Normal"/>
    <w:rsid w:val="00077C7C"/>
    <w:pPr>
      <w:numPr>
        <w:numId w:val="6"/>
      </w:numPr>
      <w:spacing w:after="0" w:line="240" w:lineRule="auto"/>
    </w:pPr>
    <w:rPr>
      <w:rFonts w:ascii="Times New Roman" w:eastAsia="Times New Roman" w:hAnsi="Times New Roman" w:cs="Times New Roman"/>
      <w:szCs w:val="20"/>
    </w:rPr>
  </w:style>
  <w:style w:type="character" w:customStyle="1" w:styleId="Heading7Char">
    <w:name w:val="Heading 7 Char"/>
    <w:basedOn w:val="DefaultParagraphFont"/>
    <w:link w:val="Heading7"/>
    <w:rsid w:val="007D55E0"/>
    <w:rPr>
      <w:rFonts w:ascii="Times New Roman" w:eastAsia="Times New Roman" w:hAnsi="Times New Roman" w:cs="Times New Roman"/>
      <w:sz w:val="24"/>
      <w:szCs w:val="24"/>
    </w:rPr>
  </w:style>
  <w:style w:type="paragraph" w:customStyle="1" w:styleId="Default">
    <w:name w:val="Default"/>
    <w:rsid w:val="00B57C0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B2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39"/>
    <w:rPr>
      <w:rFonts w:ascii="Tahoma" w:hAnsi="Tahoma" w:cs="Tahoma"/>
      <w:sz w:val="16"/>
      <w:szCs w:val="16"/>
    </w:rPr>
  </w:style>
  <w:style w:type="paragraph" w:styleId="Footer">
    <w:name w:val="footer"/>
    <w:basedOn w:val="Normal"/>
    <w:link w:val="FooterChar"/>
    <w:uiPriority w:val="99"/>
    <w:unhideWhenUsed/>
    <w:rsid w:val="00203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38"/>
  </w:style>
  <w:style w:type="paragraph" w:styleId="Revision">
    <w:name w:val="Revision"/>
    <w:hidden/>
    <w:uiPriority w:val="99"/>
    <w:semiHidden/>
    <w:rsid w:val="009F4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7779">
      <w:bodyDiv w:val="1"/>
      <w:marLeft w:val="0"/>
      <w:marRight w:val="0"/>
      <w:marTop w:val="0"/>
      <w:marBottom w:val="0"/>
      <w:divBdr>
        <w:top w:val="none" w:sz="0" w:space="0" w:color="auto"/>
        <w:left w:val="none" w:sz="0" w:space="0" w:color="auto"/>
        <w:bottom w:val="none" w:sz="0" w:space="0" w:color="auto"/>
        <w:right w:val="none" w:sz="0" w:space="0" w:color="auto"/>
      </w:divBdr>
    </w:div>
    <w:div w:id="3661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2027-C309-400F-A143-D0C2E2F7F3BE}">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70d8aaa-5c01-4743-99e8-0a5f67668bd4"/>
    <ds:schemaRef ds:uri="329e4a42-4538-406e-a10a-054663a627e1"/>
    <ds:schemaRef ds:uri="http://www.w3.org/XML/1998/namespace"/>
  </ds:schemaRefs>
</ds:datastoreItem>
</file>

<file path=customXml/itemProps2.xml><?xml version="1.0" encoding="utf-8"?>
<ds:datastoreItem xmlns:ds="http://schemas.openxmlformats.org/officeDocument/2006/customXml" ds:itemID="{F91C5B94-F13E-4F86-B0DF-994F1B9196F1}">
  <ds:schemaRefs>
    <ds:schemaRef ds:uri="http://schemas.microsoft.com/sharepoint/v3/contenttype/forms"/>
  </ds:schemaRefs>
</ds:datastoreItem>
</file>

<file path=customXml/itemProps3.xml><?xml version="1.0" encoding="utf-8"?>
<ds:datastoreItem xmlns:ds="http://schemas.openxmlformats.org/officeDocument/2006/customXml" ds:itemID="{2D2BB84C-2535-4B5B-8591-6EAF4DF58910}"/>
</file>

<file path=customXml/itemProps4.xml><?xml version="1.0" encoding="utf-8"?>
<ds:datastoreItem xmlns:ds="http://schemas.openxmlformats.org/officeDocument/2006/customXml" ds:itemID="{38E578BC-2B28-4979-A230-209EFDD6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3</cp:revision>
  <cp:lastPrinted>2015-03-13T08:27:00Z</cp:lastPrinted>
  <dcterms:created xsi:type="dcterms:W3CDTF">2022-11-22T09:37:00Z</dcterms:created>
  <dcterms:modified xsi:type="dcterms:W3CDTF">2022-12-13T09:32:00Z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