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273B30" w:rsidRPr="00197760" w14:paraId="487F21B7"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6C820622"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Item</w:t>
            </w:r>
          </w:p>
        </w:tc>
        <w:tc>
          <w:tcPr>
            <w:tcW w:w="4619" w:type="dxa"/>
            <w:tcBorders>
              <w:top w:val="single" w:sz="4" w:space="0" w:color="000000"/>
              <w:left w:val="single" w:sz="4" w:space="0" w:color="000000"/>
              <w:bottom w:val="single" w:sz="4" w:space="0" w:color="000000"/>
              <w:right w:val="single" w:sz="4" w:space="0" w:color="000000"/>
            </w:tcBorders>
            <w:vAlign w:val="center"/>
          </w:tcPr>
          <w:p w14:paraId="53323745" w14:textId="71405819" w:rsidR="00273B30" w:rsidRPr="00043075" w:rsidRDefault="00B669C3" w:rsidP="00B669C3">
            <w:pPr>
              <w:pStyle w:val="Header"/>
              <w:spacing w:before="60" w:after="60"/>
              <w:jc w:val="right"/>
              <w:rPr>
                <w:rFonts w:cs="Arial"/>
                <w:b/>
                <w:bCs/>
                <w:sz w:val="24"/>
                <w:szCs w:val="24"/>
                <w:lang w:val="en-GB"/>
              </w:rPr>
            </w:pPr>
            <w:bookmarkStart w:id="0" w:name="_GoBack"/>
            <w:bookmarkEnd w:id="0"/>
            <w:r>
              <w:rPr>
                <w:rFonts w:cs="Arial"/>
                <w:b/>
                <w:bCs/>
                <w:sz w:val="24"/>
                <w:szCs w:val="24"/>
                <w:lang w:val="en-GB"/>
              </w:rPr>
              <w:t>13</w:t>
            </w:r>
          </w:p>
        </w:tc>
      </w:tr>
      <w:tr w:rsidR="00273B30" w:rsidRPr="00197760" w14:paraId="6AA3BB8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503D468A"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Title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59C80CE6" w14:textId="5DAEE80A" w:rsidR="00273B30" w:rsidRPr="00197760" w:rsidRDefault="00772797" w:rsidP="00043075">
            <w:pPr>
              <w:pStyle w:val="Header"/>
              <w:spacing w:before="60" w:after="60"/>
              <w:jc w:val="right"/>
              <w:rPr>
                <w:rFonts w:cs="Arial"/>
                <w:sz w:val="24"/>
                <w:szCs w:val="24"/>
                <w:lang w:val="en-GB"/>
              </w:rPr>
            </w:pPr>
            <w:r w:rsidRPr="00197760">
              <w:rPr>
                <w:rFonts w:cs="Arial"/>
                <w:sz w:val="24"/>
                <w:szCs w:val="24"/>
                <w:lang w:val="en-GB"/>
              </w:rPr>
              <w:t xml:space="preserve">Minutes and Actions from </w:t>
            </w:r>
            <w:r w:rsidR="00273B30" w:rsidRPr="00197760">
              <w:rPr>
                <w:rFonts w:cs="Arial"/>
                <w:sz w:val="24"/>
                <w:szCs w:val="24"/>
                <w:lang w:val="en-GB"/>
              </w:rPr>
              <w:t>Last Meeting</w:t>
            </w:r>
          </w:p>
        </w:tc>
      </w:tr>
      <w:tr w:rsidR="00273B30" w:rsidRPr="00197760" w14:paraId="606CBCE5"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265F14EC" w14:textId="3BCD81CB" w:rsidR="00273B30" w:rsidRPr="00197760" w:rsidRDefault="00914A79" w:rsidP="00043075">
            <w:pPr>
              <w:pStyle w:val="Header"/>
              <w:spacing w:before="60" w:after="60"/>
              <w:rPr>
                <w:rFonts w:cs="Arial"/>
                <w:sz w:val="24"/>
                <w:szCs w:val="24"/>
                <w:lang w:val="en-GB"/>
              </w:rPr>
            </w:pPr>
            <w:r w:rsidRPr="00197760">
              <w:rPr>
                <w:rFonts w:cs="Arial"/>
                <w:sz w:val="24"/>
                <w:szCs w:val="24"/>
                <w:lang w:val="en-GB"/>
              </w:rPr>
              <w:t>Lead</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28B26F83" w14:textId="55F91758" w:rsidR="00273B30" w:rsidRPr="00197760" w:rsidRDefault="00C316A8" w:rsidP="00043075">
            <w:pPr>
              <w:pStyle w:val="Header"/>
              <w:spacing w:before="60" w:after="60"/>
              <w:jc w:val="right"/>
              <w:rPr>
                <w:rFonts w:cs="Arial"/>
                <w:sz w:val="24"/>
                <w:szCs w:val="24"/>
                <w:lang w:val="en-GB"/>
              </w:rPr>
            </w:pPr>
            <w:r w:rsidRPr="00197760">
              <w:rPr>
                <w:rFonts w:cs="Arial"/>
                <w:sz w:val="24"/>
                <w:szCs w:val="24"/>
                <w:lang w:val="en-GB"/>
              </w:rPr>
              <w:t>J</w:t>
            </w:r>
            <w:r w:rsidR="00914A79" w:rsidRPr="00197760">
              <w:rPr>
                <w:rFonts w:cs="Arial"/>
                <w:sz w:val="24"/>
                <w:szCs w:val="24"/>
                <w:lang w:val="en-GB"/>
              </w:rPr>
              <w:t>ohn</w:t>
            </w:r>
            <w:r w:rsidRPr="00197760">
              <w:rPr>
                <w:rFonts w:cs="Arial"/>
                <w:sz w:val="24"/>
                <w:szCs w:val="24"/>
                <w:lang w:val="en-GB"/>
              </w:rPr>
              <w:t xml:space="preserve"> Cove</w:t>
            </w:r>
          </w:p>
        </w:tc>
      </w:tr>
      <w:tr w:rsidR="00273B30" w:rsidRPr="00197760" w14:paraId="027BE44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469781E5"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For Decision/ Discussion/ Note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3D5F0CD4" w14:textId="77777777" w:rsidR="00273B30" w:rsidRPr="00197760" w:rsidRDefault="006520B6" w:rsidP="00043075">
            <w:pPr>
              <w:pStyle w:val="Header"/>
              <w:spacing w:before="60" w:after="60"/>
              <w:jc w:val="right"/>
              <w:rPr>
                <w:rFonts w:cs="Arial"/>
                <w:sz w:val="24"/>
                <w:szCs w:val="24"/>
                <w:lang w:val="en-GB"/>
              </w:rPr>
            </w:pPr>
            <w:r w:rsidRPr="00197760">
              <w:rPr>
                <w:rFonts w:cs="Arial"/>
                <w:sz w:val="24"/>
                <w:szCs w:val="24"/>
                <w:lang w:val="en-GB"/>
              </w:rPr>
              <w:t>Approve</w:t>
            </w:r>
          </w:p>
        </w:tc>
      </w:tr>
    </w:tbl>
    <w:p w14:paraId="65F23C28" w14:textId="77777777" w:rsidR="00133FA3" w:rsidRPr="00197760" w:rsidRDefault="00133FA3" w:rsidP="00CD3915">
      <w:pPr>
        <w:tabs>
          <w:tab w:val="left" w:pos="8280"/>
        </w:tabs>
        <w:spacing w:beforeLines="40" w:before="96" w:afterLines="40" w:after="96" w:line="240" w:lineRule="auto"/>
        <w:contextualSpacing/>
        <w:rPr>
          <w:rFonts w:cs="Calibri"/>
          <w:sz w:val="30"/>
          <w:szCs w:val="30"/>
        </w:rPr>
      </w:pPr>
    </w:p>
    <w:p w14:paraId="18FAB0BD" w14:textId="77777777" w:rsidR="00AC08BD" w:rsidRPr="00197760" w:rsidRDefault="00AC08BD" w:rsidP="00CD3915">
      <w:pPr>
        <w:spacing w:beforeLines="40" w:before="96" w:afterLines="40" w:after="96" w:line="240" w:lineRule="auto"/>
        <w:contextualSpacing/>
        <w:jc w:val="center"/>
        <w:rPr>
          <w:rFonts w:cs="Calibri"/>
          <w:lang w:eastAsia="en-GB"/>
        </w:rPr>
      </w:pPr>
      <w:r w:rsidRPr="00197760">
        <w:rPr>
          <w:rFonts w:cs="Calibri"/>
          <w:b/>
          <w:lang w:eastAsia="en-GB"/>
        </w:rPr>
        <w:t>STREETGAMES BOARD MEETING</w:t>
      </w:r>
      <w:r w:rsidR="002461FE" w:rsidRPr="00197760">
        <w:rPr>
          <w:rFonts w:cs="Calibri"/>
          <w:b/>
          <w:lang w:eastAsia="en-GB"/>
        </w:rPr>
        <w:t xml:space="preserve"> MINUTES AND ACTIONS</w:t>
      </w:r>
    </w:p>
    <w:p w14:paraId="645B03D9" w14:textId="77777777" w:rsidR="00AC08BD" w:rsidRPr="00197760" w:rsidRDefault="00AC08BD" w:rsidP="00CD3915">
      <w:pPr>
        <w:spacing w:beforeLines="40" w:before="96" w:afterLines="40" w:after="96" w:line="240" w:lineRule="auto"/>
        <w:contextualSpacing/>
        <w:jc w:val="center"/>
        <w:rPr>
          <w:rFonts w:cs="Calibri"/>
          <w:sz w:val="12"/>
          <w:szCs w:val="12"/>
          <w:lang w:eastAsia="en-GB"/>
        </w:rPr>
      </w:pPr>
    </w:p>
    <w:p w14:paraId="12AF76B9" w14:textId="5B0D004B" w:rsidR="00742817" w:rsidRPr="00197760" w:rsidRDefault="00742817" w:rsidP="00CD3915">
      <w:pPr>
        <w:spacing w:beforeLines="40" w:before="96" w:afterLines="40" w:after="96" w:line="240" w:lineRule="auto"/>
        <w:contextualSpacing/>
        <w:jc w:val="center"/>
        <w:rPr>
          <w:b/>
          <w:bCs/>
          <w:lang w:bidi="en-US"/>
        </w:rPr>
      </w:pPr>
      <w:r w:rsidRPr="00197760">
        <w:rPr>
          <w:b/>
          <w:bCs/>
          <w:lang w:bidi="en-US"/>
        </w:rPr>
        <w:t xml:space="preserve">Date: </w:t>
      </w:r>
      <w:r w:rsidR="001517D0" w:rsidRPr="00197760">
        <w:rPr>
          <w:lang w:bidi="en-US"/>
        </w:rPr>
        <w:t>Wednesday</w:t>
      </w:r>
      <w:r w:rsidR="008A6316" w:rsidRPr="00197760">
        <w:t xml:space="preserve"> </w:t>
      </w:r>
      <w:r w:rsidR="002E20FD">
        <w:t>9</w:t>
      </w:r>
      <w:r w:rsidR="002E20FD" w:rsidRPr="002E20FD">
        <w:rPr>
          <w:vertAlign w:val="superscript"/>
        </w:rPr>
        <w:t>th</w:t>
      </w:r>
      <w:r w:rsidR="002E20FD">
        <w:t xml:space="preserve"> December </w:t>
      </w:r>
      <w:r w:rsidR="00772797" w:rsidRPr="00197760">
        <w:t>2020</w:t>
      </w:r>
    </w:p>
    <w:p w14:paraId="130D94CA" w14:textId="2EABB410" w:rsidR="008A6316" w:rsidRPr="00197760" w:rsidRDefault="00742817" w:rsidP="00CD3915">
      <w:pPr>
        <w:pStyle w:val="Body"/>
        <w:spacing w:beforeLines="40" w:before="96" w:afterLines="40" w:after="96" w:line="240" w:lineRule="auto"/>
        <w:contextualSpacing/>
        <w:jc w:val="center"/>
      </w:pPr>
      <w:r w:rsidRPr="00197760">
        <w:rPr>
          <w:b/>
          <w:bCs/>
          <w:lang w:bidi="en-US"/>
        </w:rPr>
        <w:t xml:space="preserve">Time: </w:t>
      </w:r>
      <w:r w:rsidR="0013651D">
        <w:t>11.00 – 14.</w:t>
      </w:r>
      <w:r w:rsidR="002E20FD">
        <w:t>3</w:t>
      </w:r>
      <w:r w:rsidR="0013651D">
        <w:t>0</w:t>
      </w:r>
    </w:p>
    <w:p w14:paraId="2D031B09" w14:textId="0D4522CF" w:rsidR="008A6316" w:rsidRPr="00197760" w:rsidRDefault="00772797" w:rsidP="00CD3915">
      <w:pPr>
        <w:pStyle w:val="Body"/>
        <w:spacing w:beforeLines="40" w:before="96" w:afterLines="40" w:after="96" w:line="240" w:lineRule="auto"/>
        <w:contextualSpacing/>
        <w:jc w:val="center"/>
      </w:pPr>
      <w:r w:rsidRPr="00197760">
        <w:rPr>
          <w:b/>
          <w:bCs/>
          <w:lang w:bidi="en-US"/>
        </w:rPr>
        <w:t>Venue:</w:t>
      </w:r>
      <w:r w:rsidR="002E20FD">
        <w:rPr>
          <w:bCs/>
          <w:lang w:bidi="en-US"/>
        </w:rPr>
        <w:t xml:space="preserve"> Video conference call via Zoom</w:t>
      </w:r>
    </w:p>
    <w:p w14:paraId="023A3B29" w14:textId="77777777" w:rsidR="00AC08BD" w:rsidRPr="00197760" w:rsidRDefault="00AC08BD" w:rsidP="00CD3915">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C08BD" w:rsidRPr="00197760" w14:paraId="4B807D89" w14:textId="77777777" w:rsidTr="005E1FE2">
        <w:trPr>
          <w:jc w:val="center"/>
        </w:trPr>
        <w:tc>
          <w:tcPr>
            <w:tcW w:w="1277" w:type="dxa"/>
            <w:shd w:val="clear" w:color="auto" w:fill="BFBFBF" w:themeFill="background1" w:themeFillShade="BF"/>
          </w:tcPr>
          <w:p w14:paraId="0EFC47D3"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7F5C2F67" w14:textId="77777777" w:rsidR="00AC08BD" w:rsidRPr="00197760" w:rsidRDefault="00EE5DD2" w:rsidP="00754B93">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0E937F1F"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ACTION</w:t>
            </w:r>
          </w:p>
        </w:tc>
      </w:tr>
      <w:tr w:rsidR="00AC08BD" w:rsidRPr="00197760" w14:paraId="4C89AB5D" w14:textId="77777777" w:rsidTr="005E1FE2">
        <w:trPr>
          <w:jc w:val="center"/>
        </w:trPr>
        <w:tc>
          <w:tcPr>
            <w:tcW w:w="1277" w:type="dxa"/>
          </w:tcPr>
          <w:p w14:paraId="1B5CD03B" w14:textId="77777777" w:rsidR="00AC08BD" w:rsidRPr="00754B93" w:rsidRDefault="00AC08BD" w:rsidP="00754B93">
            <w:pPr>
              <w:spacing w:beforeLines="40" w:before="96" w:afterLines="40" w:after="96" w:line="240" w:lineRule="auto"/>
              <w:rPr>
                <w:rFonts w:cs="Calibri"/>
                <w:lang w:eastAsia="en-GB"/>
              </w:rPr>
            </w:pPr>
          </w:p>
          <w:p w14:paraId="38BCF6E3" w14:textId="5034034A" w:rsidR="00CB6ECE" w:rsidRDefault="00AC08BD" w:rsidP="00754B93">
            <w:pPr>
              <w:spacing w:beforeLines="40" w:before="96" w:afterLines="40" w:after="96" w:line="240" w:lineRule="auto"/>
              <w:rPr>
                <w:rFonts w:cs="Calibri"/>
                <w:b/>
                <w:bCs/>
              </w:rPr>
            </w:pPr>
            <w:r w:rsidRPr="00197760">
              <w:rPr>
                <w:rFonts w:cs="Calibri"/>
                <w:b/>
                <w:bCs/>
              </w:rPr>
              <w:t>Trustees:</w:t>
            </w:r>
          </w:p>
          <w:p w14:paraId="766EFE5A" w14:textId="77777777" w:rsidR="002E20FD" w:rsidRDefault="002E20FD" w:rsidP="00754B93">
            <w:pPr>
              <w:spacing w:beforeLines="40" w:before="96" w:afterLines="40" w:after="96" w:line="240" w:lineRule="auto"/>
              <w:rPr>
                <w:rFonts w:cs="Calibri"/>
                <w:b/>
                <w:bCs/>
              </w:rPr>
            </w:pPr>
          </w:p>
          <w:p w14:paraId="1B20C60C" w14:textId="77777777" w:rsidR="002E20FD" w:rsidRPr="002E20FD" w:rsidRDefault="002E20FD" w:rsidP="00754B93">
            <w:pPr>
              <w:spacing w:beforeLines="40" w:before="96" w:afterLines="40" w:after="96" w:line="240" w:lineRule="auto"/>
              <w:rPr>
                <w:rFonts w:cs="Calibri"/>
                <w:b/>
                <w:bCs/>
              </w:rPr>
            </w:pPr>
          </w:p>
          <w:p w14:paraId="02AD794F" w14:textId="1222D5DF" w:rsidR="00CB6ECE" w:rsidRPr="00197760" w:rsidRDefault="00754B93" w:rsidP="00754B93">
            <w:pPr>
              <w:spacing w:beforeLines="40" w:before="96" w:afterLines="40" w:after="96" w:line="240" w:lineRule="auto"/>
              <w:rPr>
                <w:rFonts w:cs="Calibri"/>
                <w:b/>
                <w:bCs/>
              </w:rPr>
            </w:pPr>
            <w:r>
              <w:rPr>
                <w:rFonts w:cs="Calibri"/>
                <w:b/>
                <w:bCs/>
              </w:rPr>
              <w:t>Staff:</w:t>
            </w:r>
          </w:p>
        </w:tc>
        <w:tc>
          <w:tcPr>
            <w:tcW w:w="7578" w:type="dxa"/>
          </w:tcPr>
          <w:p w14:paraId="54138D43" w14:textId="4F522D50" w:rsidR="00AC08BD" w:rsidRPr="004D399F" w:rsidRDefault="004D399F" w:rsidP="00754B93">
            <w:pPr>
              <w:spacing w:beforeLines="40" w:before="96" w:afterLines="40" w:after="96" w:line="240" w:lineRule="auto"/>
              <w:rPr>
                <w:rFonts w:cs="Calibri"/>
                <w:bCs/>
                <w:u w:val="single"/>
              </w:rPr>
            </w:pPr>
            <w:r w:rsidRPr="004D399F">
              <w:rPr>
                <w:rFonts w:cs="Calibri"/>
                <w:bCs/>
                <w:u w:val="single"/>
              </w:rPr>
              <w:t>Invited</w:t>
            </w:r>
          </w:p>
          <w:p w14:paraId="76F9582C" w14:textId="31B6E320" w:rsidR="00000F0C" w:rsidRPr="002E20FD" w:rsidRDefault="002854BA" w:rsidP="00754B93">
            <w:pPr>
              <w:pStyle w:val="Body"/>
              <w:spacing w:beforeLines="40" w:before="96" w:afterLines="40" w:after="96" w:line="240" w:lineRule="auto"/>
            </w:pPr>
            <w:r w:rsidRPr="00197760">
              <w:t>John Cove (Chair)(JC), Susan Capel (</w:t>
            </w:r>
            <w:proofErr w:type="spellStart"/>
            <w:r w:rsidRPr="00197760">
              <w:t>SC</w:t>
            </w:r>
            <w:r w:rsidR="0075138F">
              <w:t>a</w:t>
            </w:r>
            <w:proofErr w:type="spellEnd"/>
            <w:r w:rsidRPr="00197760">
              <w:t>), Rosie Duckworth (RD), Peter Rowley (P</w:t>
            </w:r>
            <w:r w:rsidR="0039657C" w:rsidRPr="00197760">
              <w:t>W</w:t>
            </w:r>
            <w:r w:rsidRPr="00197760">
              <w:t>R)</w:t>
            </w:r>
            <w:r w:rsidR="007C1AEB" w:rsidRPr="00197760">
              <w:t xml:space="preserve">, Mark Taylor (MT), </w:t>
            </w:r>
            <w:r w:rsidR="00CB6ECE" w:rsidRPr="00197760">
              <w:t xml:space="preserve">Jonathan Hughes (JH), </w:t>
            </w:r>
            <w:r w:rsidR="00000F0C" w:rsidRPr="00000F0C">
              <w:t xml:space="preserve">Andrew Cropper (AC), </w:t>
            </w:r>
            <w:r w:rsidR="00CB6ECE" w:rsidRPr="00197760">
              <w:t xml:space="preserve">Jackie Bryson (JB), </w:t>
            </w:r>
            <w:r w:rsidR="007C1AEB" w:rsidRPr="00197760">
              <w:t>Annabel Tarling (AT), Dominic Haddock (DH)</w:t>
            </w:r>
          </w:p>
          <w:p w14:paraId="6BD5D0FF" w14:textId="323B32C4" w:rsidR="007C1AEB" w:rsidRPr="00197760" w:rsidRDefault="002854BA" w:rsidP="00754B93">
            <w:pPr>
              <w:pStyle w:val="Body"/>
              <w:spacing w:beforeLines="40" w:before="96" w:afterLines="40" w:after="96" w:line="240" w:lineRule="auto"/>
              <w:rPr>
                <w:rFonts w:cs="Arial"/>
              </w:rPr>
            </w:pPr>
            <w:r w:rsidRPr="00197760">
              <w:t>Mark Lawrie (ML),</w:t>
            </w:r>
            <w:r w:rsidR="00CB6ECE" w:rsidRPr="00197760">
              <w:t xml:space="preserve"> Jane Ashworth (JA),</w:t>
            </w:r>
            <w:r w:rsidRPr="00197760">
              <w:t xml:space="preserve"> Dawn Cole (DC), Matthew Pilkington (MP), </w:t>
            </w:r>
            <w:r w:rsidR="00CB6ECE" w:rsidRPr="00110BC7">
              <w:t>Paul Roberts (PR</w:t>
            </w:r>
            <w:r w:rsidR="007C1AEB" w:rsidRPr="00110BC7">
              <w:t>),</w:t>
            </w:r>
            <w:r w:rsidR="00ED1EFC" w:rsidRPr="00110BC7">
              <w:t xml:space="preserve"> Hannah Crane (HC</w:t>
            </w:r>
            <w:r w:rsidR="00ED1EFC" w:rsidRPr="002E6BA3">
              <w:t>), Stuart Felce (SF)</w:t>
            </w:r>
            <w:r w:rsidR="0075138F" w:rsidRPr="002E6BA3">
              <w:t>,</w:t>
            </w:r>
            <w:r w:rsidR="007C1AEB" w:rsidRPr="00197760">
              <w:t xml:space="preserve"> </w:t>
            </w:r>
            <w:r w:rsidR="00CB6ECE" w:rsidRPr="00197760">
              <w:t>Mollie Kay-Hough</w:t>
            </w:r>
            <w:r w:rsidR="0075138F">
              <w:t xml:space="preserve"> (MKH)</w:t>
            </w:r>
          </w:p>
        </w:tc>
        <w:tc>
          <w:tcPr>
            <w:tcW w:w="992" w:type="dxa"/>
          </w:tcPr>
          <w:p w14:paraId="04BFC8DE" w14:textId="77777777" w:rsidR="00AC08BD" w:rsidRPr="00197760" w:rsidRDefault="00AC08BD" w:rsidP="00754B93">
            <w:pPr>
              <w:spacing w:beforeLines="40" w:before="96" w:afterLines="40" w:after="96" w:line="240" w:lineRule="auto"/>
              <w:jc w:val="center"/>
              <w:rPr>
                <w:rFonts w:cs="Calibri"/>
                <w:lang w:eastAsia="en-GB"/>
              </w:rPr>
            </w:pPr>
          </w:p>
        </w:tc>
      </w:tr>
      <w:tr w:rsidR="00043075" w:rsidRPr="00197760" w14:paraId="52A14F69" w14:textId="77777777" w:rsidTr="005E1FE2">
        <w:trPr>
          <w:jc w:val="center"/>
        </w:trPr>
        <w:tc>
          <w:tcPr>
            <w:tcW w:w="1277" w:type="dxa"/>
            <w:shd w:val="clear" w:color="auto" w:fill="BFBFBF" w:themeFill="background1" w:themeFillShade="BF"/>
          </w:tcPr>
          <w:p w14:paraId="5D3CCBA8" w14:textId="65BEDCA8" w:rsidR="00043075" w:rsidRPr="00197760" w:rsidRDefault="00B23EF8" w:rsidP="00754B93">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005DD3F6" w14:textId="3B8FA303" w:rsidR="00043075" w:rsidRPr="00197760" w:rsidRDefault="00043075" w:rsidP="00754B93">
            <w:pPr>
              <w:spacing w:beforeLines="40" w:before="96" w:afterLines="40" w:after="96" w:line="240" w:lineRule="auto"/>
              <w:rPr>
                <w:rFonts w:cs="Calibri"/>
                <w:b/>
                <w:bCs/>
                <w:lang w:eastAsia="en-GB"/>
              </w:rPr>
            </w:pPr>
            <w:r>
              <w:rPr>
                <w:rFonts w:cs="Calibri"/>
                <w:b/>
                <w:bCs/>
                <w:lang w:eastAsia="en-GB"/>
              </w:rPr>
              <w:t>Board Private Session</w:t>
            </w:r>
          </w:p>
        </w:tc>
        <w:tc>
          <w:tcPr>
            <w:tcW w:w="992" w:type="dxa"/>
            <w:shd w:val="clear" w:color="auto" w:fill="BFBFBF" w:themeFill="background1" w:themeFillShade="BF"/>
          </w:tcPr>
          <w:p w14:paraId="2A99355F" w14:textId="77777777" w:rsidR="00043075" w:rsidRPr="00197760" w:rsidRDefault="00043075" w:rsidP="00754B93">
            <w:pPr>
              <w:spacing w:beforeLines="40" w:before="96" w:afterLines="40" w:after="96" w:line="240" w:lineRule="auto"/>
              <w:jc w:val="center"/>
              <w:rPr>
                <w:rFonts w:cs="Calibri"/>
                <w:lang w:eastAsia="en-GB"/>
              </w:rPr>
            </w:pPr>
          </w:p>
        </w:tc>
      </w:tr>
      <w:tr w:rsidR="00043075" w:rsidRPr="00197760" w14:paraId="3D33A199" w14:textId="77777777" w:rsidTr="005E1FE2">
        <w:trPr>
          <w:jc w:val="center"/>
        </w:trPr>
        <w:tc>
          <w:tcPr>
            <w:tcW w:w="1277" w:type="dxa"/>
            <w:shd w:val="clear" w:color="auto" w:fill="auto"/>
          </w:tcPr>
          <w:p w14:paraId="4314CEFE" w14:textId="77777777" w:rsidR="00043075" w:rsidRPr="00197760" w:rsidRDefault="00043075" w:rsidP="00043075">
            <w:pPr>
              <w:spacing w:before="40" w:after="40" w:line="240" w:lineRule="auto"/>
              <w:jc w:val="center"/>
              <w:rPr>
                <w:rFonts w:cs="Calibri"/>
                <w:b/>
                <w:lang w:eastAsia="en-GB"/>
              </w:rPr>
            </w:pPr>
          </w:p>
        </w:tc>
        <w:tc>
          <w:tcPr>
            <w:tcW w:w="7578" w:type="dxa"/>
            <w:shd w:val="clear" w:color="auto" w:fill="auto"/>
          </w:tcPr>
          <w:p w14:paraId="5C5180FA" w14:textId="717A1019" w:rsidR="00DC0858" w:rsidRPr="00DC0858" w:rsidRDefault="00043075" w:rsidP="00043075">
            <w:pPr>
              <w:spacing w:before="40" w:after="40"/>
            </w:pPr>
            <w:r w:rsidRPr="00DC0858">
              <w:t xml:space="preserve">Staff </w:t>
            </w:r>
            <w:r w:rsidR="008F7C6D">
              <w:t>were not present for this item.</w:t>
            </w:r>
          </w:p>
          <w:p w14:paraId="6B256A0A" w14:textId="0F7BFFE5" w:rsidR="00DC0858" w:rsidRPr="008F7C6D" w:rsidRDefault="00DC0858" w:rsidP="00043075">
            <w:pPr>
              <w:spacing w:before="40" w:after="40"/>
            </w:pPr>
            <w:r w:rsidRPr="00DC0858">
              <w:t xml:space="preserve">The Chair informed the Board that JA intends </w:t>
            </w:r>
            <w:r>
              <w:t xml:space="preserve">to </w:t>
            </w:r>
            <w:r w:rsidRPr="00DC0858">
              <w:t xml:space="preserve">retire from her position at StreetGames and proposed to permanently instate ML as CEO after a successful term as interim CEO since October 2019.  Additionally, the Chair recommended that JA be </w:t>
            </w:r>
            <w:r>
              <w:t>elected</w:t>
            </w:r>
            <w:r w:rsidRPr="00DC0858">
              <w:t xml:space="preserve"> as a Vice President so that StreetGames may continue to benefit from her </w:t>
            </w:r>
            <w:r w:rsidR="00B35F40">
              <w:t>expertise</w:t>
            </w:r>
            <w:r w:rsidRPr="00DC0858">
              <w:t xml:space="preserve"> and </w:t>
            </w:r>
            <w:r w:rsidR="00B35F40">
              <w:t>reputation</w:t>
            </w:r>
            <w:r w:rsidRPr="00DC0858">
              <w:t xml:space="preserve"> in the </w:t>
            </w:r>
            <w:r>
              <w:t>sports development</w:t>
            </w:r>
            <w:r w:rsidR="008F7C6D">
              <w:t xml:space="preserve"> sector.</w:t>
            </w:r>
          </w:p>
          <w:p w14:paraId="1055BE18" w14:textId="28B12D4F" w:rsidR="00DC0858" w:rsidRPr="00DC0858" w:rsidRDefault="00DC0858" w:rsidP="00DC0858">
            <w:pPr>
              <w:spacing w:before="40" w:after="40"/>
              <w:rPr>
                <w:b/>
              </w:rPr>
            </w:pPr>
            <w:r w:rsidRPr="00DC0858">
              <w:rPr>
                <w:b/>
              </w:rPr>
              <w:t>The Board were unanimous in their decision to appoint ML as CEO, and to assign JA as a Vice President.</w:t>
            </w:r>
          </w:p>
        </w:tc>
        <w:tc>
          <w:tcPr>
            <w:tcW w:w="992" w:type="dxa"/>
            <w:shd w:val="clear" w:color="auto" w:fill="auto"/>
          </w:tcPr>
          <w:p w14:paraId="446A4DB3" w14:textId="77777777" w:rsidR="00043075" w:rsidRPr="00197760" w:rsidRDefault="00043075" w:rsidP="00043075">
            <w:pPr>
              <w:spacing w:before="40" w:after="40" w:line="240" w:lineRule="auto"/>
              <w:jc w:val="center"/>
              <w:rPr>
                <w:rFonts w:cs="Calibri"/>
                <w:lang w:eastAsia="en-GB"/>
              </w:rPr>
            </w:pPr>
          </w:p>
        </w:tc>
      </w:tr>
      <w:tr w:rsidR="00AC08BD" w:rsidRPr="00197760" w14:paraId="725B1A2B" w14:textId="77777777" w:rsidTr="005E1FE2">
        <w:trPr>
          <w:jc w:val="center"/>
        </w:trPr>
        <w:tc>
          <w:tcPr>
            <w:tcW w:w="1277" w:type="dxa"/>
            <w:shd w:val="clear" w:color="auto" w:fill="BFBFBF" w:themeFill="background1" w:themeFillShade="BF"/>
          </w:tcPr>
          <w:p w14:paraId="587FE9E6" w14:textId="75236E9C" w:rsidR="00AC08BD" w:rsidRPr="00197760" w:rsidRDefault="00B23EF8" w:rsidP="00754B93">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3E3CF199" w14:textId="77777777" w:rsidR="00AC08BD" w:rsidRPr="00197760" w:rsidRDefault="00AC08BD" w:rsidP="00754B93">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30D5AA4" w14:textId="77777777" w:rsidR="00AC08BD" w:rsidRPr="00197760" w:rsidRDefault="00AC08BD" w:rsidP="00754B93">
            <w:pPr>
              <w:spacing w:beforeLines="40" w:before="96" w:afterLines="40" w:after="96" w:line="240" w:lineRule="auto"/>
              <w:jc w:val="center"/>
              <w:rPr>
                <w:rFonts w:cs="Calibri"/>
                <w:lang w:eastAsia="en-GB"/>
              </w:rPr>
            </w:pPr>
          </w:p>
        </w:tc>
      </w:tr>
      <w:tr w:rsidR="00AC08BD" w:rsidRPr="00197760" w14:paraId="44B44558" w14:textId="77777777" w:rsidTr="005E1FE2">
        <w:trPr>
          <w:jc w:val="center"/>
        </w:trPr>
        <w:tc>
          <w:tcPr>
            <w:tcW w:w="1277" w:type="dxa"/>
          </w:tcPr>
          <w:p w14:paraId="2C07E699" w14:textId="77777777" w:rsidR="00AC08BD" w:rsidRPr="00000F0C" w:rsidRDefault="00AC08BD" w:rsidP="00754B93">
            <w:pPr>
              <w:spacing w:beforeLines="40" w:before="96" w:afterLines="40" w:after="96" w:line="240" w:lineRule="auto"/>
              <w:rPr>
                <w:rFonts w:cs="Calibri"/>
                <w:lang w:eastAsia="en-GB"/>
              </w:rPr>
            </w:pPr>
          </w:p>
          <w:p w14:paraId="2C528908" w14:textId="4B76D930" w:rsidR="00AA5319" w:rsidRPr="00000F0C" w:rsidRDefault="00AA5319" w:rsidP="00754B93">
            <w:pPr>
              <w:spacing w:beforeLines="40" w:before="96" w:afterLines="40" w:after="96" w:line="240" w:lineRule="auto"/>
              <w:rPr>
                <w:rFonts w:cs="Calibri"/>
                <w:b/>
                <w:lang w:eastAsia="en-GB"/>
              </w:rPr>
            </w:pPr>
          </w:p>
        </w:tc>
        <w:tc>
          <w:tcPr>
            <w:tcW w:w="7578" w:type="dxa"/>
          </w:tcPr>
          <w:p w14:paraId="02DBACC3" w14:textId="2104737B" w:rsidR="002E20FD" w:rsidRPr="00000F0C" w:rsidRDefault="002854BA" w:rsidP="00754B93">
            <w:pPr>
              <w:spacing w:beforeLines="40" w:before="96" w:afterLines="40" w:after="96"/>
            </w:pPr>
            <w:r w:rsidRPr="00000F0C">
              <w:t>JC welc</w:t>
            </w:r>
            <w:r w:rsidR="007C1AEB" w:rsidRPr="00000F0C">
              <w:t>omed</w:t>
            </w:r>
            <w:r w:rsidR="0039657C" w:rsidRPr="00000F0C">
              <w:t xml:space="preserve"> </w:t>
            </w:r>
            <w:r w:rsidR="00CB6ECE" w:rsidRPr="00000F0C">
              <w:t xml:space="preserve">the </w:t>
            </w:r>
            <w:r w:rsidR="002E20FD">
              <w:t>Board</w:t>
            </w:r>
            <w:r w:rsidR="00CB6ECE" w:rsidRPr="00000F0C">
              <w:t xml:space="preserve"> and staff members</w:t>
            </w:r>
            <w:r w:rsidR="00EB56E7" w:rsidRPr="00000F0C">
              <w:t xml:space="preserve"> </w:t>
            </w:r>
            <w:r w:rsidR="002E20FD">
              <w:t>to the meeting</w:t>
            </w:r>
            <w:r w:rsidR="006073C1" w:rsidRPr="00000F0C">
              <w:t>.</w:t>
            </w:r>
          </w:p>
          <w:p w14:paraId="14AD4F8A" w14:textId="6E196CA2" w:rsidR="002E20FD" w:rsidRDefault="002E20FD" w:rsidP="002E20FD">
            <w:pPr>
              <w:spacing w:beforeLines="40" w:before="96" w:afterLines="40" w:after="96" w:line="240" w:lineRule="auto"/>
            </w:pPr>
            <w:r>
              <w:t xml:space="preserve">Apologies </w:t>
            </w:r>
            <w:r w:rsidR="00B03F9E">
              <w:t>were recorded</w:t>
            </w:r>
            <w:r>
              <w:t xml:space="preserve"> from Rosie Duckworth (RD), Annie Tarling (AT)</w:t>
            </w:r>
            <w:r w:rsidR="00B03F9E">
              <w:t xml:space="preserve"> and</w:t>
            </w:r>
          </w:p>
          <w:p w14:paraId="08CDF416" w14:textId="33423B95" w:rsidR="00B23EF8" w:rsidRPr="00E41A1E" w:rsidRDefault="00B03F9E" w:rsidP="002E20FD">
            <w:pPr>
              <w:spacing w:beforeLines="40" w:before="96" w:afterLines="40" w:after="96" w:line="240" w:lineRule="auto"/>
            </w:pPr>
            <w:r>
              <w:t>Jonathan Hughes (JH).</w:t>
            </w:r>
          </w:p>
        </w:tc>
        <w:tc>
          <w:tcPr>
            <w:tcW w:w="992" w:type="dxa"/>
          </w:tcPr>
          <w:p w14:paraId="43E434F9" w14:textId="77777777" w:rsidR="00AC08BD" w:rsidRPr="00197760" w:rsidRDefault="00AC08BD" w:rsidP="00754B93">
            <w:pPr>
              <w:spacing w:beforeLines="40" w:before="96" w:afterLines="40" w:after="96" w:line="240" w:lineRule="auto"/>
              <w:jc w:val="center"/>
              <w:rPr>
                <w:rFonts w:cs="Calibri"/>
                <w:lang w:eastAsia="en-GB"/>
              </w:rPr>
            </w:pPr>
          </w:p>
          <w:p w14:paraId="720F015D" w14:textId="3D3C3011" w:rsidR="00063361" w:rsidRPr="00197760" w:rsidRDefault="00063361" w:rsidP="00754B93">
            <w:pPr>
              <w:spacing w:beforeLines="40" w:before="96" w:afterLines="40" w:after="96" w:line="240" w:lineRule="auto"/>
              <w:jc w:val="center"/>
              <w:rPr>
                <w:rFonts w:cs="Calibri"/>
                <w:b/>
                <w:lang w:eastAsia="en-GB"/>
              </w:rPr>
            </w:pPr>
          </w:p>
        </w:tc>
      </w:tr>
      <w:tr w:rsidR="00AC08BD" w:rsidRPr="00197760" w14:paraId="77D774D0" w14:textId="77777777" w:rsidTr="005E1FE2">
        <w:trPr>
          <w:jc w:val="center"/>
        </w:trPr>
        <w:tc>
          <w:tcPr>
            <w:tcW w:w="1277" w:type="dxa"/>
            <w:shd w:val="clear" w:color="auto" w:fill="BFBFBF" w:themeFill="background1" w:themeFillShade="BF"/>
          </w:tcPr>
          <w:p w14:paraId="52D524D9" w14:textId="62CC8F22" w:rsidR="00AC08BD" w:rsidRPr="00197760" w:rsidRDefault="00B23EF8" w:rsidP="00754B93">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55F3778A" w14:textId="77777777" w:rsidR="00AC08BD" w:rsidRPr="00197760" w:rsidRDefault="004E11B5" w:rsidP="00754B93">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783DD9BF"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42B44AC9" w14:textId="77777777" w:rsidTr="005E1FE2">
        <w:trPr>
          <w:jc w:val="center"/>
        </w:trPr>
        <w:tc>
          <w:tcPr>
            <w:tcW w:w="1277" w:type="dxa"/>
          </w:tcPr>
          <w:p w14:paraId="1FA9364B"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5DB6B8A3" w14:textId="1CB56B02" w:rsidR="00B23EF8" w:rsidRPr="00197760" w:rsidRDefault="00B03F9E" w:rsidP="00754B93">
            <w:pPr>
              <w:spacing w:beforeLines="40" w:before="96" w:afterLines="40" w:after="96" w:line="240" w:lineRule="auto"/>
              <w:rPr>
                <w:rFonts w:cs="Arial"/>
              </w:rPr>
            </w:pPr>
            <w:r>
              <w:rPr>
                <w:rFonts w:cs="Arial"/>
              </w:rPr>
              <w:t>No declarations of interest were expressed in relation to the meeting’s agenda.</w:t>
            </w:r>
          </w:p>
        </w:tc>
        <w:tc>
          <w:tcPr>
            <w:tcW w:w="992" w:type="dxa"/>
          </w:tcPr>
          <w:p w14:paraId="45D620C7" w14:textId="77777777" w:rsidR="00AC08BD" w:rsidRPr="00197760" w:rsidRDefault="00AC08BD" w:rsidP="00754B93">
            <w:pPr>
              <w:spacing w:beforeLines="40" w:before="96" w:afterLines="40" w:after="96" w:line="240" w:lineRule="auto"/>
              <w:jc w:val="center"/>
              <w:rPr>
                <w:rFonts w:cs="Calibri"/>
                <w:b/>
                <w:lang w:eastAsia="en-GB"/>
              </w:rPr>
            </w:pPr>
          </w:p>
        </w:tc>
      </w:tr>
      <w:tr w:rsidR="00A87109" w:rsidRPr="00197760" w14:paraId="3DE65B31" w14:textId="77777777" w:rsidTr="005E1FE2">
        <w:trPr>
          <w:jc w:val="center"/>
        </w:trPr>
        <w:tc>
          <w:tcPr>
            <w:tcW w:w="1277" w:type="dxa"/>
            <w:shd w:val="clear" w:color="auto" w:fill="BFBFBF" w:themeFill="background1" w:themeFillShade="BF"/>
          </w:tcPr>
          <w:p w14:paraId="4E6545FC" w14:textId="67888E5F" w:rsidR="00A87109" w:rsidRPr="00197760" w:rsidRDefault="00B23EF8" w:rsidP="00754B93">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BFBFBF" w:themeFill="background1" w:themeFillShade="BF"/>
          </w:tcPr>
          <w:p w14:paraId="1E3ABDC0" w14:textId="3E871E56" w:rsidR="00A87109" w:rsidRPr="00197760" w:rsidRDefault="00B23EF8" w:rsidP="00754B93">
            <w:pPr>
              <w:spacing w:beforeLines="40" w:before="96" w:afterLines="40" w:after="96" w:line="240" w:lineRule="auto"/>
              <w:rPr>
                <w:b/>
                <w:bCs/>
              </w:rPr>
            </w:pPr>
            <w:r>
              <w:rPr>
                <w:b/>
                <w:bCs/>
              </w:rPr>
              <w:t>Board Strategy Session</w:t>
            </w:r>
          </w:p>
        </w:tc>
        <w:tc>
          <w:tcPr>
            <w:tcW w:w="992" w:type="dxa"/>
            <w:shd w:val="clear" w:color="auto" w:fill="BFBFBF" w:themeFill="background1" w:themeFillShade="BF"/>
          </w:tcPr>
          <w:p w14:paraId="4E8E2320" w14:textId="77777777" w:rsidR="00A87109" w:rsidRPr="00197760" w:rsidRDefault="00A87109" w:rsidP="00754B93">
            <w:pPr>
              <w:spacing w:beforeLines="40" w:before="96" w:afterLines="40" w:after="96" w:line="240" w:lineRule="auto"/>
              <w:jc w:val="center"/>
              <w:rPr>
                <w:rFonts w:cs="Calibri"/>
                <w:b/>
                <w:lang w:eastAsia="en-GB"/>
              </w:rPr>
            </w:pPr>
          </w:p>
        </w:tc>
      </w:tr>
      <w:tr w:rsidR="00B23EF8" w:rsidRPr="00197760" w14:paraId="25C6C04C" w14:textId="77777777" w:rsidTr="00B23EF8">
        <w:trPr>
          <w:jc w:val="center"/>
        </w:trPr>
        <w:tc>
          <w:tcPr>
            <w:tcW w:w="1277" w:type="dxa"/>
            <w:shd w:val="clear" w:color="auto" w:fill="auto"/>
          </w:tcPr>
          <w:p w14:paraId="0A381244" w14:textId="77777777" w:rsidR="00B23EF8"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2631366C" w14:textId="15BF61EF" w:rsidR="00C85B78" w:rsidRDefault="00C85B78" w:rsidP="00B23EF8">
            <w:pPr>
              <w:spacing w:beforeLines="40" w:before="96" w:afterLines="40" w:after="96"/>
            </w:pPr>
            <w:r>
              <w:t>ML pr</w:t>
            </w:r>
            <w:r w:rsidR="00150B10">
              <w:t>esented the Strategy PowerPoint which detailed</w:t>
            </w:r>
            <w:r>
              <w:t xml:space="preserve"> the timeline of the </w:t>
            </w:r>
            <w:r w:rsidR="00150B10">
              <w:t xml:space="preserve">strategy </w:t>
            </w:r>
            <w:r>
              <w:t>process, the impact of Covid-19 on the strategy and its development, and the wider policies and opportunities on which it has been based, for example Sport England’s recent focus on inequalities.</w:t>
            </w:r>
          </w:p>
          <w:p w14:paraId="58FB791E" w14:textId="283D906F" w:rsidR="00150B10" w:rsidRPr="00150B10" w:rsidRDefault="00150B10" w:rsidP="00150B10">
            <w:pPr>
              <w:spacing w:beforeLines="40" w:before="96" w:afterLines="40" w:after="96"/>
              <w:rPr>
                <w:rFonts w:asciiTheme="minorHAnsi" w:hAnsiTheme="minorHAnsi" w:cstheme="minorHAnsi"/>
              </w:rPr>
            </w:pPr>
            <w:r>
              <w:lastRenderedPageBreak/>
              <w:t xml:space="preserve">Following the presentation, the virtual meeting was split into three breakout rooms to discuss three elements of </w:t>
            </w:r>
            <w:r w:rsidRPr="00150B10">
              <w:rPr>
                <w:rFonts w:asciiTheme="minorHAnsi" w:hAnsiTheme="minorHAnsi" w:cstheme="minorHAnsi"/>
              </w:rPr>
              <w:t>the strategy:</w:t>
            </w:r>
          </w:p>
          <w:p w14:paraId="6A1CBB74" w14:textId="5CDAC737" w:rsidR="00150B10" w:rsidRPr="00150B10" w:rsidRDefault="00150B10" w:rsidP="002C6D97">
            <w:pPr>
              <w:pStyle w:val="ListParagraph"/>
              <w:numPr>
                <w:ilvl w:val="0"/>
                <w:numId w:val="41"/>
              </w:numPr>
              <w:spacing w:beforeLines="40" w:before="96" w:afterLines="40" w:after="96"/>
              <w:rPr>
                <w:rFonts w:asciiTheme="minorHAnsi" w:hAnsiTheme="minorHAnsi" w:cstheme="minorHAnsi"/>
                <w:sz w:val="22"/>
                <w:szCs w:val="22"/>
              </w:rPr>
            </w:pPr>
            <w:r w:rsidRPr="00150B10">
              <w:rPr>
                <w:rFonts w:asciiTheme="minorHAnsi" w:hAnsiTheme="minorHAnsi" w:cstheme="minorHAnsi"/>
                <w:sz w:val="22"/>
                <w:szCs w:val="22"/>
              </w:rPr>
              <w:t>Strategic environment</w:t>
            </w:r>
          </w:p>
          <w:p w14:paraId="046FB6E1" w14:textId="77777777" w:rsidR="00150B10" w:rsidRPr="00150B10" w:rsidRDefault="00150B10" w:rsidP="002C6D97">
            <w:pPr>
              <w:pStyle w:val="ListParagraph"/>
              <w:numPr>
                <w:ilvl w:val="0"/>
                <w:numId w:val="41"/>
              </w:numPr>
              <w:spacing w:beforeLines="40" w:before="96" w:afterLines="40" w:after="96"/>
              <w:rPr>
                <w:rFonts w:asciiTheme="minorHAnsi" w:hAnsiTheme="minorHAnsi" w:cstheme="minorHAnsi"/>
                <w:sz w:val="22"/>
                <w:szCs w:val="22"/>
              </w:rPr>
            </w:pPr>
            <w:r w:rsidRPr="00150B10">
              <w:rPr>
                <w:rFonts w:asciiTheme="minorHAnsi" w:hAnsiTheme="minorHAnsi" w:cstheme="minorHAnsi"/>
                <w:sz w:val="22"/>
                <w:szCs w:val="22"/>
              </w:rPr>
              <w:t>Mission and Vision</w:t>
            </w:r>
          </w:p>
          <w:p w14:paraId="1B1934FD" w14:textId="56D78924" w:rsidR="00150B10" w:rsidRPr="00150B10" w:rsidRDefault="00150B10" w:rsidP="002C6D97">
            <w:pPr>
              <w:pStyle w:val="ListParagraph"/>
              <w:numPr>
                <w:ilvl w:val="0"/>
                <w:numId w:val="41"/>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S</w:t>
            </w:r>
            <w:r w:rsidRPr="00150B10">
              <w:rPr>
                <w:rFonts w:asciiTheme="minorHAnsi" w:hAnsiTheme="minorHAnsi" w:cstheme="minorHAnsi"/>
                <w:sz w:val="22"/>
                <w:szCs w:val="22"/>
              </w:rPr>
              <w:t>t</w:t>
            </w:r>
            <w:r>
              <w:rPr>
                <w:rFonts w:asciiTheme="minorHAnsi" w:hAnsiTheme="minorHAnsi" w:cstheme="minorHAnsi"/>
                <w:sz w:val="22"/>
                <w:szCs w:val="22"/>
              </w:rPr>
              <w:t>r</w:t>
            </w:r>
            <w:r w:rsidRPr="00150B10">
              <w:rPr>
                <w:rFonts w:asciiTheme="minorHAnsi" w:hAnsiTheme="minorHAnsi" w:cstheme="minorHAnsi"/>
                <w:sz w:val="22"/>
                <w:szCs w:val="22"/>
              </w:rPr>
              <w:t>ategic Framework</w:t>
            </w:r>
          </w:p>
          <w:p w14:paraId="08BE235B" w14:textId="64365247" w:rsidR="00150B10" w:rsidRDefault="00150B10" w:rsidP="00B23EF8">
            <w:pPr>
              <w:spacing w:beforeLines="40" w:before="96" w:afterLines="40" w:after="96"/>
              <w:rPr>
                <w:rFonts w:asciiTheme="minorHAnsi" w:hAnsiTheme="minorHAnsi" w:cstheme="minorHAnsi"/>
              </w:rPr>
            </w:pPr>
            <w:r>
              <w:rPr>
                <w:rFonts w:asciiTheme="minorHAnsi" w:hAnsiTheme="minorHAnsi" w:cstheme="minorHAnsi"/>
              </w:rPr>
              <w:t>A member of the Exec team was placed in each of the breakout rooms to facilitate the conversation and was responsible for feeding back the main points of their conversation to the wider group.</w:t>
            </w:r>
          </w:p>
          <w:p w14:paraId="24217AFE" w14:textId="6B261B1A" w:rsidR="00B23EF8" w:rsidRPr="0006311C" w:rsidRDefault="007672DB" w:rsidP="0006311C">
            <w:pPr>
              <w:spacing w:beforeLines="40" w:before="96" w:afterLines="40" w:after="96"/>
              <w:rPr>
                <w:rFonts w:asciiTheme="minorHAnsi" w:hAnsiTheme="minorHAnsi" w:cstheme="minorHAnsi"/>
              </w:rPr>
            </w:pPr>
            <w:r>
              <w:rPr>
                <w:rFonts w:asciiTheme="minorHAnsi" w:hAnsiTheme="minorHAnsi" w:cstheme="minorHAnsi"/>
              </w:rPr>
              <w:t xml:space="preserve">The responses were captured and ML expressed his gratitude to the Board for their contributions which will help us to advance the strategy and the specific business plans that </w:t>
            </w:r>
            <w:r w:rsidR="00284088">
              <w:rPr>
                <w:rFonts w:asciiTheme="minorHAnsi" w:hAnsiTheme="minorHAnsi" w:cstheme="minorHAnsi"/>
              </w:rPr>
              <w:t>will funnel from</w:t>
            </w:r>
            <w:r>
              <w:rPr>
                <w:rFonts w:asciiTheme="minorHAnsi" w:hAnsiTheme="minorHAnsi" w:cstheme="minorHAnsi"/>
              </w:rPr>
              <w:t xml:space="preserve"> it.</w:t>
            </w:r>
          </w:p>
        </w:tc>
        <w:tc>
          <w:tcPr>
            <w:tcW w:w="992" w:type="dxa"/>
            <w:shd w:val="clear" w:color="auto" w:fill="auto"/>
          </w:tcPr>
          <w:p w14:paraId="1AFD66A5" w14:textId="77777777" w:rsidR="00B23EF8" w:rsidRDefault="00B23EF8" w:rsidP="00B23EF8">
            <w:pPr>
              <w:spacing w:beforeLines="40" w:before="96" w:afterLines="40" w:after="96" w:line="240" w:lineRule="auto"/>
              <w:jc w:val="center"/>
              <w:rPr>
                <w:rFonts w:cs="Calibri"/>
                <w:b/>
                <w:lang w:eastAsia="en-GB"/>
              </w:rPr>
            </w:pPr>
          </w:p>
          <w:p w14:paraId="0657871C" w14:textId="77777777" w:rsidR="00B23EF8" w:rsidRDefault="00B23EF8" w:rsidP="00B23EF8">
            <w:pPr>
              <w:spacing w:beforeLines="40" w:before="96" w:afterLines="40" w:after="96" w:line="240" w:lineRule="auto"/>
              <w:rPr>
                <w:rFonts w:cs="Calibri"/>
                <w:b/>
                <w:lang w:eastAsia="en-GB"/>
              </w:rPr>
            </w:pPr>
          </w:p>
          <w:p w14:paraId="33783645"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64281135" w14:textId="77777777" w:rsidTr="005E1FE2">
        <w:trPr>
          <w:jc w:val="center"/>
        </w:trPr>
        <w:tc>
          <w:tcPr>
            <w:tcW w:w="1277" w:type="dxa"/>
            <w:shd w:val="clear" w:color="auto" w:fill="BFBFBF" w:themeFill="background1" w:themeFillShade="BF"/>
          </w:tcPr>
          <w:p w14:paraId="3931D84F" w14:textId="31127B65" w:rsidR="00B23EF8" w:rsidRDefault="00B23EF8" w:rsidP="00B23EF8">
            <w:pPr>
              <w:spacing w:beforeLines="40" w:before="96" w:afterLines="40" w:after="96" w:line="240" w:lineRule="auto"/>
              <w:jc w:val="center"/>
              <w:rPr>
                <w:rFonts w:cs="Calibri"/>
                <w:b/>
                <w:lang w:eastAsia="en-GB"/>
              </w:rPr>
            </w:pPr>
            <w:r>
              <w:rPr>
                <w:rFonts w:cs="Calibri"/>
                <w:b/>
                <w:lang w:eastAsia="en-GB"/>
              </w:rPr>
              <w:t>5</w:t>
            </w:r>
          </w:p>
        </w:tc>
        <w:tc>
          <w:tcPr>
            <w:tcW w:w="7578" w:type="dxa"/>
            <w:shd w:val="clear" w:color="auto" w:fill="BFBFBF" w:themeFill="background1" w:themeFillShade="BF"/>
          </w:tcPr>
          <w:p w14:paraId="48442311" w14:textId="455FF9D4" w:rsidR="00B23EF8" w:rsidRDefault="00B23EF8" w:rsidP="00B23EF8">
            <w:pPr>
              <w:spacing w:beforeLines="40" w:before="96" w:afterLines="40" w:after="96" w:line="240" w:lineRule="auto"/>
              <w:rPr>
                <w:b/>
                <w:bCs/>
              </w:rPr>
            </w:pPr>
            <w:r>
              <w:rPr>
                <w:b/>
                <w:bCs/>
              </w:rPr>
              <w:t>Break before core session</w:t>
            </w:r>
          </w:p>
        </w:tc>
        <w:tc>
          <w:tcPr>
            <w:tcW w:w="992" w:type="dxa"/>
            <w:shd w:val="clear" w:color="auto" w:fill="BFBFBF" w:themeFill="background1" w:themeFillShade="BF"/>
          </w:tcPr>
          <w:p w14:paraId="7902313E"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F5A1CE1" w14:textId="77777777" w:rsidTr="005E1FE2">
        <w:trPr>
          <w:jc w:val="center"/>
        </w:trPr>
        <w:tc>
          <w:tcPr>
            <w:tcW w:w="1277" w:type="dxa"/>
            <w:shd w:val="clear" w:color="auto" w:fill="BFBFBF" w:themeFill="background1" w:themeFillShade="BF"/>
          </w:tcPr>
          <w:p w14:paraId="514F0C49" w14:textId="64615B86"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60973438" w14:textId="0A6B2818" w:rsidR="00B23EF8" w:rsidRPr="00197760" w:rsidRDefault="00B23EF8" w:rsidP="00B23EF8">
            <w:pPr>
              <w:spacing w:beforeLines="40" w:before="96" w:afterLines="40" w:after="96" w:line="240" w:lineRule="auto"/>
              <w:rPr>
                <w:rFonts w:cs="Calibri"/>
                <w:b/>
                <w:bCs/>
              </w:rPr>
            </w:pPr>
            <w:r>
              <w:rPr>
                <w:rFonts w:cs="Calibri"/>
                <w:b/>
                <w:bCs/>
              </w:rPr>
              <w:t>CEO report</w:t>
            </w:r>
          </w:p>
        </w:tc>
        <w:tc>
          <w:tcPr>
            <w:tcW w:w="992" w:type="dxa"/>
            <w:shd w:val="clear" w:color="auto" w:fill="BFBFBF" w:themeFill="background1" w:themeFillShade="BF"/>
          </w:tcPr>
          <w:p w14:paraId="23BB312C"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ADC7658" w14:textId="77777777" w:rsidTr="005E1FE2">
        <w:trPr>
          <w:trHeight w:val="558"/>
          <w:jc w:val="center"/>
        </w:trPr>
        <w:tc>
          <w:tcPr>
            <w:tcW w:w="1277" w:type="dxa"/>
          </w:tcPr>
          <w:p w14:paraId="1F12D0E9"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750F5F19" w14:textId="10324FB6" w:rsidR="00B03F9E" w:rsidRDefault="00B03F9E" w:rsidP="00B23EF8">
            <w:pPr>
              <w:spacing w:beforeLines="40" w:before="96" w:afterLines="40" w:after="96"/>
            </w:pPr>
            <w:r>
              <w:t xml:space="preserve">ML </w:t>
            </w:r>
            <w:r w:rsidR="00290A5F">
              <w:t>informed the Board that there are no recommendations to be approved within the CEO report, and highlighted the key points of interest in the paper.</w:t>
            </w:r>
          </w:p>
          <w:p w14:paraId="082123A9" w14:textId="7BF33A76" w:rsidR="0004122D" w:rsidRDefault="0004122D" w:rsidP="00B23EF8">
            <w:pPr>
              <w:spacing w:beforeLines="40" w:before="96" w:afterLines="40" w:after="96"/>
            </w:pPr>
            <w:r>
              <w:t xml:space="preserve">In relation to the Government Liaison section on page 5, ML added that he, JC and Mark Balcar, who leads on our Public Affairs work, have a meeting with the Sports Minister, Nigel Huddleston, in January to </w:t>
            </w:r>
            <w:r w:rsidR="00B46E96">
              <w:t>explore</w:t>
            </w:r>
            <w:r>
              <w:t xml:space="preserve"> how StreetGames can support his agenda.</w:t>
            </w:r>
          </w:p>
          <w:p w14:paraId="3D16CC9C" w14:textId="38D089ED" w:rsidR="00B46E96" w:rsidRDefault="00B46E96" w:rsidP="00B23EF8">
            <w:pPr>
              <w:spacing w:beforeLines="40" w:before="96" w:afterLines="40" w:after="96"/>
            </w:pPr>
            <w:r>
              <w:t>ML updated the Board that Sport England have confirmed they are happy for us to go back to working across all nine English regions next year, as opposed to the five or six we currently have funding to work in, and the Sport England Project Board met last week to begin to broadly discuss how the 21-22 funding will be spent.</w:t>
            </w:r>
          </w:p>
          <w:p w14:paraId="2FDFE9F1" w14:textId="5F1C55E3" w:rsidR="001C3508" w:rsidRDefault="001C3508" w:rsidP="00B23EF8">
            <w:pPr>
              <w:spacing w:beforeLines="40" w:before="96" w:afterLines="40" w:after="96"/>
            </w:pPr>
            <w:r>
              <w:t xml:space="preserve">The Board were informed that </w:t>
            </w:r>
            <w:r w:rsidR="000E57A1">
              <w:t xml:space="preserve">at the beginning of the week we heard </w:t>
            </w:r>
            <w:r w:rsidR="00110BC7">
              <w:t>that 75 out o</w:t>
            </w:r>
            <w:r>
              <w:t>f the 105 placements</w:t>
            </w:r>
            <w:r w:rsidR="000E57A1">
              <w:t xml:space="preserve"> </w:t>
            </w:r>
            <w:r w:rsidR="00110BC7">
              <w:t>that we applied to Kickstart for have been</w:t>
            </w:r>
            <w:r w:rsidR="000E57A1">
              <w:t xml:space="preserve"> approved</w:t>
            </w:r>
            <w:r w:rsidR="00110BC7">
              <w:t>. Those that weren’t approved were for organisations that didn’t have the minimum 3 members of staff necessary to be given a placement – a requirement that we weren’t aware of. The Exec team are going to consider how to navigate this barrier so that that organisations who would be able to provide an excellent placement opportunity can do so.</w:t>
            </w:r>
          </w:p>
          <w:p w14:paraId="014260B6" w14:textId="27623212" w:rsidR="007C746E" w:rsidRDefault="007C746E" w:rsidP="00B23EF8">
            <w:pPr>
              <w:spacing w:beforeLines="40" w:before="96" w:afterLines="40" w:after="96"/>
            </w:pPr>
            <w:r>
              <w:t>BB provided feedback on the Equality, Diversity and Inclusion Working Group meeting which he attended, telling the Board that he was encouraged by the attitudes of staff members around some of the issues relating to EDI, and his sole piece of advice to them was to ensur</w:t>
            </w:r>
            <w:r w:rsidR="00BC269F">
              <w:t>e that, as well as the warm words and good intentions, there is a tangible result to their work.</w:t>
            </w:r>
          </w:p>
          <w:p w14:paraId="1EBCFC06" w14:textId="0A4255E3" w:rsidR="00AF4E49" w:rsidRDefault="00802BB8" w:rsidP="00B23EF8">
            <w:pPr>
              <w:spacing w:beforeLines="40" w:before="96" w:afterLines="40" w:after="96"/>
            </w:pPr>
            <w:r>
              <w:t>ML drew the Board’s attention to page 9 of the report which outlines the continued g</w:t>
            </w:r>
            <w:r w:rsidR="00AF4E49">
              <w:t>ood progress</w:t>
            </w:r>
            <w:r>
              <w:t xml:space="preserve"> being made</w:t>
            </w:r>
            <w:r w:rsidR="00AF4E49">
              <w:t xml:space="preserve"> with </w:t>
            </w:r>
            <w:r>
              <w:t>our</w:t>
            </w:r>
            <w:r w:rsidR="00AF4E49">
              <w:t xml:space="preserve"> Community Safety work</w:t>
            </w:r>
            <w:r w:rsidR="00912622">
              <w:t xml:space="preserve"> and the National PCC Group. H</w:t>
            </w:r>
            <w:r>
              <w:t>e added that</w:t>
            </w:r>
            <w:r w:rsidR="00912622">
              <w:t xml:space="preserve"> a meeting took place last week with</w:t>
            </w:r>
            <w:r w:rsidR="00AF4E49">
              <w:t xml:space="preserve"> the national policing lead for serious youth violence</w:t>
            </w:r>
            <w:r w:rsidR="00912622">
              <w:t xml:space="preserve"> who has said she will link us with </w:t>
            </w:r>
            <w:r w:rsidR="00912622">
              <w:lastRenderedPageBreak/>
              <w:t>policing leads across the country to help us work together with them in a coordinated approach.</w:t>
            </w:r>
          </w:p>
          <w:p w14:paraId="2FE54713" w14:textId="5734F150" w:rsidR="00B23EF8" w:rsidRPr="00464676" w:rsidRDefault="00B23EF8" w:rsidP="00B23EF8">
            <w:pPr>
              <w:spacing w:after="0"/>
              <w:rPr>
                <w:b/>
              </w:rPr>
            </w:pPr>
            <w:r w:rsidRPr="00055822">
              <w:rPr>
                <w:b/>
              </w:rPr>
              <w:t>The Board noted the CEO Report.</w:t>
            </w:r>
          </w:p>
        </w:tc>
        <w:tc>
          <w:tcPr>
            <w:tcW w:w="992" w:type="dxa"/>
          </w:tcPr>
          <w:p w14:paraId="72CFD015" w14:textId="77777777" w:rsidR="00B23EF8" w:rsidRPr="00197760" w:rsidRDefault="00B23EF8" w:rsidP="00B23EF8">
            <w:pPr>
              <w:spacing w:beforeLines="40" w:before="96" w:afterLines="40" w:after="96" w:line="240" w:lineRule="auto"/>
              <w:rPr>
                <w:rFonts w:cs="Calibri"/>
                <w:lang w:eastAsia="en-GB"/>
              </w:rPr>
            </w:pPr>
          </w:p>
          <w:p w14:paraId="7E240F32" w14:textId="3E77BF02" w:rsidR="00B23EF8" w:rsidRPr="00197760" w:rsidRDefault="00B23EF8" w:rsidP="00B23EF8">
            <w:pPr>
              <w:spacing w:beforeLines="40" w:before="96" w:afterLines="40" w:after="96" w:line="240" w:lineRule="auto"/>
              <w:rPr>
                <w:rFonts w:cs="Calibri"/>
                <w:lang w:eastAsia="en-GB"/>
              </w:rPr>
            </w:pPr>
          </w:p>
          <w:p w14:paraId="26772B25" w14:textId="77777777" w:rsidR="00B23EF8" w:rsidRPr="00197760" w:rsidRDefault="00B23EF8" w:rsidP="00B23EF8">
            <w:pPr>
              <w:spacing w:beforeLines="40" w:before="96" w:afterLines="40" w:after="96" w:line="240" w:lineRule="auto"/>
              <w:rPr>
                <w:rFonts w:cs="Calibri"/>
                <w:lang w:eastAsia="en-GB"/>
              </w:rPr>
            </w:pPr>
          </w:p>
          <w:p w14:paraId="0D2BAFE7" w14:textId="77777777" w:rsidR="00B23EF8" w:rsidRDefault="00B23EF8" w:rsidP="00B23EF8">
            <w:pPr>
              <w:spacing w:beforeLines="40" w:before="96" w:afterLines="40" w:after="96" w:line="240" w:lineRule="auto"/>
              <w:jc w:val="center"/>
              <w:rPr>
                <w:rFonts w:cs="Calibri"/>
                <w:b/>
                <w:lang w:eastAsia="en-GB"/>
              </w:rPr>
            </w:pPr>
          </w:p>
          <w:p w14:paraId="6007E404" w14:textId="77777777" w:rsidR="00B23EF8" w:rsidRDefault="00B23EF8" w:rsidP="00B23EF8">
            <w:pPr>
              <w:spacing w:beforeLines="40" w:before="96" w:afterLines="40" w:after="96" w:line="240" w:lineRule="auto"/>
              <w:jc w:val="center"/>
              <w:rPr>
                <w:rFonts w:cs="Calibri"/>
                <w:b/>
                <w:lang w:eastAsia="en-GB"/>
              </w:rPr>
            </w:pPr>
          </w:p>
          <w:p w14:paraId="49A6334F" w14:textId="77777777" w:rsidR="00B23EF8" w:rsidRDefault="00B23EF8" w:rsidP="00B23EF8">
            <w:pPr>
              <w:spacing w:beforeLines="40" w:before="96" w:afterLines="40" w:after="96" w:line="240" w:lineRule="auto"/>
              <w:rPr>
                <w:rFonts w:cs="Calibri"/>
                <w:b/>
                <w:lang w:eastAsia="en-GB"/>
              </w:rPr>
            </w:pPr>
          </w:p>
          <w:p w14:paraId="080B43FB" w14:textId="77777777" w:rsidR="00B23EF8" w:rsidRDefault="00B23EF8" w:rsidP="00B23EF8">
            <w:pPr>
              <w:spacing w:beforeLines="40" w:before="96" w:afterLines="40" w:after="96" w:line="240" w:lineRule="auto"/>
              <w:jc w:val="center"/>
              <w:rPr>
                <w:rFonts w:cs="Calibri"/>
                <w:b/>
                <w:lang w:eastAsia="en-GB"/>
              </w:rPr>
            </w:pPr>
          </w:p>
          <w:p w14:paraId="333BA556" w14:textId="77777777" w:rsidR="00B23EF8" w:rsidRDefault="00B23EF8" w:rsidP="00B23EF8">
            <w:pPr>
              <w:spacing w:beforeLines="40" w:before="96" w:afterLines="40" w:after="96" w:line="240" w:lineRule="auto"/>
              <w:jc w:val="center"/>
              <w:rPr>
                <w:rFonts w:cs="Calibri"/>
                <w:b/>
                <w:lang w:eastAsia="en-GB"/>
              </w:rPr>
            </w:pPr>
          </w:p>
          <w:p w14:paraId="1242B414" w14:textId="77777777" w:rsidR="00B23EF8" w:rsidRDefault="00B23EF8" w:rsidP="00B23EF8">
            <w:pPr>
              <w:spacing w:beforeLines="40" w:before="96" w:afterLines="40" w:after="96" w:line="240" w:lineRule="auto"/>
              <w:jc w:val="center"/>
              <w:rPr>
                <w:rFonts w:cs="Calibri"/>
                <w:b/>
                <w:lang w:eastAsia="en-GB"/>
              </w:rPr>
            </w:pPr>
          </w:p>
          <w:p w14:paraId="240322F5" w14:textId="77777777" w:rsidR="00B23EF8" w:rsidRDefault="00B23EF8" w:rsidP="00B23EF8">
            <w:pPr>
              <w:spacing w:beforeLines="40" w:before="96" w:afterLines="40" w:after="96" w:line="240" w:lineRule="auto"/>
              <w:jc w:val="center"/>
              <w:rPr>
                <w:rFonts w:cs="Calibri"/>
                <w:b/>
                <w:lang w:eastAsia="en-GB"/>
              </w:rPr>
            </w:pPr>
          </w:p>
          <w:p w14:paraId="2760D39E" w14:textId="77777777" w:rsidR="00B23EF8" w:rsidRDefault="00B23EF8" w:rsidP="00B23EF8">
            <w:pPr>
              <w:spacing w:beforeLines="40" w:before="96" w:afterLines="40" w:after="96" w:line="240" w:lineRule="auto"/>
              <w:jc w:val="center"/>
              <w:rPr>
                <w:rFonts w:cs="Calibri"/>
                <w:b/>
                <w:lang w:eastAsia="en-GB"/>
              </w:rPr>
            </w:pPr>
          </w:p>
          <w:p w14:paraId="721A6FDD" w14:textId="77777777" w:rsidR="00B23EF8" w:rsidRDefault="00B23EF8" w:rsidP="00B23EF8">
            <w:pPr>
              <w:spacing w:beforeLines="40" w:before="96" w:afterLines="40" w:after="96" w:line="240" w:lineRule="auto"/>
              <w:rPr>
                <w:rFonts w:cs="Calibri"/>
                <w:b/>
                <w:lang w:eastAsia="en-GB"/>
              </w:rPr>
            </w:pPr>
          </w:p>
          <w:p w14:paraId="3A2B3FE0" w14:textId="77777777" w:rsidR="00B23EF8" w:rsidRDefault="00B23EF8" w:rsidP="00B23EF8">
            <w:pPr>
              <w:spacing w:beforeLines="40" w:before="96" w:afterLines="40" w:after="96" w:line="240" w:lineRule="auto"/>
              <w:rPr>
                <w:rFonts w:cs="Calibri"/>
                <w:b/>
                <w:lang w:eastAsia="en-GB"/>
              </w:rPr>
            </w:pPr>
          </w:p>
          <w:p w14:paraId="400397AD" w14:textId="54E7131B" w:rsidR="00B23EF8" w:rsidRDefault="00B23EF8" w:rsidP="00110BC7">
            <w:pPr>
              <w:spacing w:beforeLines="40" w:before="96" w:afterLines="40" w:after="96" w:line="240" w:lineRule="auto"/>
              <w:jc w:val="center"/>
              <w:rPr>
                <w:rFonts w:cs="Calibri"/>
                <w:b/>
                <w:lang w:eastAsia="en-GB"/>
              </w:rPr>
            </w:pPr>
          </w:p>
          <w:p w14:paraId="4DED5797" w14:textId="77777777" w:rsidR="00B23EF8" w:rsidRDefault="00B23EF8" w:rsidP="00B23EF8">
            <w:pPr>
              <w:spacing w:beforeLines="40" w:before="96" w:afterLines="40" w:after="96" w:line="240" w:lineRule="auto"/>
              <w:jc w:val="center"/>
              <w:rPr>
                <w:rFonts w:cs="Calibri"/>
                <w:b/>
                <w:lang w:eastAsia="en-GB"/>
              </w:rPr>
            </w:pPr>
          </w:p>
          <w:p w14:paraId="2546109A" w14:textId="77777777" w:rsidR="00B23EF8" w:rsidRDefault="00B23EF8" w:rsidP="00B23EF8">
            <w:pPr>
              <w:spacing w:beforeLines="40" w:before="96" w:afterLines="40" w:after="96" w:line="240" w:lineRule="auto"/>
              <w:jc w:val="center"/>
              <w:rPr>
                <w:rFonts w:cs="Calibri"/>
                <w:b/>
                <w:lang w:eastAsia="en-GB"/>
              </w:rPr>
            </w:pPr>
          </w:p>
          <w:p w14:paraId="0BF7A822" w14:textId="77777777" w:rsidR="00B23EF8" w:rsidRDefault="00B23EF8" w:rsidP="00B23EF8">
            <w:pPr>
              <w:spacing w:beforeLines="40" w:before="96" w:afterLines="40" w:after="96" w:line="240" w:lineRule="auto"/>
              <w:jc w:val="center"/>
              <w:rPr>
                <w:rFonts w:cs="Calibri"/>
                <w:b/>
                <w:lang w:eastAsia="en-GB"/>
              </w:rPr>
            </w:pPr>
          </w:p>
          <w:p w14:paraId="36F9DF11" w14:textId="77777777" w:rsidR="00B23EF8" w:rsidRDefault="00B23EF8" w:rsidP="00B23EF8">
            <w:pPr>
              <w:spacing w:beforeLines="40" w:before="96" w:afterLines="40" w:after="96" w:line="240" w:lineRule="auto"/>
              <w:jc w:val="center"/>
              <w:rPr>
                <w:rFonts w:cs="Calibri"/>
                <w:b/>
                <w:lang w:eastAsia="en-GB"/>
              </w:rPr>
            </w:pPr>
          </w:p>
          <w:p w14:paraId="6674DD98" w14:textId="3FD4C455"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2E8E17B" w14:textId="77777777" w:rsidTr="005E1FE2">
        <w:trPr>
          <w:jc w:val="center"/>
        </w:trPr>
        <w:tc>
          <w:tcPr>
            <w:tcW w:w="1277" w:type="dxa"/>
            <w:shd w:val="clear" w:color="auto" w:fill="BFBFBF" w:themeFill="background1" w:themeFillShade="BF"/>
          </w:tcPr>
          <w:p w14:paraId="66B4D898" w14:textId="4255FA9D"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t>7</w:t>
            </w:r>
          </w:p>
        </w:tc>
        <w:tc>
          <w:tcPr>
            <w:tcW w:w="7578" w:type="dxa"/>
            <w:shd w:val="clear" w:color="auto" w:fill="BFBFBF" w:themeFill="background1" w:themeFillShade="BF"/>
          </w:tcPr>
          <w:p w14:paraId="42E63C20" w14:textId="02E0116C" w:rsidR="00B23EF8" w:rsidRPr="00197760" w:rsidRDefault="00103569" w:rsidP="00B23EF8">
            <w:pPr>
              <w:spacing w:beforeLines="40" w:before="96" w:afterLines="40" w:after="96" w:line="240" w:lineRule="auto"/>
              <w:rPr>
                <w:rFonts w:cs="Calibri"/>
                <w:b/>
                <w:bCs/>
              </w:rPr>
            </w:pPr>
            <w:r>
              <w:rPr>
                <w:b/>
              </w:rPr>
              <w:t>Fundraising</w:t>
            </w:r>
            <w:r w:rsidR="005D2356">
              <w:rPr>
                <w:b/>
              </w:rPr>
              <w:t xml:space="preserve"> Narrative Re</w:t>
            </w:r>
            <w:r w:rsidR="00B23EF8">
              <w:rPr>
                <w:b/>
              </w:rPr>
              <w:t>port</w:t>
            </w:r>
          </w:p>
        </w:tc>
        <w:tc>
          <w:tcPr>
            <w:tcW w:w="992" w:type="dxa"/>
            <w:shd w:val="clear" w:color="auto" w:fill="BFBFBF" w:themeFill="background1" w:themeFillShade="BF"/>
          </w:tcPr>
          <w:p w14:paraId="159D6999"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ACF7644" w14:textId="77777777" w:rsidTr="005E1FE2">
        <w:trPr>
          <w:jc w:val="center"/>
        </w:trPr>
        <w:tc>
          <w:tcPr>
            <w:tcW w:w="1277" w:type="dxa"/>
            <w:shd w:val="clear" w:color="auto" w:fill="auto"/>
          </w:tcPr>
          <w:p w14:paraId="0EC1B868"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5D7766B9" w14:textId="771FD09A" w:rsidR="00E6752D" w:rsidRDefault="00103569" w:rsidP="00B23EF8">
            <w:pPr>
              <w:spacing w:beforeLines="40" w:before="96" w:afterLines="40" w:after="96"/>
            </w:pPr>
            <w:r>
              <w:t>MP updated the Board on the areas of fundraising work where there have been significant developments since the writing of the report, beginning with the Christmas Give campaign which closed yesterday</w:t>
            </w:r>
            <w:r w:rsidR="00A86B53">
              <w:t>.</w:t>
            </w:r>
            <w:r>
              <w:t xml:space="preserve"> </w:t>
            </w:r>
            <w:r w:rsidR="00A86B53">
              <w:t>A</w:t>
            </w:r>
            <w:r>
              <w:t xml:space="preserve">fter a week of matched fundraising in the West </w:t>
            </w:r>
            <w:proofErr w:type="gramStart"/>
            <w:r>
              <w:t xml:space="preserve">Midlands </w:t>
            </w:r>
            <w:r w:rsidR="00266AC6">
              <w:t xml:space="preserve"> the</w:t>
            </w:r>
            <w:proofErr w:type="gramEnd"/>
            <w:r w:rsidR="00266AC6">
              <w:t xml:space="preserve"> £20k target</w:t>
            </w:r>
            <w:r w:rsidR="00A86B53">
              <w:t xml:space="preserve"> had been surpassed</w:t>
            </w:r>
            <w:r w:rsidR="00266AC6">
              <w:t xml:space="preserve"> </w:t>
            </w:r>
            <w:r w:rsidR="00A86B53">
              <w:t>with a total of</w:t>
            </w:r>
            <w:r w:rsidR="00266AC6">
              <w:t xml:space="preserve"> £26k</w:t>
            </w:r>
            <w:r w:rsidR="00A86B53">
              <w:t xml:space="preserve"> raised</w:t>
            </w:r>
            <w:r w:rsidR="00266AC6">
              <w:t>. MP noted that this is a particular</w:t>
            </w:r>
            <w:r w:rsidR="00A86B53">
              <w:t>ly</w:t>
            </w:r>
            <w:r w:rsidR="00266AC6">
              <w:t xml:space="preserve"> pleasing achievement due to the variety of individual donors, partners and corporates from which the donations came.</w:t>
            </w:r>
          </w:p>
          <w:p w14:paraId="20F3234F" w14:textId="23E90AF9" w:rsidR="00E6752D" w:rsidRDefault="00266AC6" w:rsidP="00B23EF8">
            <w:pPr>
              <w:spacing w:beforeLines="40" w:before="96" w:afterLines="40" w:after="96"/>
            </w:pPr>
            <w:r>
              <w:t>Additionally, the Board were informed that i</w:t>
            </w:r>
            <w:r w:rsidR="00E6752D">
              <w:t xml:space="preserve">n the quarter ending </w:t>
            </w:r>
            <w:r>
              <w:t xml:space="preserve">in </w:t>
            </w:r>
            <w:r w:rsidR="00E6752D">
              <w:t xml:space="preserve">September, </w:t>
            </w:r>
            <w:r>
              <w:t xml:space="preserve">the </w:t>
            </w:r>
            <w:r w:rsidR="00E6752D">
              <w:t xml:space="preserve">sustainability leads </w:t>
            </w:r>
            <w:r>
              <w:t>reached a huge milestone</w:t>
            </w:r>
            <w:r w:rsidR="00A86B53">
              <w:t xml:space="preserve">. </w:t>
            </w:r>
            <w:r>
              <w:t xml:space="preserve"> </w:t>
            </w:r>
            <w:r w:rsidR="00A86B53">
              <w:t xml:space="preserve">Between </w:t>
            </w:r>
            <w:r w:rsidR="00E6752D">
              <w:t>April 2018</w:t>
            </w:r>
            <w:r w:rsidR="00A86B53">
              <w:t xml:space="preserve"> and September 2020</w:t>
            </w:r>
            <w:r>
              <w:t xml:space="preserve"> when the</w:t>
            </w:r>
            <w:r w:rsidR="00A86B53">
              <w:t xml:space="preserve"> approach to Sustainability work</w:t>
            </w:r>
            <w:r>
              <w:t xml:space="preserve"> was introduced they have raised £10m with and for LTOs.</w:t>
            </w:r>
            <w:r w:rsidR="00E6752D">
              <w:t xml:space="preserve"> </w:t>
            </w:r>
            <w:r>
              <w:t>Notably,</w:t>
            </w:r>
            <w:r w:rsidR="00E6752D">
              <w:t xml:space="preserve"> 80% of </w:t>
            </w:r>
            <w:r>
              <w:t xml:space="preserve">this has been from non-sport sources and approximately </w:t>
            </w:r>
            <w:r w:rsidR="00E6752D">
              <w:t xml:space="preserve">half </w:t>
            </w:r>
            <w:r>
              <w:t>ha</w:t>
            </w:r>
            <w:r w:rsidR="00A86B53">
              <w:t>s</w:t>
            </w:r>
            <w:r>
              <w:t xml:space="preserve"> been through </w:t>
            </w:r>
            <w:r w:rsidR="00E6752D">
              <w:t>small grants/</w:t>
            </w:r>
            <w:r>
              <w:t xml:space="preserve"> </w:t>
            </w:r>
            <w:r w:rsidR="00E6752D">
              <w:t xml:space="preserve">donations </w:t>
            </w:r>
            <w:r>
              <w:t xml:space="preserve">of </w:t>
            </w:r>
            <w:r w:rsidR="00E6752D">
              <w:t>less than £30k</w:t>
            </w:r>
            <w:r w:rsidR="00673099">
              <w:t>.</w:t>
            </w:r>
          </w:p>
          <w:p w14:paraId="2B0045D3" w14:textId="1E302933" w:rsidR="00673099" w:rsidRDefault="00E24FFC" w:rsidP="00B23EF8">
            <w:pPr>
              <w:spacing w:beforeLines="40" w:before="96" w:afterLines="40" w:after="96"/>
            </w:pPr>
            <w:r>
              <w:t xml:space="preserve">MP </w:t>
            </w:r>
            <w:r w:rsidR="00113351">
              <w:t xml:space="preserve">told Board Members about developments with two possible partnerships – one with the </w:t>
            </w:r>
            <w:r w:rsidR="00673099">
              <w:t xml:space="preserve">Coop </w:t>
            </w:r>
            <w:r w:rsidR="00113351">
              <w:t xml:space="preserve">who have </w:t>
            </w:r>
            <w:r w:rsidR="00673099">
              <w:t>invited us to submit</w:t>
            </w:r>
            <w:r w:rsidR="00113351">
              <w:t xml:space="preserve"> a</w:t>
            </w:r>
            <w:r w:rsidR="00673099">
              <w:t xml:space="preserve"> £1m</w:t>
            </w:r>
            <w:r w:rsidR="00A86B53">
              <w:t xml:space="preserve"> per year</w:t>
            </w:r>
            <w:r w:rsidR="00673099">
              <w:t xml:space="preserve"> </w:t>
            </w:r>
            <w:r w:rsidR="00113351">
              <w:t>bid</w:t>
            </w:r>
            <w:r w:rsidR="00A86B53">
              <w:t xml:space="preserve"> for 3 years</w:t>
            </w:r>
            <w:r w:rsidR="00113351">
              <w:t xml:space="preserve"> for them to be our</w:t>
            </w:r>
            <w:r w:rsidR="00673099">
              <w:t xml:space="preserve"> lead </w:t>
            </w:r>
            <w:r w:rsidR="00113351">
              <w:t xml:space="preserve">corporate sponsor for Fit and Fed; and the other with the </w:t>
            </w:r>
            <w:proofErr w:type="spellStart"/>
            <w:r w:rsidR="00113351">
              <w:t>Linbury</w:t>
            </w:r>
            <w:proofErr w:type="spellEnd"/>
            <w:r w:rsidR="00113351">
              <w:t xml:space="preserve"> Trust with whom a meeting has been set up for Monday on the back of their interest in a piece of our Insight work.</w:t>
            </w:r>
          </w:p>
          <w:p w14:paraId="2F747793" w14:textId="3E56ADCD" w:rsidR="001F37FA" w:rsidRDefault="00A86B53" w:rsidP="00B23EF8">
            <w:pPr>
              <w:spacing w:beforeLines="40" w:before="96" w:afterLines="40" w:after="96"/>
            </w:pPr>
            <w:r>
              <w:t>MP also shared an update on the Development Board where he is currently w</w:t>
            </w:r>
            <w:r w:rsidR="001F37FA">
              <w:t>orking with BAB members to develop the proposition and make introductions to targeted individuals – which are likely</w:t>
            </w:r>
            <w:r>
              <w:t>, in the first instance,</w:t>
            </w:r>
            <w:r w:rsidR="001F37FA">
              <w:t xml:space="preserve"> to be</w:t>
            </w:r>
            <w:r>
              <w:t xml:space="preserve"> high net worth</w:t>
            </w:r>
            <w:r w:rsidR="001F37FA">
              <w:t xml:space="preserve"> sports people and their agents.</w:t>
            </w:r>
          </w:p>
          <w:p w14:paraId="48AC9C40" w14:textId="7390B70B" w:rsidR="00E6752D" w:rsidRDefault="00673099" w:rsidP="00B23EF8">
            <w:pPr>
              <w:spacing w:beforeLines="40" w:before="96" w:afterLines="40" w:after="96"/>
            </w:pPr>
            <w:r>
              <w:t xml:space="preserve">DH </w:t>
            </w:r>
            <w:r w:rsidR="00A86B53">
              <w:t xml:space="preserve">offered his </w:t>
            </w:r>
            <w:r>
              <w:t>congrat</w:t>
            </w:r>
            <w:r w:rsidR="00A86B53">
              <w:t>ulation</w:t>
            </w:r>
            <w:r>
              <w:t>s on</w:t>
            </w:r>
            <w:r w:rsidR="00A86B53">
              <w:t xml:space="preserve"> the</w:t>
            </w:r>
            <w:r>
              <w:t xml:space="preserve"> Big Give</w:t>
            </w:r>
            <w:r w:rsidR="00A86B53">
              <w:t>, particularly in the current environment</w:t>
            </w:r>
            <w:r>
              <w:t xml:space="preserve">. </w:t>
            </w:r>
          </w:p>
          <w:p w14:paraId="4789D438" w14:textId="11CB1690" w:rsidR="001F37FA" w:rsidRDefault="001F37FA" w:rsidP="00B23EF8">
            <w:pPr>
              <w:spacing w:beforeLines="40" w:before="96" w:afterLines="40" w:after="96"/>
            </w:pPr>
            <w:r>
              <w:t xml:space="preserve">The Chair and members of the Fundraising Committee congratulated MP and the team on their work, noting </w:t>
            </w:r>
            <w:r w:rsidR="007141C1">
              <w:t xml:space="preserve">the success of the Christmas Give campaign and </w:t>
            </w:r>
            <w:proofErr w:type="gramStart"/>
            <w:r w:rsidR="007141C1">
              <w:t>the  promising</w:t>
            </w:r>
            <w:proofErr w:type="gramEnd"/>
            <w:r w:rsidR="007141C1">
              <w:t xml:space="preserve"> </w:t>
            </w:r>
            <w:r>
              <w:t>fundraising pipeline.</w:t>
            </w:r>
          </w:p>
          <w:p w14:paraId="38CC2FF2" w14:textId="5FB782B3" w:rsidR="00B23EF8" w:rsidRPr="00673099" w:rsidRDefault="00B23EF8" w:rsidP="00B23EF8">
            <w:pPr>
              <w:spacing w:beforeLines="40" w:before="96" w:afterLines="40" w:after="96"/>
              <w:rPr>
                <w:b/>
              </w:rPr>
            </w:pPr>
            <w:r w:rsidRPr="000D6EF1">
              <w:rPr>
                <w:b/>
              </w:rPr>
              <w:t>The Board noted the Fundraising Report.</w:t>
            </w:r>
          </w:p>
        </w:tc>
        <w:tc>
          <w:tcPr>
            <w:tcW w:w="992" w:type="dxa"/>
            <w:shd w:val="clear" w:color="auto" w:fill="auto"/>
          </w:tcPr>
          <w:p w14:paraId="0C58194E" w14:textId="77777777" w:rsidR="00B23EF8" w:rsidRPr="00197760" w:rsidRDefault="00B23EF8" w:rsidP="00B23EF8">
            <w:pPr>
              <w:spacing w:beforeLines="40" w:before="96" w:afterLines="40" w:after="96" w:line="240" w:lineRule="auto"/>
              <w:rPr>
                <w:rFonts w:cs="Calibri"/>
                <w:b/>
                <w:lang w:eastAsia="en-GB"/>
              </w:rPr>
            </w:pPr>
          </w:p>
        </w:tc>
      </w:tr>
      <w:tr w:rsidR="00B23EF8" w:rsidRPr="00197760" w14:paraId="21A6597E" w14:textId="77777777" w:rsidTr="005E1FE2">
        <w:trPr>
          <w:jc w:val="center"/>
        </w:trPr>
        <w:tc>
          <w:tcPr>
            <w:tcW w:w="1277" w:type="dxa"/>
            <w:shd w:val="clear" w:color="auto" w:fill="BFBFBF" w:themeFill="background1" w:themeFillShade="BF"/>
          </w:tcPr>
          <w:p w14:paraId="6048C7A0" w14:textId="41F56CBA"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631F325E" w14:textId="59992367" w:rsidR="00B23EF8" w:rsidRPr="00197760" w:rsidRDefault="00B23EF8" w:rsidP="00B23EF8">
            <w:pPr>
              <w:spacing w:beforeLines="40" w:before="96" w:afterLines="40" w:after="96" w:line="240" w:lineRule="auto"/>
              <w:rPr>
                <w:rFonts w:cs="Calibri"/>
                <w:b/>
                <w:bCs/>
              </w:rPr>
            </w:pPr>
            <w:r>
              <w:rPr>
                <w:b/>
              </w:rPr>
              <w:t>Finance update</w:t>
            </w:r>
          </w:p>
        </w:tc>
        <w:tc>
          <w:tcPr>
            <w:tcW w:w="992" w:type="dxa"/>
            <w:shd w:val="clear" w:color="auto" w:fill="BFBFBF" w:themeFill="background1" w:themeFillShade="BF"/>
          </w:tcPr>
          <w:p w14:paraId="3EDC39E8"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7F26236" w14:textId="77777777" w:rsidTr="005E1FE2">
        <w:trPr>
          <w:jc w:val="center"/>
        </w:trPr>
        <w:tc>
          <w:tcPr>
            <w:tcW w:w="1277" w:type="dxa"/>
            <w:shd w:val="clear" w:color="auto" w:fill="auto"/>
          </w:tcPr>
          <w:p w14:paraId="01AD85A3" w14:textId="7E40B470"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3681D9A9" w14:textId="5ED56850" w:rsidR="00034064" w:rsidRDefault="008751B6" w:rsidP="00B23EF8">
            <w:pPr>
              <w:spacing w:beforeLines="40" w:before="96" w:afterLines="40" w:after="96"/>
            </w:pPr>
            <w:r>
              <w:t xml:space="preserve">DC highlighted the key points of the Finance </w:t>
            </w:r>
            <w:r w:rsidR="00034064">
              <w:t>Report</w:t>
            </w:r>
            <w:r>
              <w:t>, most importantly that we are now expecting an unrestricted surplus in the region of £157k for the end of the year</w:t>
            </w:r>
            <w:r w:rsidR="00A86B53">
              <w:t>.</w:t>
            </w:r>
            <w:r>
              <w:t xml:space="preserve"> </w:t>
            </w:r>
            <w:r w:rsidR="00A86B53">
              <w:t>This</w:t>
            </w:r>
            <w:r>
              <w:t xml:space="preserve"> is a huge success considering that at the beginning of the year we were </w:t>
            </w:r>
            <w:r w:rsidR="00A86B53">
              <w:t>facing a potential</w:t>
            </w:r>
            <w:r>
              <w:t xml:space="preserve"> deficit of £155k.</w:t>
            </w:r>
          </w:p>
          <w:p w14:paraId="37EDF0FB" w14:textId="3C0FA6B2" w:rsidR="008751B6" w:rsidRDefault="008751B6" w:rsidP="00B23EF8">
            <w:pPr>
              <w:spacing w:beforeLines="40" w:before="96" w:afterLines="40" w:after="96"/>
            </w:pPr>
            <w:r>
              <w:t>DC added that in light of this, Finance Committee</w:t>
            </w:r>
            <w:r w:rsidR="00034064">
              <w:t xml:space="preserve"> have recommended that</w:t>
            </w:r>
            <w:r w:rsidR="00A86B53">
              <w:t xml:space="preserve"> Board approve</w:t>
            </w:r>
            <w:r w:rsidR="00034064">
              <w:t xml:space="preserve"> staff salaries be reinstated to 100% </w:t>
            </w:r>
            <w:r w:rsidR="00A86B53">
              <w:t>from 1</w:t>
            </w:r>
            <w:r w:rsidR="00A86B53" w:rsidRPr="00B669C3">
              <w:rPr>
                <w:vertAlign w:val="superscript"/>
              </w:rPr>
              <w:t>st</w:t>
            </w:r>
            <w:r w:rsidR="00A86B53">
              <w:t xml:space="preserve"> December 2020. This recommendation will form part of Item x</w:t>
            </w:r>
          </w:p>
          <w:p w14:paraId="3A62C08A" w14:textId="2BC71EE5" w:rsidR="00B23EF8" w:rsidRPr="000F6301" w:rsidRDefault="00B23EF8" w:rsidP="00034064">
            <w:pPr>
              <w:spacing w:beforeLines="40" w:before="96" w:afterLines="40" w:after="96"/>
              <w:rPr>
                <w:b/>
                <w:bCs/>
                <w:u w:color="365F91"/>
              </w:rPr>
            </w:pPr>
            <w:r w:rsidRPr="005129D3">
              <w:rPr>
                <w:b/>
                <w:bCs/>
                <w:u w:color="365F91"/>
              </w:rPr>
              <w:lastRenderedPageBreak/>
              <w:t>The Board noted the Finance Update.</w:t>
            </w:r>
          </w:p>
        </w:tc>
        <w:tc>
          <w:tcPr>
            <w:tcW w:w="992" w:type="dxa"/>
            <w:shd w:val="clear" w:color="auto" w:fill="auto"/>
          </w:tcPr>
          <w:p w14:paraId="4800A27A" w14:textId="77777777" w:rsidR="00B23EF8" w:rsidRPr="00197760" w:rsidRDefault="00B23EF8" w:rsidP="00B23EF8">
            <w:pPr>
              <w:spacing w:beforeLines="40" w:before="96" w:afterLines="40" w:after="96" w:line="240" w:lineRule="auto"/>
              <w:rPr>
                <w:rFonts w:cs="Calibri"/>
                <w:b/>
                <w:lang w:eastAsia="en-GB"/>
              </w:rPr>
            </w:pPr>
          </w:p>
          <w:p w14:paraId="6577F7C6" w14:textId="77777777" w:rsidR="00B23EF8" w:rsidRPr="00197760" w:rsidRDefault="00B23EF8" w:rsidP="00B23EF8">
            <w:pPr>
              <w:spacing w:beforeLines="40" w:before="96" w:afterLines="40" w:after="96" w:line="240" w:lineRule="auto"/>
              <w:rPr>
                <w:rFonts w:cs="Calibri"/>
                <w:b/>
                <w:lang w:eastAsia="en-GB"/>
              </w:rPr>
            </w:pPr>
          </w:p>
          <w:p w14:paraId="30F75931" w14:textId="77777777" w:rsidR="00B23EF8" w:rsidRPr="00197760" w:rsidRDefault="00B23EF8" w:rsidP="00B23EF8">
            <w:pPr>
              <w:spacing w:beforeLines="40" w:before="96" w:afterLines="40" w:after="96" w:line="240" w:lineRule="auto"/>
              <w:rPr>
                <w:rFonts w:cs="Calibri"/>
                <w:b/>
                <w:lang w:eastAsia="en-GB"/>
              </w:rPr>
            </w:pPr>
          </w:p>
          <w:p w14:paraId="11A9BF09" w14:textId="77777777" w:rsidR="00B23EF8" w:rsidRPr="00197760" w:rsidRDefault="00B23EF8" w:rsidP="00B23EF8">
            <w:pPr>
              <w:spacing w:beforeLines="40" w:before="96" w:afterLines="40" w:after="96" w:line="240" w:lineRule="auto"/>
              <w:rPr>
                <w:rFonts w:cs="Calibri"/>
                <w:b/>
                <w:lang w:eastAsia="en-GB"/>
              </w:rPr>
            </w:pPr>
          </w:p>
          <w:p w14:paraId="77B2FB43" w14:textId="77777777" w:rsidR="00B23EF8" w:rsidRPr="00197760" w:rsidRDefault="00B23EF8" w:rsidP="00B23EF8">
            <w:pPr>
              <w:spacing w:beforeLines="40" w:before="96" w:afterLines="40" w:after="96" w:line="240" w:lineRule="auto"/>
              <w:rPr>
                <w:rFonts w:cs="Calibri"/>
                <w:b/>
                <w:lang w:eastAsia="en-GB"/>
              </w:rPr>
            </w:pPr>
          </w:p>
          <w:p w14:paraId="6CAC6849" w14:textId="77777777" w:rsidR="00B23EF8" w:rsidRPr="00197760" w:rsidRDefault="00B23EF8" w:rsidP="00B23EF8">
            <w:pPr>
              <w:spacing w:beforeLines="40" w:before="96" w:afterLines="40" w:after="96" w:line="240" w:lineRule="auto"/>
              <w:rPr>
                <w:rFonts w:cs="Calibri"/>
                <w:b/>
                <w:lang w:eastAsia="en-GB"/>
              </w:rPr>
            </w:pPr>
          </w:p>
          <w:p w14:paraId="6F1D73DA" w14:textId="3F38FA29" w:rsidR="00B23EF8" w:rsidRPr="00197760" w:rsidRDefault="00B23EF8" w:rsidP="00B23EF8">
            <w:pPr>
              <w:spacing w:beforeLines="40" w:before="96" w:afterLines="40" w:after="96" w:line="240" w:lineRule="auto"/>
              <w:rPr>
                <w:rFonts w:cs="Calibri"/>
                <w:b/>
                <w:lang w:eastAsia="en-GB"/>
              </w:rPr>
            </w:pPr>
          </w:p>
        </w:tc>
      </w:tr>
      <w:tr w:rsidR="00B23EF8" w:rsidRPr="00197760" w14:paraId="624006DC" w14:textId="77777777" w:rsidTr="005E1FE2">
        <w:trPr>
          <w:jc w:val="center"/>
        </w:trPr>
        <w:tc>
          <w:tcPr>
            <w:tcW w:w="1277" w:type="dxa"/>
            <w:shd w:val="clear" w:color="auto" w:fill="BFBFBF" w:themeFill="background1" w:themeFillShade="BF"/>
          </w:tcPr>
          <w:p w14:paraId="3297DF21" w14:textId="30FC0C61"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lastRenderedPageBreak/>
              <w:t>9</w:t>
            </w:r>
          </w:p>
        </w:tc>
        <w:tc>
          <w:tcPr>
            <w:tcW w:w="7578" w:type="dxa"/>
            <w:shd w:val="clear" w:color="auto" w:fill="BFBFBF" w:themeFill="background1" w:themeFillShade="BF"/>
          </w:tcPr>
          <w:p w14:paraId="0757B67B" w14:textId="48C3E445" w:rsidR="00B23EF8" w:rsidRPr="00197760" w:rsidRDefault="00B23EF8" w:rsidP="00B23EF8">
            <w:pPr>
              <w:spacing w:beforeLines="40" w:before="96" w:afterLines="40" w:after="96" w:line="240" w:lineRule="auto"/>
              <w:rPr>
                <w:rFonts w:cs="Calibri"/>
                <w:b/>
                <w:bCs/>
              </w:rPr>
            </w:pPr>
            <w:r>
              <w:rPr>
                <w:rFonts w:cs="Calibri"/>
                <w:b/>
                <w:bCs/>
              </w:rPr>
              <w:t>Performance Management</w:t>
            </w:r>
          </w:p>
        </w:tc>
        <w:tc>
          <w:tcPr>
            <w:tcW w:w="992" w:type="dxa"/>
            <w:shd w:val="clear" w:color="auto" w:fill="BFBFBF" w:themeFill="background1" w:themeFillShade="BF"/>
          </w:tcPr>
          <w:p w14:paraId="4B0036B8"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0F2FB9C" w14:textId="77777777" w:rsidTr="005E1FE2">
        <w:trPr>
          <w:jc w:val="center"/>
        </w:trPr>
        <w:tc>
          <w:tcPr>
            <w:tcW w:w="1277" w:type="dxa"/>
          </w:tcPr>
          <w:p w14:paraId="4D5413D7"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1FA6638D" w14:textId="5A056333" w:rsidR="009226D4" w:rsidRDefault="009226D4" w:rsidP="00B23EF8">
            <w:pPr>
              <w:spacing w:beforeLines="40" w:before="96" w:afterLines="40" w:after="96"/>
            </w:pPr>
            <w:r>
              <w:t xml:space="preserve">PR </w:t>
            </w:r>
            <w:r w:rsidR="00A86B53">
              <w:t>highlighted</w:t>
            </w:r>
            <w:r>
              <w:t xml:space="preserve"> </w:t>
            </w:r>
            <w:r w:rsidR="00A86B53">
              <w:t>A</w:t>
            </w:r>
            <w:r>
              <w:t>ppendix C of the Performance Management papers, pointing out that the RAGs are mostly green and a few ambers indicating that everything is progressing well. He asked the Board to note the following changes that will take place for f</w:t>
            </w:r>
            <w:r w:rsidR="00BA3C65">
              <w:t xml:space="preserve">uture </w:t>
            </w:r>
            <w:r>
              <w:t>updates</w:t>
            </w:r>
            <w:r w:rsidR="00A86B53">
              <w:t>:</w:t>
            </w:r>
          </w:p>
          <w:p w14:paraId="0F458786" w14:textId="5965AB36" w:rsidR="009226D4" w:rsidRDefault="00BA3C65" w:rsidP="00B669C3">
            <w:pPr>
              <w:pStyle w:val="ListParagraph"/>
              <w:numPr>
                <w:ilvl w:val="0"/>
                <w:numId w:val="44"/>
              </w:numPr>
              <w:spacing w:beforeLines="40" w:before="96" w:afterLines="40" w:after="96"/>
            </w:pPr>
            <w:r>
              <w:t>S</w:t>
            </w:r>
            <w:r w:rsidR="009226D4">
              <w:t>ince the start of the pandemic, Sport England and Sport Wales have been less interested in collecting data, and therefore rows 11 and 12 are no longer relevant and will be removed from the dashboard going forward.</w:t>
            </w:r>
          </w:p>
          <w:p w14:paraId="24D375B3" w14:textId="1BBB78AA" w:rsidR="00BA3C65" w:rsidRDefault="00A86B53" w:rsidP="00B23EF8">
            <w:pPr>
              <w:spacing w:beforeLines="40" w:before="96" w:afterLines="40" w:after="96"/>
            </w:pPr>
            <w:r>
              <w:t xml:space="preserve">Replacing the focus on data is a greater interest in learning </w:t>
            </w:r>
            <w:proofErr w:type="gramStart"/>
            <w:r>
              <w:t>and  our</w:t>
            </w:r>
            <w:proofErr w:type="gramEnd"/>
            <w:r w:rsidR="009226D4">
              <w:t xml:space="preserve"> Research and Insight work, and we will be reporting to them in a way that reflects their frameworks using the Listen, Inform and Support updates as demonstrated in Appendix A.</w:t>
            </w:r>
          </w:p>
          <w:p w14:paraId="21487468" w14:textId="38F61787" w:rsidR="00BA3C65" w:rsidRDefault="0007049C" w:rsidP="00B23EF8">
            <w:pPr>
              <w:spacing w:beforeLines="40" w:before="96" w:afterLines="40" w:after="96"/>
            </w:pPr>
            <w:r>
              <w:t xml:space="preserve">The Board were satisfied with the dashboard, and advised that we continue to challenge ourselves when the KPIs are mostly green to ensure that we don’t become complacent. </w:t>
            </w:r>
            <w:r w:rsidR="00BA3C65">
              <w:t xml:space="preserve">JC </w:t>
            </w:r>
            <w:r>
              <w:t xml:space="preserve">added his appreciation for the effectiveness of the case studies in </w:t>
            </w:r>
            <w:r w:rsidR="00BA3C65">
              <w:t>bring</w:t>
            </w:r>
            <w:r>
              <w:t>ing stories to life.</w:t>
            </w:r>
          </w:p>
          <w:p w14:paraId="682DF44D" w14:textId="51363275" w:rsidR="00B23EF8" w:rsidRPr="000F6301" w:rsidRDefault="00B23EF8" w:rsidP="0007049C">
            <w:pPr>
              <w:spacing w:beforeLines="40" w:before="96" w:afterLines="40" w:after="96"/>
              <w:rPr>
                <w:b/>
              </w:rPr>
            </w:pPr>
            <w:r w:rsidRPr="00BA19C8">
              <w:rPr>
                <w:b/>
              </w:rPr>
              <w:t>The Board noted the Performance Management Dashboard</w:t>
            </w:r>
            <w:r w:rsidR="0007049C">
              <w:rPr>
                <w:b/>
              </w:rPr>
              <w:t xml:space="preserve"> and upcoming changes to the reporting framework.</w:t>
            </w:r>
          </w:p>
        </w:tc>
        <w:tc>
          <w:tcPr>
            <w:tcW w:w="992" w:type="dxa"/>
          </w:tcPr>
          <w:p w14:paraId="460222F0" w14:textId="77777777" w:rsidR="00B23EF8" w:rsidRPr="00197760" w:rsidRDefault="00B23EF8" w:rsidP="00B23EF8">
            <w:pPr>
              <w:spacing w:beforeLines="40" w:before="96" w:afterLines="40" w:after="96" w:line="240" w:lineRule="auto"/>
              <w:jc w:val="center"/>
              <w:rPr>
                <w:rFonts w:cs="Calibri"/>
                <w:b/>
                <w:lang w:eastAsia="en-GB"/>
              </w:rPr>
            </w:pPr>
          </w:p>
          <w:p w14:paraId="6FCF207F" w14:textId="77777777" w:rsidR="00B23EF8" w:rsidRPr="00197760" w:rsidRDefault="00B23EF8" w:rsidP="00B23EF8">
            <w:pPr>
              <w:spacing w:beforeLines="40" w:before="96" w:afterLines="40" w:after="96" w:line="240" w:lineRule="auto"/>
              <w:jc w:val="center"/>
              <w:rPr>
                <w:rFonts w:cs="Calibri"/>
                <w:lang w:eastAsia="en-GB"/>
              </w:rPr>
            </w:pPr>
          </w:p>
          <w:p w14:paraId="3089121D" w14:textId="77777777" w:rsidR="00B23EF8" w:rsidRPr="00197760" w:rsidRDefault="00B23EF8" w:rsidP="00B23EF8">
            <w:pPr>
              <w:spacing w:beforeLines="40" w:before="96" w:afterLines="40" w:after="96" w:line="240" w:lineRule="auto"/>
              <w:jc w:val="center"/>
              <w:rPr>
                <w:rFonts w:cs="Calibri"/>
                <w:b/>
                <w:lang w:eastAsia="en-GB"/>
              </w:rPr>
            </w:pPr>
          </w:p>
          <w:p w14:paraId="5143BFED" w14:textId="77777777" w:rsidR="00B23EF8" w:rsidRPr="00197760" w:rsidRDefault="00B23EF8" w:rsidP="00B23EF8">
            <w:pPr>
              <w:spacing w:beforeLines="40" w:before="96" w:afterLines="40" w:after="96" w:line="240" w:lineRule="auto"/>
              <w:jc w:val="center"/>
              <w:rPr>
                <w:rFonts w:cs="Calibri"/>
                <w:b/>
                <w:lang w:eastAsia="en-GB"/>
              </w:rPr>
            </w:pPr>
          </w:p>
          <w:p w14:paraId="2F26CDC0" w14:textId="77777777" w:rsidR="00B23EF8" w:rsidRPr="00197760" w:rsidRDefault="00B23EF8" w:rsidP="00B23EF8">
            <w:pPr>
              <w:spacing w:beforeLines="40" w:before="96" w:afterLines="40" w:after="96" w:line="240" w:lineRule="auto"/>
              <w:jc w:val="center"/>
              <w:rPr>
                <w:rFonts w:cs="Calibri"/>
                <w:b/>
                <w:lang w:eastAsia="en-GB"/>
              </w:rPr>
            </w:pPr>
          </w:p>
          <w:p w14:paraId="7EB012BE" w14:textId="77777777" w:rsidR="00B23EF8" w:rsidRPr="00197760" w:rsidRDefault="00B23EF8" w:rsidP="00B23EF8">
            <w:pPr>
              <w:spacing w:beforeLines="40" w:before="96" w:afterLines="40" w:after="96" w:line="240" w:lineRule="auto"/>
              <w:jc w:val="center"/>
              <w:rPr>
                <w:rFonts w:cs="Calibri"/>
                <w:b/>
                <w:lang w:eastAsia="en-GB"/>
              </w:rPr>
            </w:pPr>
          </w:p>
          <w:p w14:paraId="43CBF49D" w14:textId="77777777" w:rsidR="00B23EF8" w:rsidRPr="00197760" w:rsidRDefault="00B23EF8" w:rsidP="00B23EF8">
            <w:pPr>
              <w:spacing w:beforeLines="40" w:before="96" w:afterLines="40" w:after="96" w:line="240" w:lineRule="auto"/>
              <w:jc w:val="center"/>
              <w:rPr>
                <w:rFonts w:cs="Calibri"/>
                <w:b/>
                <w:lang w:eastAsia="en-GB"/>
              </w:rPr>
            </w:pPr>
          </w:p>
          <w:p w14:paraId="027412F7" w14:textId="77777777" w:rsidR="00B23EF8" w:rsidRPr="00197760" w:rsidRDefault="00B23EF8" w:rsidP="00B23EF8">
            <w:pPr>
              <w:spacing w:beforeLines="40" w:before="96" w:afterLines="40" w:after="96" w:line="240" w:lineRule="auto"/>
              <w:jc w:val="center"/>
              <w:rPr>
                <w:rFonts w:cs="Calibri"/>
                <w:b/>
                <w:lang w:eastAsia="en-GB"/>
              </w:rPr>
            </w:pPr>
          </w:p>
          <w:p w14:paraId="3A083EBC" w14:textId="77777777" w:rsidR="00B23EF8" w:rsidRPr="00197760" w:rsidRDefault="00B23EF8" w:rsidP="00B23EF8">
            <w:pPr>
              <w:spacing w:beforeLines="40" w:before="96" w:afterLines="40" w:after="96" w:line="240" w:lineRule="auto"/>
              <w:jc w:val="center"/>
              <w:rPr>
                <w:rFonts w:cs="Calibri"/>
                <w:b/>
                <w:lang w:eastAsia="en-GB"/>
              </w:rPr>
            </w:pPr>
          </w:p>
          <w:p w14:paraId="695B8432" w14:textId="77777777" w:rsidR="00B23EF8" w:rsidRPr="00197760" w:rsidRDefault="00B23EF8" w:rsidP="00B23EF8">
            <w:pPr>
              <w:spacing w:beforeLines="40" w:before="96" w:afterLines="40" w:after="96" w:line="240" w:lineRule="auto"/>
              <w:jc w:val="center"/>
              <w:rPr>
                <w:rFonts w:cs="Calibri"/>
                <w:b/>
                <w:lang w:eastAsia="en-GB"/>
              </w:rPr>
            </w:pPr>
          </w:p>
          <w:p w14:paraId="76EB5118" w14:textId="77777777" w:rsidR="00B23EF8" w:rsidRPr="00197760" w:rsidRDefault="00B23EF8" w:rsidP="00B23EF8">
            <w:pPr>
              <w:spacing w:beforeLines="40" w:before="96" w:afterLines="40" w:after="96" w:line="240" w:lineRule="auto"/>
              <w:jc w:val="center"/>
              <w:rPr>
                <w:rFonts w:cs="Calibri"/>
                <w:b/>
                <w:lang w:eastAsia="en-GB"/>
              </w:rPr>
            </w:pPr>
          </w:p>
          <w:p w14:paraId="3C930B3E" w14:textId="77777777" w:rsidR="00B23EF8" w:rsidRPr="00197760" w:rsidRDefault="00B23EF8" w:rsidP="00B23EF8">
            <w:pPr>
              <w:spacing w:beforeLines="40" w:before="96" w:afterLines="40" w:after="96" w:line="240" w:lineRule="auto"/>
              <w:jc w:val="center"/>
              <w:rPr>
                <w:rFonts w:cs="Calibri"/>
                <w:b/>
                <w:lang w:eastAsia="en-GB"/>
              </w:rPr>
            </w:pPr>
          </w:p>
          <w:p w14:paraId="7023175F" w14:textId="77777777" w:rsidR="00B23EF8" w:rsidRPr="00197760" w:rsidRDefault="00B23EF8" w:rsidP="00B23EF8">
            <w:pPr>
              <w:spacing w:beforeLines="40" w:before="96" w:afterLines="40" w:after="96" w:line="240" w:lineRule="auto"/>
              <w:jc w:val="center"/>
              <w:rPr>
                <w:rFonts w:cs="Calibri"/>
                <w:b/>
                <w:lang w:eastAsia="en-GB"/>
              </w:rPr>
            </w:pPr>
          </w:p>
          <w:p w14:paraId="479A8239" w14:textId="77777777" w:rsidR="00B23EF8" w:rsidRPr="00197760" w:rsidRDefault="00B23EF8" w:rsidP="0007049C">
            <w:pPr>
              <w:spacing w:beforeLines="40" w:before="96" w:afterLines="40" w:after="96" w:line="240" w:lineRule="auto"/>
              <w:rPr>
                <w:rFonts w:cs="Calibri"/>
                <w:b/>
                <w:lang w:eastAsia="en-GB"/>
              </w:rPr>
            </w:pPr>
          </w:p>
          <w:p w14:paraId="5B03196B" w14:textId="4DF8E5D7" w:rsidR="00B23EF8" w:rsidRPr="00197760" w:rsidRDefault="00B23EF8" w:rsidP="00B23EF8">
            <w:pPr>
              <w:spacing w:beforeLines="40" w:before="96" w:afterLines="40" w:after="96" w:line="240" w:lineRule="auto"/>
              <w:jc w:val="center"/>
              <w:rPr>
                <w:rFonts w:cs="Calibri"/>
                <w:b/>
                <w:lang w:eastAsia="en-GB"/>
              </w:rPr>
            </w:pPr>
          </w:p>
        </w:tc>
      </w:tr>
      <w:tr w:rsidR="0006311C" w:rsidRPr="00197760" w14:paraId="6C1079E5" w14:textId="77777777" w:rsidTr="005E1FE2">
        <w:trPr>
          <w:jc w:val="center"/>
        </w:trPr>
        <w:tc>
          <w:tcPr>
            <w:tcW w:w="1277" w:type="dxa"/>
            <w:shd w:val="clear" w:color="auto" w:fill="BFBFBF" w:themeFill="background1" w:themeFillShade="BF"/>
          </w:tcPr>
          <w:p w14:paraId="2560DFA4" w14:textId="796CD7F3" w:rsidR="0006311C" w:rsidRDefault="0006311C" w:rsidP="00B23EF8">
            <w:pPr>
              <w:spacing w:beforeLines="40" w:before="96" w:afterLines="40" w:after="96" w:line="240" w:lineRule="auto"/>
              <w:jc w:val="center"/>
              <w:rPr>
                <w:rFonts w:cs="Calibri"/>
                <w:b/>
                <w:lang w:eastAsia="en-GB"/>
              </w:rPr>
            </w:pPr>
            <w:r>
              <w:rPr>
                <w:rFonts w:cs="Calibri"/>
                <w:b/>
                <w:lang w:eastAsia="en-GB"/>
              </w:rPr>
              <w:t>18</w:t>
            </w:r>
          </w:p>
        </w:tc>
        <w:tc>
          <w:tcPr>
            <w:tcW w:w="7578" w:type="dxa"/>
            <w:shd w:val="clear" w:color="auto" w:fill="BFBFBF" w:themeFill="background1" w:themeFillShade="BF"/>
          </w:tcPr>
          <w:p w14:paraId="10704B68" w14:textId="4F214186" w:rsidR="0006311C" w:rsidRDefault="0006311C" w:rsidP="00B23EF8">
            <w:pPr>
              <w:spacing w:beforeLines="40" w:before="96" w:afterLines="40" w:after="96" w:line="240" w:lineRule="auto"/>
              <w:rPr>
                <w:rFonts w:cs="Calibri"/>
                <w:b/>
                <w:bCs/>
              </w:rPr>
            </w:pPr>
            <w:r>
              <w:rPr>
                <w:rFonts w:cs="Calibri"/>
                <w:b/>
                <w:bCs/>
              </w:rPr>
              <w:t>HR Matters</w:t>
            </w:r>
          </w:p>
        </w:tc>
        <w:tc>
          <w:tcPr>
            <w:tcW w:w="992" w:type="dxa"/>
            <w:shd w:val="clear" w:color="auto" w:fill="BFBFBF" w:themeFill="background1" w:themeFillShade="BF"/>
          </w:tcPr>
          <w:p w14:paraId="3F098A6E" w14:textId="77777777" w:rsidR="0006311C" w:rsidRPr="00197760" w:rsidRDefault="0006311C" w:rsidP="00B23EF8">
            <w:pPr>
              <w:spacing w:beforeLines="40" w:before="96" w:afterLines="40" w:after="96" w:line="240" w:lineRule="auto"/>
              <w:jc w:val="center"/>
              <w:rPr>
                <w:rFonts w:cs="Calibri"/>
                <w:b/>
                <w:lang w:eastAsia="en-GB"/>
              </w:rPr>
            </w:pPr>
          </w:p>
        </w:tc>
      </w:tr>
      <w:tr w:rsidR="0006311C" w:rsidRPr="00197760" w14:paraId="4E49ACD2" w14:textId="77777777" w:rsidTr="0006311C">
        <w:trPr>
          <w:jc w:val="center"/>
        </w:trPr>
        <w:tc>
          <w:tcPr>
            <w:tcW w:w="1277" w:type="dxa"/>
            <w:shd w:val="clear" w:color="auto" w:fill="auto"/>
          </w:tcPr>
          <w:p w14:paraId="37CCFE54" w14:textId="77777777" w:rsidR="0006311C" w:rsidRPr="0006311C" w:rsidRDefault="0006311C" w:rsidP="00B23EF8">
            <w:pPr>
              <w:spacing w:beforeLines="40" w:before="96" w:afterLines="40" w:after="96" w:line="240" w:lineRule="auto"/>
              <w:jc w:val="center"/>
              <w:rPr>
                <w:rFonts w:cs="Calibri"/>
                <w:lang w:eastAsia="en-GB"/>
              </w:rPr>
            </w:pPr>
          </w:p>
        </w:tc>
        <w:tc>
          <w:tcPr>
            <w:tcW w:w="7578" w:type="dxa"/>
            <w:shd w:val="clear" w:color="auto" w:fill="auto"/>
          </w:tcPr>
          <w:p w14:paraId="32BEAF44" w14:textId="0210E322" w:rsidR="0006311C" w:rsidRDefault="00972A0F" w:rsidP="0006311C">
            <w:pPr>
              <w:spacing w:beforeLines="40" w:before="96" w:afterLines="40" w:after="96"/>
            </w:pPr>
            <w:r>
              <w:t xml:space="preserve">PR went on to </w:t>
            </w:r>
            <w:r w:rsidR="00785891">
              <w:t>lead</w:t>
            </w:r>
            <w:r>
              <w:t xml:space="preserve"> the HR Matters </w:t>
            </w:r>
            <w:r w:rsidR="00785891">
              <w:t>item</w:t>
            </w:r>
            <w:r>
              <w:t xml:space="preserve">, as he needed to leave the </w:t>
            </w:r>
            <w:r w:rsidR="00785891">
              <w:t xml:space="preserve">Board </w:t>
            </w:r>
            <w:r>
              <w:t>meeting shortly thereafter.</w:t>
            </w:r>
            <w:r w:rsidR="00705C3C">
              <w:t xml:space="preserve">  As per the Chair’s request at the beginning of the meeting, the assumption was made that Board Members ha</w:t>
            </w:r>
            <w:r w:rsidR="00B36ABE">
              <w:t>d</w:t>
            </w:r>
            <w:r w:rsidR="00705C3C">
              <w:t xml:space="preserve"> read the paper and so PR updated the Board on </w:t>
            </w:r>
            <w:r w:rsidR="003A6731">
              <w:t>some initial findings from the results</w:t>
            </w:r>
            <w:r w:rsidR="00705C3C">
              <w:t xml:space="preserve"> of the staff survey which </w:t>
            </w:r>
            <w:r w:rsidR="003A6731">
              <w:t>had been reviewed since</w:t>
            </w:r>
            <w:r w:rsidR="00705C3C">
              <w:t xml:space="preserve"> the report was written.</w:t>
            </w:r>
          </w:p>
          <w:p w14:paraId="0D59D582" w14:textId="54526FB5" w:rsidR="0006311C" w:rsidRDefault="003A6731" w:rsidP="0006311C">
            <w:pPr>
              <w:spacing w:beforeLines="40" w:before="96" w:afterLines="40" w:after="96"/>
            </w:pPr>
            <w:r>
              <w:t>Notably, there was a g</w:t>
            </w:r>
            <w:r w:rsidR="0006311C">
              <w:t>ood completion rate and engagement</w:t>
            </w:r>
            <w:r>
              <w:t xml:space="preserve"> with the survey which is likely to have been affected by everybody working from home</w:t>
            </w:r>
            <w:r w:rsidR="0006311C">
              <w:t xml:space="preserve">. </w:t>
            </w:r>
            <w:r>
              <w:t xml:space="preserve">The </w:t>
            </w:r>
            <w:r w:rsidR="00856CA1">
              <w:t xml:space="preserve">survey was sent when the majority of staff were in a </w:t>
            </w:r>
            <w:r>
              <w:t xml:space="preserve">lockdown </w:t>
            </w:r>
            <w:r w:rsidR="00856CA1">
              <w:t>in their areas and although this is reflected in the results, wellbeing in general appears to be moving in the right direction.</w:t>
            </w:r>
          </w:p>
          <w:p w14:paraId="4A60995E" w14:textId="66DD4430" w:rsidR="0006311C" w:rsidRDefault="00856CA1" w:rsidP="0006311C">
            <w:pPr>
              <w:spacing w:beforeLines="40" w:before="96" w:afterLines="40" w:after="96"/>
            </w:pPr>
            <w:r>
              <w:t>Areas where people indicated lower satisfaction were with work load and the organisation’s CPD offer</w:t>
            </w:r>
            <w:r w:rsidR="0006311C">
              <w:t>.</w:t>
            </w:r>
            <w:r>
              <w:t xml:space="preserve"> The Workplace Wellbeing group intend to consider this in greater detail over the coming months and will bring the Staff Survey Action Plan as part of the HR Matters item at the next Board meeting.</w:t>
            </w:r>
          </w:p>
          <w:p w14:paraId="076C0D37" w14:textId="7864B8BB" w:rsidR="00856CA1" w:rsidRPr="00856CA1" w:rsidRDefault="00856CA1" w:rsidP="0006311C">
            <w:pPr>
              <w:spacing w:beforeLines="40" w:before="96" w:afterLines="40" w:after="96"/>
              <w:rPr>
                <w:b/>
              </w:rPr>
            </w:pPr>
            <w:r w:rsidRPr="00856CA1">
              <w:rPr>
                <w:b/>
              </w:rPr>
              <w:t>Bring the Staff Survey Action Plan to the March Board meeting.</w:t>
            </w:r>
          </w:p>
          <w:p w14:paraId="71FA7F2B" w14:textId="318AC2C8" w:rsidR="003A6731" w:rsidRDefault="003A6731" w:rsidP="00B23EF8">
            <w:pPr>
              <w:spacing w:beforeLines="40" w:before="96" w:afterLines="40" w:after="96" w:line="240" w:lineRule="auto"/>
              <w:rPr>
                <w:rFonts w:cs="Calibri"/>
                <w:bCs/>
              </w:rPr>
            </w:pPr>
            <w:r>
              <w:rPr>
                <w:rFonts w:cs="Calibri"/>
                <w:bCs/>
              </w:rPr>
              <w:t xml:space="preserve">The Board discussed whether the wellbeing of the staff should be looked at again before the next annual staff survey in October in order to make sure that the organisation is aware of the collective mental health and wellbeing of our employees. It was agreed that another interim survey should be conducted, as </w:t>
            </w:r>
            <w:r>
              <w:rPr>
                <w:rFonts w:cs="Calibri"/>
                <w:bCs/>
              </w:rPr>
              <w:lastRenderedPageBreak/>
              <w:t>was done in May, using the ONS questions that allow us measure staff wellbeing against the national average.</w:t>
            </w:r>
          </w:p>
          <w:p w14:paraId="335F4262" w14:textId="1722E274" w:rsidR="003A6731" w:rsidRPr="00B5392F" w:rsidRDefault="00B5392F" w:rsidP="00B23EF8">
            <w:pPr>
              <w:spacing w:beforeLines="40" w:before="96" w:afterLines="40" w:after="96" w:line="240" w:lineRule="auto"/>
              <w:rPr>
                <w:rFonts w:cs="Calibri"/>
                <w:b/>
                <w:bCs/>
              </w:rPr>
            </w:pPr>
            <w:r w:rsidRPr="00B5392F">
              <w:rPr>
                <w:rFonts w:cs="Calibri"/>
                <w:b/>
                <w:bCs/>
              </w:rPr>
              <w:t>Add interim staff wellbeing survey to Business Support workplan for May.</w:t>
            </w:r>
          </w:p>
          <w:p w14:paraId="79DD497C" w14:textId="35ACD35D" w:rsidR="003A6731" w:rsidRDefault="00EE304A" w:rsidP="003A6731">
            <w:pPr>
              <w:spacing w:beforeLines="40" w:before="96" w:afterLines="40" w:after="96"/>
              <w:rPr>
                <w:rFonts w:cs="Calibri"/>
                <w:bCs/>
              </w:rPr>
            </w:pPr>
            <w:r>
              <w:rPr>
                <w:rFonts w:cs="Calibri"/>
                <w:bCs/>
              </w:rPr>
              <w:t>The Chair posed the suggestion that we consider looking into satisfaction with connectivity between the Board and staff, from both a staff and trustee perspective.</w:t>
            </w:r>
          </w:p>
          <w:p w14:paraId="42357126" w14:textId="17429AE5" w:rsidR="00EE304A" w:rsidRPr="00EE304A" w:rsidRDefault="00EE304A" w:rsidP="003A6731">
            <w:pPr>
              <w:spacing w:beforeLines="40" w:before="96" w:afterLines="40" w:after="96"/>
              <w:rPr>
                <w:b/>
              </w:rPr>
            </w:pPr>
            <w:r w:rsidRPr="00EE304A">
              <w:rPr>
                <w:rFonts w:cs="Calibri"/>
                <w:b/>
                <w:bCs/>
              </w:rPr>
              <w:t>Add question to Board self-evaluation and Staff Survey about satisfaction with the level of connectivity between staff and the Board.</w:t>
            </w:r>
          </w:p>
          <w:p w14:paraId="4525146C" w14:textId="60748AB7" w:rsidR="0006311C" w:rsidRDefault="0006311C" w:rsidP="00B23EF8">
            <w:pPr>
              <w:spacing w:beforeLines="40" w:before="96" w:afterLines="40" w:after="96" w:line="240" w:lineRule="auto"/>
              <w:rPr>
                <w:rFonts w:cs="Calibri"/>
                <w:bCs/>
              </w:rPr>
            </w:pPr>
          </w:p>
          <w:p w14:paraId="4E45B3F5" w14:textId="3A8D52FE" w:rsidR="0006311C" w:rsidRPr="0006311C" w:rsidRDefault="0006311C" w:rsidP="00B23EF8">
            <w:pPr>
              <w:spacing w:beforeLines="40" w:before="96" w:afterLines="40" w:after="96" w:line="240" w:lineRule="auto"/>
              <w:rPr>
                <w:rFonts w:cs="Calibri"/>
                <w:b/>
                <w:bCs/>
              </w:rPr>
            </w:pPr>
            <w:r w:rsidRPr="0006311C">
              <w:rPr>
                <w:rFonts w:cs="Calibri"/>
                <w:b/>
                <w:bCs/>
              </w:rPr>
              <w:t>The Board noted the HR Matters.</w:t>
            </w:r>
          </w:p>
        </w:tc>
        <w:tc>
          <w:tcPr>
            <w:tcW w:w="992" w:type="dxa"/>
            <w:shd w:val="clear" w:color="auto" w:fill="auto"/>
          </w:tcPr>
          <w:p w14:paraId="5DAA9F55" w14:textId="77777777" w:rsidR="0006311C" w:rsidRDefault="0006311C" w:rsidP="00B23EF8">
            <w:pPr>
              <w:spacing w:beforeLines="40" w:before="96" w:afterLines="40" w:after="96" w:line="240" w:lineRule="auto"/>
              <w:jc w:val="center"/>
              <w:rPr>
                <w:rFonts w:cs="Calibri"/>
                <w:lang w:eastAsia="en-GB"/>
              </w:rPr>
            </w:pPr>
          </w:p>
          <w:p w14:paraId="75AF71D8" w14:textId="77777777" w:rsidR="00B5392F" w:rsidRDefault="00B5392F" w:rsidP="00B23EF8">
            <w:pPr>
              <w:spacing w:beforeLines="40" w:before="96" w:afterLines="40" w:after="96" w:line="240" w:lineRule="auto"/>
              <w:jc w:val="center"/>
              <w:rPr>
                <w:rFonts w:cs="Calibri"/>
                <w:lang w:eastAsia="en-GB"/>
              </w:rPr>
            </w:pPr>
          </w:p>
          <w:p w14:paraId="66AF4FDF" w14:textId="77777777" w:rsidR="00B5392F" w:rsidRDefault="00B5392F" w:rsidP="00B23EF8">
            <w:pPr>
              <w:spacing w:beforeLines="40" w:before="96" w:afterLines="40" w:after="96" w:line="240" w:lineRule="auto"/>
              <w:jc w:val="center"/>
              <w:rPr>
                <w:rFonts w:cs="Calibri"/>
                <w:lang w:eastAsia="en-GB"/>
              </w:rPr>
            </w:pPr>
          </w:p>
          <w:p w14:paraId="6E980722" w14:textId="77777777" w:rsidR="00B5392F" w:rsidRDefault="00B5392F" w:rsidP="00B23EF8">
            <w:pPr>
              <w:spacing w:beforeLines="40" w:before="96" w:afterLines="40" w:after="96" w:line="240" w:lineRule="auto"/>
              <w:jc w:val="center"/>
              <w:rPr>
                <w:rFonts w:cs="Calibri"/>
                <w:lang w:eastAsia="en-GB"/>
              </w:rPr>
            </w:pPr>
          </w:p>
          <w:p w14:paraId="59569D7C" w14:textId="77777777" w:rsidR="00B5392F" w:rsidRDefault="00B5392F" w:rsidP="00B23EF8">
            <w:pPr>
              <w:spacing w:beforeLines="40" w:before="96" w:afterLines="40" w:after="96" w:line="240" w:lineRule="auto"/>
              <w:jc w:val="center"/>
              <w:rPr>
                <w:rFonts w:cs="Calibri"/>
                <w:lang w:eastAsia="en-GB"/>
              </w:rPr>
            </w:pPr>
          </w:p>
          <w:p w14:paraId="6AE47AE1" w14:textId="77777777" w:rsidR="00B5392F" w:rsidRDefault="00B5392F" w:rsidP="00B23EF8">
            <w:pPr>
              <w:spacing w:beforeLines="40" w:before="96" w:afterLines="40" w:after="96" w:line="240" w:lineRule="auto"/>
              <w:jc w:val="center"/>
              <w:rPr>
                <w:rFonts w:cs="Calibri"/>
                <w:lang w:eastAsia="en-GB"/>
              </w:rPr>
            </w:pPr>
          </w:p>
          <w:p w14:paraId="5A4B0BF6" w14:textId="77777777" w:rsidR="00B5392F" w:rsidRDefault="00B5392F" w:rsidP="00B23EF8">
            <w:pPr>
              <w:spacing w:beforeLines="40" w:before="96" w:afterLines="40" w:after="96" w:line="240" w:lineRule="auto"/>
              <w:jc w:val="center"/>
              <w:rPr>
                <w:rFonts w:cs="Calibri"/>
                <w:lang w:eastAsia="en-GB"/>
              </w:rPr>
            </w:pPr>
          </w:p>
          <w:p w14:paraId="0C16D0E2" w14:textId="77777777" w:rsidR="00B5392F" w:rsidRDefault="00B5392F" w:rsidP="00B23EF8">
            <w:pPr>
              <w:spacing w:beforeLines="40" w:before="96" w:afterLines="40" w:after="96" w:line="240" w:lineRule="auto"/>
              <w:jc w:val="center"/>
              <w:rPr>
                <w:rFonts w:cs="Calibri"/>
                <w:lang w:eastAsia="en-GB"/>
              </w:rPr>
            </w:pPr>
          </w:p>
          <w:p w14:paraId="625832E2" w14:textId="77777777" w:rsidR="00B5392F" w:rsidRDefault="00B5392F" w:rsidP="00B23EF8">
            <w:pPr>
              <w:spacing w:beforeLines="40" w:before="96" w:afterLines="40" w:after="96" w:line="240" w:lineRule="auto"/>
              <w:jc w:val="center"/>
              <w:rPr>
                <w:rFonts w:cs="Calibri"/>
                <w:lang w:eastAsia="en-GB"/>
              </w:rPr>
            </w:pPr>
          </w:p>
          <w:p w14:paraId="6CA4FE90" w14:textId="77777777" w:rsidR="00B5392F" w:rsidRDefault="00B5392F" w:rsidP="00B23EF8">
            <w:pPr>
              <w:spacing w:beforeLines="40" w:before="96" w:afterLines="40" w:after="96" w:line="240" w:lineRule="auto"/>
              <w:jc w:val="center"/>
              <w:rPr>
                <w:rFonts w:cs="Calibri"/>
                <w:lang w:eastAsia="en-GB"/>
              </w:rPr>
            </w:pPr>
          </w:p>
          <w:p w14:paraId="10C6BAD3" w14:textId="77777777" w:rsidR="00B5392F" w:rsidRDefault="00B5392F" w:rsidP="00B23EF8">
            <w:pPr>
              <w:spacing w:beforeLines="40" w:before="96" w:afterLines="40" w:after="96" w:line="240" w:lineRule="auto"/>
              <w:jc w:val="center"/>
              <w:rPr>
                <w:rFonts w:cs="Calibri"/>
                <w:lang w:eastAsia="en-GB"/>
              </w:rPr>
            </w:pPr>
          </w:p>
          <w:p w14:paraId="32F9E255" w14:textId="77777777" w:rsidR="00B5392F" w:rsidRDefault="00B5392F" w:rsidP="00B23EF8">
            <w:pPr>
              <w:spacing w:beforeLines="40" w:before="96" w:afterLines="40" w:after="96" w:line="240" w:lineRule="auto"/>
              <w:jc w:val="center"/>
              <w:rPr>
                <w:rFonts w:cs="Calibri"/>
                <w:lang w:eastAsia="en-GB"/>
              </w:rPr>
            </w:pPr>
          </w:p>
          <w:p w14:paraId="376C9AC4" w14:textId="77777777" w:rsidR="00B5392F" w:rsidRPr="00856CA1" w:rsidRDefault="00B5392F" w:rsidP="00B23EF8">
            <w:pPr>
              <w:spacing w:beforeLines="40" w:before="96" w:afterLines="40" w:after="96" w:line="240" w:lineRule="auto"/>
              <w:jc w:val="center"/>
              <w:rPr>
                <w:rFonts w:cs="Calibri"/>
                <w:sz w:val="10"/>
                <w:szCs w:val="10"/>
                <w:lang w:eastAsia="en-GB"/>
              </w:rPr>
            </w:pPr>
          </w:p>
          <w:p w14:paraId="79945CB3" w14:textId="5D02B3F6" w:rsidR="00856CA1" w:rsidRPr="00856CA1" w:rsidRDefault="00856CA1" w:rsidP="00B23EF8">
            <w:pPr>
              <w:spacing w:beforeLines="40" w:before="96" w:afterLines="40" w:after="96" w:line="240" w:lineRule="auto"/>
              <w:jc w:val="center"/>
              <w:rPr>
                <w:rFonts w:cs="Calibri"/>
                <w:b/>
                <w:lang w:eastAsia="en-GB"/>
              </w:rPr>
            </w:pPr>
            <w:r w:rsidRPr="00856CA1">
              <w:rPr>
                <w:rFonts w:cs="Calibri"/>
                <w:b/>
                <w:lang w:eastAsia="en-GB"/>
              </w:rPr>
              <w:t>PR</w:t>
            </w:r>
          </w:p>
          <w:p w14:paraId="4BB53916" w14:textId="77777777" w:rsidR="00856CA1" w:rsidRDefault="00856CA1" w:rsidP="00B23EF8">
            <w:pPr>
              <w:spacing w:beforeLines="40" w:before="96" w:afterLines="40" w:after="96" w:line="240" w:lineRule="auto"/>
              <w:jc w:val="center"/>
              <w:rPr>
                <w:rFonts w:cs="Calibri"/>
                <w:lang w:eastAsia="en-GB"/>
              </w:rPr>
            </w:pPr>
          </w:p>
          <w:p w14:paraId="025BD6CA" w14:textId="77777777" w:rsidR="00856CA1" w:rsidRDefault="00856CA1" w:rsidP="00B23EF8">
            <w:pPr>
              <w:spacing w:beforeLines="40" w:before="96" w:afterLines="40" w:after="96" w:line="240" w:lineRule="auto"/>
              <w:jc w:val="center"/>
              <w:rPr>
                <w:rFonts w:cs="Calibri"/>
                <w:lang w:eastAsia="en-GB"/>
              </w:rPr>
            </w:pPr>
          </w:p>
          <w:p w14:paraId="2B934905" w14:textId="77777777" w:rsidR="00856CA1" w:rsidRDefault="00856CA1" w:rsidP="00856CA1">
            <w:pPr>
              <w:spacing w:beforeLines="40" w:before="96" w:afterLines="40" w:after="96" w:line="240" w:lineRule="auto"/>
              <w:rPr>
                <w:rFonts w:cs="Calibri"/>
                <w:lang w:eastAsia="en-GB"/>
              </w:rPr>
            </w:pPr>
          </w:p>
          <w:p w14:paraId="4C6515D0" w14:textId="77777777" w:rsidR="00856CA1" w:rsidRPr="00856CA1" w:rsidRDefault="00856CA1" w:rsidP="00856CA1">
            <w:pPr>
              <w:spacing w:beforeLines="40" w:before="96" w:afterLines="40" w:after="96" w:line="240" w:lineRule="auto"/>
              <w:rPr>
                <w:rFonts w:cs="Calibri"/>
                <w:sz w:val="10"/>
                <w:szCs w:val="10"/>
                <w:lang w:eastAsia="en-GB"/>
              </w:rPr>
            </w:pPr>
          </w:p>
          <w:p w14:paraId="5C7A1A68" w14:textId="77777777" w:rsidR="00B5392F" w:rsidRDefault="00B5392F" w:rsidP="00B23EF8">
            <w:pPr>
              <w:spacing w:beforeLines="40" w:before="96" w:afterLines="40" w:after="96" w:line="240" w:lineRule="auto"/>
              <w:jc w:val="center"/>
              <w:rPr>
                <w:rFonts w:cs="Calibri"/>
                <w:lang w:eastAsia="en-GB"/>
              </w:rPr>
            </w:pPr>
          </w:p>
          <w:p w14:paraId="713CFFBB" w14:textId="77777777" w:rsidR="00B5392F" w:rsidRDefault="00B5392F" w:rsidP="00B23EF8">
            <w:pPr>
              <w:spacing w:beforeLines="40" w:before="96" w:afterLines="40" w:after="96" w:line="240" w:lineRule="auto"/>
              <w:jc w:val="center"/>
              <w:rPr>
                <w:rFonts w:cs="Calibri"/>
                <w:b/>
                <w:lang w:eastAsia="en-GB"/>
              </w:rPr>
            </w:pPr>
            <w:r w:rsidRPr="00B5392F">
              <w:rPr>
                <w:rFonts w:cs="Calibri"/>
                <w:b/>
                <w:lang w:eastAsia="en-GB"/>
              </w:rPr>
              <w:t>MKH</w:t>
            </w:r>
          </w:p>
          <w:p w14:paraId="4C2BA025" w14:textId="77777777" w:rsidR="00EE304A" w:rsidRDefault="00EE304A" w:rsidP="00B23EF8">
            <w:pPr>
              <w:spacing w:beforeLines="40" w:before="96" w:afterLines="40" w:after="96" w:line="240" w:lineRule="auto"/>
              <w:jc w:val="center"/>
              <w:rPr>
                <w:rFonts w:cs="Calibri"/>
                <w:b/>
                <w:lang w:eastAsia="en-GB"/>
              </w:rPr>
            </w:pPr>
          </w:p>
          <w:p w14:paraId="40AB84FB" w14:textId="77777777" w:rsidR="00EE304A" w:rsidRDefault="00EE304A" w:rsidP="00B23EF8">
            <w:pPr>
              <w:spacing w:beforeLines="40" w:before="96" w:afterLines="40" w:after="96" w:line="240" w:lineRule="auto"/>
              <w:jc w:val="center"/>
              <w:rPr>
                <w:rFonts w:cs="Calibri"/>
                <w:b/>
                <w:lang w:eastAsia="en-GB"/>
              </w:rPr>
            </w:pPr>
          </w:p>
          <w:p w14:paraId="0F196D59" w14:textId="77777777" w:rsidR="00EE304A" w:rsidRDefault="00EE304A" w:rsidP="00B23EF8">
            <w:pPr>
              <w:spacing w:beforeLines="40" w:before="96" w:afterLines="40" w:after="96" w:line="240" w:lineRule="auto"/>
              <w:jc w:val="center"/>
              <w:rPr>
                <w:rFonts w:cs="Calibri"/>
                <w:b/>
                <w:lang w:eastAsia="en-GB"/>
              </w:rPr>
            </w:pPr>
          </w:p>
          <w:p w14:paraId="631596DE" w14:textId="5D84B2D7" w:rsidR="00EE304A" w:rsidRPr="00B5392F" w:rsidRDefault="00EE304A" w:rsidP="00B23EF8">
            <w:pPr>
              <w:spacing w:beforeLines="40" w:before="96" w:afterLines="40" w:after="96" w:line="240" w:lineRule="auto"/>
              <w:jc w:val="center"/>
              <w:rPr>
                <w:rFonts w:cs="Calibri"/>
                <w:b/>
                <w:lang w:eastAsia="en-GB"/>
              </w:rPr>
            </w:pPr>
            <w:r>
              <w:rPr>
                <w:rFonts w:cs="Calibri"/>
                <w:b/>
                <w:lang w:eastAsia="en-GB"/>
              </w:rPr>
              <w:t>MKH</w:t>
            </w:r>
          </w:p>
        </w:tc>
      </w:tr>
      <w:tr w:rsidR="001C67AD" w:rsidRPr="00197760" w14:paraId="5D319174" w14:textId="77777777" w:rsidTr="005E1FE2">
        <w:trPr>
          <w:jc w:val="center"/>
        </w:trPr>
        <w:tc>
          <w:tcPr>
            <w:tcW w:w="1277" w:type="dxa"/>
            <w:shd w:val="clear" w:color="auto" w:fill="BFBFBF" w:themeFill="background1" w:themeFillShade="BF"/>
          </w:tcPr>
          <w:p w14:paraId="1B30F631" w14:textId="5743B698" w:rsidR="001C67AD" w:rsidRDefault="001C67AD" w:rsidP="00B23EF8">
            <w:pPr>
              <w:spacing w:beforeLines="40" w:before="96" w:afterLines="40" w:after="96" w:line="240" w:lineRule="auto"/>
              <w:jc w:val="center"/>
              <w:rPr>
                <w:rFonts w:cs="Calibri"/>
                <w:b/>
                <w:lang w:eastAsia="en-GB"/>
              </w:rPr>
            </w:pPr>
            <w:r>
              <w:rPr>
                <w:rFonts w:cs="Calibri"/>
                <w:b/>
                <w:lang w:eastAsia="en-GB"/>
              </w:rPr>
              <w:lastRenderedPageBreak/>
              <w:t>4</w:t>
            </w:r>
          </w:p>
        </w:tc>
        <w:tc>
          <w:tcPr>
            <w:tcW w:w="7578" w:type="dxa"/>
            <w:shd w:val="clear" w:color="auto" w:fill="BFBFBF" w:themeFill="background1" w:themeFillShade="BF"/>
          </w:tcPr>
          <w:p w14:paraId="4061750A" w14:textId="13C4CA06" w:rsidR="001C67AD" w:rsidRPr="00197760" w:rsidRDefault="001C67AD" w:rsidP="00B23EF8">
            <w:pPr>
              <w:spacing w:beforeLines="40" w:before="96" w:afterLines="40" w:after="96" w:line="240" w:lineRule="auto"/>
              <w:rPr>
                <w:rFonts w:cs="Calibri"/>
                <w:b/>
                <w:bCs/>
              </w:rPr>
            </w:pPr>
            <w:r>
              <w:rPr>
                <w:rFonts w:cs="Calibri"/>
                <w:b/>
                <w:bCs/>
              </w:rPr>
              <w:t>CEO report (continued)</w:t>
            </w:r>
          </w:p>
        </w:tc>
        <w:tc>
          <w:tcPr>
            <w:tcW w:w="992" w:type="dxa"/>
            <w:shd w:val="clear" w:color="auto" w:fill="BFBFBF" w:themeFill="background1" w:themeFillShade="BF"/>
          </w:tcPr>
          <w:p w14:paraId="75D3E628" w14:textId="77777777" w:rsidR="001C67AD" w:rsidRPr="00197760" w:rsidRDefault="001C67AD" w:rsidP="00B23EF8">
            <w:pPr>
              <w:spacing w:beforeLines="40" w:before="96" w:afterLines="40" w:after="96" w:line="240" w:lineRule="auto"/>
              <w:jc w:val="center"/>
              <w:rPr>
                <w:rFonts w:cs="Calibri"/>
                <w:b/>
                <w:lang w:eastAsia="en-GB"/>
              </w:rPr>
            </w:pPr>
          </w:p>
        </w:tc>
      </w:tr>
      <w:tr w:rsidR="001C67AD" w:rsidRPr="00197760" w14:paraId="3273CB4B" w14:textId="77777777" w:rsidTr="001C67AD">
        <w:trPr>
          <w:jc w:val="center"/>
        </w:trPr>
        <w:tc>
          <w:tcPr>
            <w:tcW w:w="1277" w:type="dxa"/>
            <w:shd w:val="clear" w:color="auto" w:fill="auto"/>
          </w:tcPr>
          <w:p w14:paraId="631578D5" w14:textId="77777777" w:rsidR="001C67AD" w:rsidRDefault="001C67AD" w:rsidP="00B23EF8">
            <w:pPr>
              <w:spacing w:beforeLines="40" w:before="96" w:afterLines="40" w:after="96" w:line="240" w:lineRule="auto"/>
              <w:jc w:val="center"/>
              <w:rPr>
                <w:rFonts w:cs="Calibri"/>
                <w:b/>
                <w:lang w:eastAsia="en-GB"/>
              </w:rPr>
            </w:pPr>
          </w:p>
        </w:tc>
        <w:tc>
          <w:tcPr>
            <w:tcW w:w="7578" w:type="dxa"/>
            <w:shd w:val="clear" w:color="auto" w:fill="auto"/>
          </w:tcPr>
          <w:p w14:paraId="7F86F848" w14:textId="4E7224AA" w:rsidR="001C67AD" w:rsidRDefault="001C67AD" w:rsidP="00B23EF8">
            <w:pPr>
              <w:spacing w:beforeLines="40" w:before="96" w:afterLines="40" w:after="96" w:line="240" w:lineRule="auto"/>
              <w:rPr>
                <w:rFonts w:cs="Calibri"/>
                <w:bCs/>
              </w:rPr>
            </w:pPr>
            <w:r w:rsidRPr="001C67AD">
              <w:rPr>
                <w:rFonts w:cs="Calibri"/>
                <w:bCs/>
              </w:rPr>
              <w:t>JA join</w:t>
            </w:r>
            <w:r w:rsidR="00E5438C">
              <w:rPr>
                <w:rFonts w:cs="Calibri"/>
                <w:bCs/>
              </w:rPr>
              <w:t>ed the meeting to provide Board Members with some further detail on the HAF 2021 item within the CEO report.</w:t>
            </w:r>
          </w:p>
          <w:p w14:paraId="59CBC902" w14:textId="10AB9ACE" w:rsidR="001C67AD" w:rsidRDefault="008F7AA2" w:rsidP="00B23EF8">
            <w:pPr>
              <w:spacing w:beforeLines="40" w:before="96" w:afterLines="40" w:after="96" w:line="240" w:lineRule="auto"/>
              <w:rPr>
                <w:rFonts w:cs="Calibri"/>
                <w:bCs/>
              </w:rPr>
            </w:pPr>
            <w:r>
              <w:rPr>
                <w:rFonts w:cs="Calibri"/>
                <w:bCs/>
              </w:rPr>
              <w:t>As written in the paper, t</w:t>
            </w:r>
            <w:r w:rsidR="00E5438C">
              <w:rPr>
                <w:rFonts w:cs="Calibri"/>
                <w:bCs/>
              </w:rPr>
              <w:t xml:space="preserve">he Department for Education </w:t>
            </w:r>
            <w:r w:rsidR="001C67AD">
              <w:rPr>
                <w:rFonts w:cs="Calibri"/>
                <w:bCs/>
              </w:rPr>
              <w:t>have given notice that there</w:t>
            </w:r>
            <w:r>
              <w:rPr>
                <w:rFonts w:cs="Calibri"/>
                <w:bCs/>
              </w:rPr>
              <w:t xml:space="preserve"> wi</w:t>
            </w:r>
            <w:r w:rsidR="001C67AD">
              <w:rPr>
                <w:rFonts w:cs="Calibri"/>
                <w:bCs/>
              </w:rPr>
              <w:t>ll be a tender in early January</w:t>
            </w:r>
            <w:r w:rsidR="00141C15">
              <w:rPr>
                <w:rFonts w:cs="Calibri"/>
                <w:bCs/>
              </w:rPr>
              <w:t xml:space="preserve"> for an organisation or consortium to provide advice and support to LAs who now have a duty to provide holiday activities with food over the holiday period.</w:t>
            </w:r>
          </w:p>
          <w:p w14:paraId="4F8E8FBF" w14:textId="457EC8E6" w:rsidR="00141C15" w:rsidRPr="001C67AD" w:rsidRDefault="008F7AA2" w:rsidP="00B23EF8">
            <w:pPr>
              <w:spacing w:beforeLines="40" w:before="96" w:afterLines="40" w:after="96" w:line="240" w:lineRule="auto"/>
              <w:rPr>
                <w:rFonts w:cs="Calibri"/>
                <w:bCs/>
              </w:rPr>
            </w:pPr>
            <w:r>
              <w:rPr>
                <w:rFonts w:cs="Calibri"/>
                <w:bCs/>
              </w:rPr>
              <w:t>JA explained that we intend to apply for</w:t>
            </w:r>
            <w:r w:rsidR="00141C15">
              <w:rPr>
                <w:rFonts w:cs="Calibri"/>
                <w:bCs/>
              </w:rPr>
              <w:t xml:space="preserve"> the tender as part of an alliance</w:t>
            </w:r>
            <w:r>
              <w:rPr>
                <w:rFonts w:cs="Calibri"/>
                <w:bCs/>
              </w:rPr>
              <w:t xml:space="preserve"> with key partners, dependent on seeing the full details when they are released in the new year. The Board were informed that, due to scoring 90% on our previous two bids to the DfE for HAF in Newcastle, JA and the Exec team are at this stage relatively confident in their ability to secure and deliver the contract.</w:t>
            </w:r>
          </w:p>
          <w:p w14:paraId="49C974E5" w14:textId="1414D36A" w:rsidR="001C67AD" w:rsidRPr="00197760" w:rsidRDefault="00E5438C" w:rsidP="008F7AA2">
            <w:pPr>
              <w:spacing w:beforeLines="40" w:before="96" w:afterLines="40" w:after="96" w:line="240" w:lineRule="auto"/>
              <w:rPr>
                <w:rFonts w:cs="Calibri"/>
                <w:b/>
                <w:bCs/>
              </w:rPr>
            </w:pPr>
            <w:r>
              <w:rPr>
                <w:rFonts w:cs="Calibri"/>
                <w:b/>
                <w:bCs/>
              </w:rPr>
              <w:t xml:space="preserve">The Board noted the plan to </w:t>
            </w:r>
            <w:r w:rsidR="008F7AA2">
              <w:rPr>
                <w:rFonts w:cs="Calibri"/>
                <w:b/>
                <w:bCs/>
              </w:rPr>
              <w:t>apply for the</w:t>
            </w:r>
            <w:r>
              <w:rPr>
                <w:rFonts w:cs="Calibri"/>
                <w:b/>
                <w:bCs/>
              </w:rPr>
              <w:t xml:space="preserve"> HAF</w:t>
            </w:r>
            <w:r w:rsidR="008F7AA2">
              <w:rPr>
                <w:rFonts w:cs="Calibri"/>
                <w:b/>
                <w:bCs/>
              </w:rPr>
              <w:t xml:space="preserve"> national contract tender as part of an alliance in January.</w:t>
            </w:r>
          </w:p>
        </w:tc>
        <w:tc>
          <w:tcPr>
            <w:tcW w:w="992" w:type="dxa"/>
            <w:shd w:val="clear" w:color="auto" w:fill="auto"/>
          </w:tcPr>
          <w:p w14:paraId="50965626" w14:textId="77777777" w:rsidR="001C67AD" w:rsidRPr="00197760" w:rsidRDefault="001C67AD" w:rsidP="00B23EF8">
            <w:pPr>
              <w:spacing w:beforeLines="40" w:before="96" w:afterLines="40" w:after="96" w:line="240" w:lineRule="auto"/>
              <w:jc w:val="center"/>
              <w:rPr>
                <w:rFonts w:cs="Calibri"/>
                <w:b/>
                <w:lang w:eastAsia="en-GB"/>
              </w:rPr>
            </w:pPr>
          </w:p>
        </w:tc>
      </w:tr>
      <w:tr w:rsidR="00B23EF8" w:rsidRPr="00197760" w14:paraId="02C6837A" w14:textId="77777777" w:rsidTr="005E1FE2">
        <w:trPr>
          <w:jc w:val="center"/>
        </w:trPr>
        <w:tc>
          <w:tcPr>
            <w:tcW w:w="1277" w:type="dxa"/>
            <w:shd w:val="clear" w:color="auto" w:fill="BFBFBF" w:themeFill="background1" w:themeFillShade="BF"/>
          </w:tcPr>
          <w:p w14:paraId="24AB4C11" w14:textId="62AAD233"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t>10</w:t>
            </w:r>
          </w:p>
        </w:tc>
        <w:tc>
          <w:tcPr>
            <w:tcW w:w="7578" w:type="dxa"/>
            <w:shd w:val="clear" w:color="auto" w:fill="BFBFBF" w:themeFill="background1" w:themeFillShade="BF"/>
          </w:tcPr>
          <w:p w14:paraId="5A91EB16" w14:textId="25129433" w:rsidR="00B23EF8" w:rsidRPr="00197760" w:rsidRDefault="00B23EF8" w:rsidP="00B23EF8">
            <w:pPr>
              <w:spacing w:beforeLines="40" w:before="96" w:afterLines="40" w:after="96" w:line="240" w:lineRule="auto"/>
              <w:rPr>
                <w:rFonts w:cs="Calibri"/>
                <w:b/>
                <w:bCs/>
              </w:rPr>
            </w:pPr>
            <w:r w:rsidRPr="00197760">
              <w:rPr>
                <w:rFonts w:cs="Calibri"/>
                <w:b/>
                <w:bCs/>
              </w:rPr>
              <w:t xml:space="preserve">Risk </w:t>
            </w:r>
            <w:r>
              <w:rPr>
                <w:rFonts w:cs="Calibri"/>
                <w:b/>
                <w:bCs/>
              </w:rPr>
              <w:t>Register</w:t>
            </w:r>
          </w:p>
        </w:tc>
        <w:tc>
          <w:tcPr>
            <w:tcW w:w="992" w:type="dxa"/>
            <w:shd w:val="clear" w:color="auto" w:fill="BFBFBF" w:themeFill="background1" w:themeFillShade="BF"/>
          </w:tcPr>
          <w:p w14:paraId="2AF48CB3"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9A317E4" w14:textId="77777777" w:rsidTr="005E1FE2">
        <w:trPr>
          <w:jc w:val="center"/>
        </w:trPr>
        <w:tc>
          <w:tcPr>
            <w:tcW w:w="1277" w:type="dxa"/>
          </w:tcPr>
          <w:p w14:paraId="14AE87A2"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7AF44333" w14:textId="1987E898" w:rsidR="00CE4FEF" w:rsidRDefault="004C1726" w:rsidP="00B23EF8">
            <w:pPr>
              <w:spacing w:beforeLines="40" w:before="96" w:afterLines="40" w:after="96"/>
            </w:pPr>
            <w:r>
              <w:t xml:space="preserve">DC presented the risk register as seen at Audit and Finance Committee in November and informed the Board that all of the risks remain stable. The only change that has occurred since Board Members last saw the risk register is </w:t>
            </w:r>
            <w:r w:rsidR="00E21EDA">
              <w:t>that we have extended the</w:t>
            </w:r>
            <w:r w:rsidR="00CE4FEF">
              <w:t xml:space="preserve"> viewpoint</w:t>
            </w:r>
            <w:r>
              <w:t xml:space="preserve"> for long-term funding risk</w:t>
            </w:r>
            <w:r w:rsidR="00E21EDA">
              <w:t xml:space="preserve"> which is reflected in risk 4.</w:t>
            </w:r>
          </w:p>
          <w:p w14:paraId="0061349C" w14:textId="0DF2C1CC" w:rsidR="00EF6CB0" w:rsidRDefault="00E21EDA" w:rsidP="00B23EF8">
            <w:pPr>
              <w:spacing w:beforeLines="40" w:before="96" w:afterLines="40" w:after="96"/>
            </w:pPr>
            <w:r>
              <w:t>MB, as Chair of Audit Committee, was satisfied that there was nothing to add.</w:t>
            </w:r>
          </w:p>
          <w:p w14:paraId="5D49A508" w14:textId="0B424B25" w:rsidR="00B23EF8" w:rsidRPr="000F6301" w:rsidRDefault="00B23EF8" w:rsidP="00B23EF8">
            <w:pPr>
              <w:spacing w:beforeLines="40" w:before="96" w:afterLines="40" w:after="96"/>
              <w:rPr>
                <w:b/>
              </w:rPr>
            </w:pPr>
            <w:r w:rsidRPr="00A666F6">
              <w:rPr>
                <w:b/>
              </w:rPr>
              <w:t>The Board noted the risk register.</w:t>
            </w:r>
          </w:p>
        </w:tc>
        <w:tc>
          <w:tcPr>
            <w:tcW w:w="992" w:type="dxa"/>
          </w:tcPr>
          <w:p w14:paraId="6D4CFC3F" w14:textId="77777777" w:rsidR="00B23EF8" w:rsidRPr="00197760" w:rsidRDefault="00B23EF8" w:rsidP="00B23EF8">
            <w:pPr>
              <w:spacing w:beforeLines="40" w:before="96" w:afterLines="40" w:after="96" w:line="240" w:lineRule="auto"/>
              <w:jc w:val="center"/>
              <w:rPr>
                <w:rFonts w:cs="Calibri"/>
                <w:b/>
                <w:lang w:eastAsia="en-GB"/>
              </w:rPr>
            </w:pPr>
          </w:p>
          <w:p w14:paraId="3AF05F33" w14:textId="77777777" w:rsidR="00B23EF8" w:rsidRPr="00197760" w:rsidRDefault="00B23EF8" w:rsidP="00B23EF8">
            <w:pPr>
              <w:spacing w:beforeLines="40" w:before="96" w:afterLines="40" w:after="96" w:line="240" w:lineRule="auto"/>
              <w:rPr>
                <w:rFonts w:cs="Calibri"/>
                <w:b/>
                <w:lang w:eastAsia="en-GB"/>
              </w:rPr>
            </w:pPr>
          </w:p>
          <w:p w14:paraId="3280FCDF" w14:textId="77777777" w:rsidR="00B23EF8" w:rsidRPr="00197760" w:rsidRDefault="00B23EF8" w:rsidP="00B23EF8">
            <w:pPr>
              <w:spacing w:beforeLines="40" w:before="96" w:afterLines="40" w:after="96" w:line="240" w:lineRule="auto"/>
              <w:rPr>
                <w:rFonts w:cs="Calibri"/>
                <w:b/>
                <w:lang w:eastAsia="en-GB"/>
              </w:rPr>
            </w:pPr>
          </w:p>
          <w:p w14:paraId="1971CC95" w14:textId="77777777" w:rsidR="00B23EF8" w:rsidRPr="00197760" w:rsidRDefault="00B23EF8" w:rsidP="00B23EF8">
            <w:pPr>
              <w:spacing w:beforeLines="40" w:before="96" w:afterLines="40" w:after="96" w:line="240" w:lineRule="auto"/>
              <w:rPr>
                <w:rFonts w:cs="Calibri"/>
                <w:b/>
                <w:lang w:eastAsia="en-GB"/>
              </w:rPr>
            </w:pPr>
          </w:p>
          <w:p w14:paraId="3DC2343D" w14:textId="77777777" w:rsidR="00B23EF8" w:rsidRPr="00197760" w:rsidRDefault="00B23EF8" w:rsidP="00B23EF8">
            <w:pPr>
              <w:spacing w:beforeLines="40" w:before="96" w:afterLines="40" w:after="96" w:line="240" w:lineRule="auto"/>
              <w:rPr>
                <w:rFonts w:cs="Calibri"/>
                <w:b/>
                <w:lang w:eastAsia="en-GB"/>
              </w:rPr>
            </w:pPr>
          </w:p>
          <w:p w14:paraId="1B43CFBF" w14:textId="77777777" w:rsidR="00B23EF8" w:rsidRPr="00197760" w:rsidRDefault="00B23EF8" w:rsidP="00B23EF8">
            <w:pPr>
              <w:spacing w:beforeLines="40" w:before="96" w:afterLines="40" w:after="96" w:line="240" w:lineRule="auto"/>
              <w:rPr>
                <w:rFonts w:cs="Calibri"/>
                <w:b/>
                <w:lang w:eastAsia="en-GB"/>
              </w:rPr>
            </w:pPr>
          </w:p>
          <w:p w14:paraId="0BF1E321" w14:textId="1C49E117" w:rsidR="00B23EF8" w:rsidRPr="00197760" w:rsidRDefault="00B23EF8" w:rsidP="00B23EF8">
            <w:pPr>
              <w:spacing w:beforeLines="40" w:before="96" w:afterLines="40" w:after="96" w:line="240" w:lineRule="auto"/>
              <w:rPr>
                <w:rFonts w:cs="Calibri"/>
                <w:b/>
                <w:lang w:eastAsia="en-GB"/>
              </w:rPr>
            </w:pPr>
          </w:p>
        </w:tc>
      </w:tr>
      <w:tr w:rsidR="00B23EF8" w:rsidRPr="00197760" w14:paraId="4CFF1B6A" w14:textId="77777777" w:rsidTr="005E1FE2">
        <w:trPr>
          <w:jc w:val="center"/>
        </w:trPr>
        <w:tc>
          <w:tcPr>
            <w:tcW w:w="1277" w:type="dxa"/>
            <w:shd w:val="clear" w:color="auto" w:fill="BFBFBF" w:themeFill="background1" w:themeFillShade="BF"/>
          </w:tcPr>
          <w:p w14:paraId="60D87ACA" w14:textId="07C2F49D" w:rsidR="00B23EF8" w:rsidRPr="00197760" w:rsidRDefault="00B23EF8" w:rsidP="00B23EF8">
            <w:pPr>
              <w:spacing w:beforeLines="40" w:before="96" w:afterLines="40" w:after="96" w:line="240" w:lineRule="auto"/>
              <w:jc w:val="center"/>
              <w:rPr>
                <w:rFonts w:cs="Calibri"/>
                <w:b/>
                <w:lang w:eastAsia="en-GB"/>
              </w:rPr>
            </w:pPr>
            <w:r>
              <w:rPr>
                <w:rFonts w:cs="Calibri"/>
                <w:b/>
                <w:lang w:eastAsia="en-GB"/>
              </w:rPr>
              <w:t>11</w:t>
            </w:r>
          </w:p>
        </w:tc>
        <w:tc>
          <w:tcPr>
            <w:tcW w:w="7578" w:type="dxa"/>
            <w:shd w:val="clear" w:color="auto" w:fill="BFBFBF" w:themeFill="background1" w:themeFillShade="BF"/>
          </w:tcPr>
          <w:p w14:paraId="6BEB85FA" w14:textId="7E668533" w:rsidR="00B23EF8" w:rsidRPr="00197760" w:rsidRDefault="00B23EF8" w:rsidP="00B23EF8">
            <w:pPr>
              <w:spacing w:beforeLines="40" w:before="96" w:afterLines="40" w:after="96" w:line="240" w:lineRule="auto"/>
              <w:rPr>
                <w:rFonts w:cs="Calibri"/>
                <w:b/>
                <w:bCs/>
              </w:rPr>
            </w:pPr>
            <w:r w:rsidRPr="00197760">
              <w:rPr>
                <w:rFonts w:cs="Calibri"/>
                <w:b/>
                <w:bCs/>
              </w:rPr>
              <w:t>Minutes</w:t>
            </w:r>
            <w:r w:rsidR="00EF6CB0">
              <w:rPr>
                <w:rFonts w:cs="Calibri"/>
                <w:b/>
                <w:bCs/>
              </w:rPr>
              <w:t xml:space="preserve"> and Actions from Last M</w:t>
            </w:r>
            <w:r w:rsidRPr="00197760">
              <w:rPr>
                <w:rFonts w:cs="Calibri"/>
                <w:b/>
                <w:bCs/>
              </w:rPr>
              <w:t>eeting</w:t>
            </w:r>
          </w:p>
        </w:tc>
        <w:tc>
          <w:tcPr>
            <w:tcW w:w="992" w:type="dxa"/>
            <w:shd w:val="clear" w:color="auto" w:fill="BFBFBF" w:themeFill="background1" w:themeFillShade="BF"/>
          </w:tcPr>
          <w:p w14:paraId="457FA58E"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B88F53F" w14:textId="77777777" w:rsidTr="005E1FE2">
        <w:trPr>
          <w:jc w:val="center"/>
        </w:trPr>
        <w:tc>
          <w:tcPr>
            <w:tcW w:w="1277" w:type="dxa"/>
          </w:tcPr>
          <w:p w14:paraId="71CBA1BF"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3ADF7FE6" w14:textId="0EAE7552" w:rsidR="00CE4FEF" w:rsidRDefault="00CF79CA" w:rsidP="00B23EF8">
            <w:pPr>
              <w:spacing w:beforeLines="40" w:before="96" w:afterLines="40" w:after="96"/>
            </w:pPr>
            <w:r>
              <w:t>The Chair asked the Board to review the minutes and members agreed that they were a t</w:t>
            </w:r>
            <w:r w:rsidR="00CE4FEF">
              <w:t>rue and accurate record</w:t>
            </w:r>
            <w:r>
              <w:t xml:space="preserve"> of the meeting</w:t>
            </w:r>
            <w:r w:rsidR="00CE4FEF">
              <w:t>.</w:t>
            </w:r>
          </w:p>
          <w:p w14:paraId="2198AD55" w14:textId="46DD2AD5" w:rsidR="00CE4FEF" w:rsidRDefault="00CF79CA" w:rsidP="00B23EF8">
            <w:pPr>
              <w:spacing w:beforeLines="40" w:before="96" w:afterLines="40" w:after="96"/>
            </w:pPr>
            <w:r>
              <w:t>ML gave updates on the actions from the last meeting as follows:</w:t>
            </w:r>
          </w:p>
          <w:p w14:paraId="2A98EADC" w14:textId="36515A4F" w:rsidR="004A61A5" w:rsidRDefault="00941216" w:rsidP="001938A1">
            <w:pPr>
              <w:pStyle w:val="ListParagraph"/>
              <w:numPr>
                <w:ilvl w:val="0"/>
                <w:numId w:val="39"/>
              </w:numPr>
              <w:spacing w:beforeLines="40" w:before="96" w:afterLines="40" w:after="96"/>
              <w:rPr>
                <w:rFonts w:asciiTheme="minorHAnsi" w:hAnsiTheme="minorHAnsi" w:cstheme="minorHAnsi"/>
                <w:sz w:val="22"/>
                <w:szCs w:val="22"/>
              </w:rPr>
            </w:pPr>
            <w:r w:rsidRPr="004A61A5">
              <w:rPr>
                <w:rFonts w:asciiTheme="minorHAnsi" w:hAnsiTheme="minorHAnsi" w:cstheme="minorHAnsi"/>
                <w:sz w:val="22"/>
                <w:szCs w:val="22"/>
              </w:rPr>
              <w:t>Due to Australia having experienced some lockdown re</w:t>
            </w:r>
            <w:r w:rsidR="004A61A5" w:rsidRPr="004A61A5">
              <w:rPr>
                <w:rFonts w:asciiTheme="minorHAnsi" w:hAnsiTheme="minorHAnsi" w:cstheme="minorHAnsi"/>
                <w:sz w:val="22"/>
                <w:szCs w:val="22"/>
              </w:rPr>
              <w:t xml:space="preserve">strictions recently, the meeting with </w:t>
            </w:r>
            <w:r w:rsidRPr="004A61A5">
              <w:rPr>
                <w:rFonts w:asciiTheme="minorHAnsi" w:hAnsiTheme="minorHAnsi" w:cstheme="minorHAnsi"/>
                <w:sz w:val="22"/>
                <w:szCs w:val="22"/>
              </w:rPr>
              <w:t>Collective Leisure</w:t>
            </w:r>
            <w:r w:rsidR="004A61A5" w:rsidRPr="004A61A5">
              <w:rPr>
                <w:rFonts w:asciiTheme="minorHAnsi" w:hAnsiTheme="minorHAnsi" w:cstheme="minorHAnsi"/>
                <w:sz w:val="22"/>
                <w:szCs w:val="22"/>
              </w:rPr>
              <w:t xml:space="preserve"> to understand the scope of the proposed partnership has been postponed until the New Year</w:t>
            </w:r>
            <w:r w:rsidRPr="004A61A5">
              <w:rPr>
                <w:rFonts w:asciiTheme="minorHAnsi" w:hAnsiTheme="minorHAnsi" w:cstheme="minorHAnsi"/>
                <w:sz w:val="22"/>
                <w:szCs w:val="22"/>
              </w:rPr>
              <w:t xml:space="preserve"> and RD has offered to help with creating the NDA as discussed</w:t>
            </w:r>
            <w:r w:rsidR="004A61A5">
              <w:rPr>
                <w:rFonts w:asciiTheme="minorHAnsi" w:hAnsiTheme="minorHAnsi" w:cstheme="minorHAnsi"/>
                <w:sz w:val="22"/>
                <w:szCs w:val="22"/>
              </w:rPr>
              <w:t>.</w:t>
            </w:r>
          </w:p>
          <w:p w14:paraId="0744DE80" w14:textId="77777777" w:rsidR="00B24937" w:rsidRDefault="00B24937" w:rsidP="001938A1">
            <w:pPr>
              <w:pStyle w:val="ListParagraph"/>
              <w:numPr>
                <w:ilvl w:val="0"/>
                <w:numId w:val="39"/>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lastRenderedPageBreak/>
              <w:t>Trustees were invited to the Business Planning sessions.</w:t>
            </w:r>
          </w:p>
          <w:p w14:paraId="7818819B" w14:textId="71D206DA" w:rsidR="00B24937" w:rsidRDefault="00B24937" w:rsidP="001938A1">
            <w:pPr>
              <w:pStyle w:val="ListParagraph"/>
              <w:numPr>
                <w:ilvl w:val="0"/>
                <w:numId w:val="39"/>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Board Members completed the Self-Evaluation questionnaire and the findings are to be brought to the next meeting.</w:t>
            </w:r>
          </w:p>
          <w:p w14:paraId="2A274D3D" w14:textId="416174F5" w:rsidR="00A8019C" w:rsidRDefault="00A8019C" w:rsidP="001938A1">
            <w:pPr>
              <w:pStyle w:val="ListParagraph"/>
              <w:numPr>
                <w:ilvl w:val="0"/>
                <w:numId w:val="39"/>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Staff survey action plan was presented at today’s meeting</w:t>
            </w:r>
          </w:p>
          <w:p w14:paraId="52D0B8AA" w14:textId="12663001" w:rsidR="00A8019C" w:rsidRDefault="00A8019C" w:rsidP="001938A1">
            <w:pPr>
              <w:pStyle w:val="ListParagraph"/>
              <w:numPr>
                <w:ilvl w:val="0"/>
                <w:numId w:val="39"/>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 xml:space="preserve">Board and Committee dates for 2021 meetings have been added to </w:t>
            </w:r>
            <w:proofErr w:type="spellStart"/>
            <w:r>
              <w:rPr>
                <w:rFonts w:asciiTheme="minorHAnsi" w:hAnsiTheme="minorHAnsi" w:cstheme="minorHAnsi"/>
                <w:sz w:val="22"/>
                <w:szCs w:val="22"/>
              </w:rPr>
              <w:t>Boardbookit</w:t>
            </w:r>
            <w:proofErr w:type="spellEnd"/>
            <w:r w:rsidR="00554591">
              <w:rPr>
                <w:rFonts w:asciiTheme="minorHAnsi" w:hAnsiTheme="minorHAnsi" w:cstheme="minorHAnsi"/>
                <w:sz w:val="22"/>
                <w:szCs w:val="22"/>
              </w:rPr>
              <w:t>.</w:t>
            </w:r>
          </w:p>
          <w:p w14:paraId="43F90AE2" w14:textId="1C22FD9B" w:rsidR="00B23EF8" w:rsidRPr="000F6301" w:rsidRDefault="00B23EF8" w:rsidP="003E0440">
            <w:pPr>
              <w:spacing w:beforeLines="40" w:before="96" w:afterLines="40" w:after="96"/>
              <w:rPr>
                <w:b/>
                <w:bCs/>
              </w:rPr>
            </w:pPr>
            <w:r w:rsidRPr="00231063">
              <w:rPr>
                <w:b/>
                <w:bCs/>
              </w:rPr>
              <w:t xml:space="preserve">The Board approved the minutes of the meeting held on </w:t>
            </w:r>
            <w:r w:rsidR="003E0440">
              <w:rPr>
                <w:b/>
                <w:bCs/>
              </w:rPr>
              <w:t>14</w:t>
            </w:r>
            <w:r w:rsidRPr="00231063">
              <w:rPr>
                <w:b/>
                <w:bCs/>
                <w:vertAlign w:val="superscript"/>
              </w:rPr>
              <w:t>th</w:t>
            </w:r>
            <w:r w:rsidR="00B24937">
              <w:rPr>
                <w:b/>
                <w:bCs/>
              </w:rPr>
              <w:t xml:space="preserve"> October 2020</w:t>
            </w:r>
            <w:r w:rsidRPr="00231063">
              <w:rPr>
                <w:b/>
                <w:bCs/>
              </w:rPr>
              <w:t xml:space="preserve"> as an accurate record.</w:t>
            </w:r>
          </w:p>
        </w:tc>
        <w:tc>
          <w:tcPr>
            <w:tcW w:w="992" w:type="dxa"/>
          </w:tcPr>
          <w:p w14:paraId="442348B5" w14:textId="77777777" w:rsidR="00B23EF8" w:rsidRPr="00197760" w:rsidRDefault="00B23EF8" w:rsidP="00B23EF8">
            <w:pPr>
              <w:spacing w:beforeLines="40" w:before="96" w:afterLines="40" w:after="96" w:line="240" w:lineRule="auto"/>
              <w:jc w:val="center"/>
              <w:rPr>
                <w:rFonts w:cs="Calibri"/>
                <w:b/>
                <w:lang w:eastAsia="en-GB"/>
              </w:rPr>
            </w:pPr>
          </w:p>
          <w:p w14:paraId="42AC9B65" w14:textId="77777777" w:rsidR="00B23EF8" w:rsidRPr="00197760" w:rsidRDefault="00B23EF8" w:rsidP="00B23EF8">
            <w:pPr>
              <w:spacing w:beforeLines="40" w:before="96" w:afterLines="40" w:after="96" w:line="240" w:lineRule="auto"/>
              <w:rPr>
                <w:rFonts w:cs="Calibri"/>
                <w:b/>
                <w:lang w:eastAsia="en-GB"/>
              </w:rPr>
            </w:pPr>
          </w:p>
          <w:p w14:paraId="2DE1E76A" w14:textId="77777777" w:rsidR="00B23EF8" w:rsidRPr="00197760" w:rsidRDefault="00B23EF8" w:rsidP="00B23EF8">
            <w:pPr>
              <w:spacing w:beforeLines="40" w:before="96" w:afterLines="40" w:after="96" w:line="240" w:lineRule="auto"/>
              <w:rPr>
                <w:rFonts w:cs="Calibri"/>
                <w:b/>
                <w:lang w:eastAsia="en-GB"/>
              </w:rPr>
            </w:pPr>
          </w:p>
          <w:p w14:paraId="1224C2F9" w14:textId="77777777" w:rsidR="00B24937" w:rsidRDefault="00B24937" w:rsidP="00B23EF8">
            <w:pPr>
              <w:spacing w:beforeLines="40" w:before="96" w:afterLines="40" w:after="96" w:line="240" w:lineRule="auto"/>
              <w:rPr>
                <w:rFonts w:cs="Calibri"/>
                <w:b/>
                <w:lang w:eastAsia="en-GB"/>
              </w:rPr>
            </w:pPr>
          </w:p>
          <w:p w14:paraId="1221A54C" w14:textId="777BBAB5" w:rsidR="00B24937" w:rsidRDefault="00C74618" w:rsidP="00B23EF8">
            <w:pPr>
              <w:spacing w:beforeLines="40" w:before="96" w:afterLines="40" w:after="96" w:line="240" w:lineRule="auto"/>
              <w:rPr>
                <w:rFonts w:cs="Calibri"/>
                <w:b/>
                <w:lang w:eastAsia="en-GB"/>
              </w:rPr>
            </w:pPr>
            <w:r>
              <w:rPr>
                <w:rFonts w:cs="Calibri"/>
                <w:b/>
                <w:lang w:eastAsia="en-GB"/>
              </w:rPr>
              <w:t>ML / RD</w:t>
            </w:r>
          </w:p>
          <w:p w14:paraId="60B6ACA2" w14:textId="77777777" w:rsidR="00C74618" w:rsidRDefault="00C74618" w:rsidP="00B23EF8">
            <w:pPr>
              <w:spacing w:beforeLines="40" w:before="96" w:afterLines="40" w:after="96" w:line="240" w:lineRule="auto"/>
              <w:rPr>
                <w:rFonts w:cs="Calibri"/>
                <w:b/>
                <w:lang w:eastAsia="en-GB"/>
              </w:rPr>
            </w:pPr>
          </w:p>
          <w:p w14:paraId="5B09BEDB" w14:textId="77777777" w:rsidR="00C74618" w:rsidRDefault="00C74618" w:rsidP="00B23EF8">
            <w:pPr>
              <w:spacing w:beforeLines="40" w:before="96" w:afterLines="40" w:after="96" w:line="240" w:lineRule="auto"/>
              <w:rPr>
                <w:rFonts w:cs="Calibri"/>
                <w:b/>
                <w:lang w:eastAsia="en-GB"/>
              </w:rPr>
            </w:pPr>
          </w:p>
          <w:p w14:paraId="18A921F8" w14:textId="4A78AA14" w:rsidR="00B24937" w:rsidRPr="00197760" w:rsidRDefault="00B24937" w:rsidP="00B23EF8">
            <w:pPr>
              <w:spacing w:beforeLines="40" w:before="96" w:afterLines="40" w:after="96" w:line="240" w:lineRule="auto"/>
              <w:rPr>
                <w:rFonts w:cs="Calibri"/>
                <w:b/>
                <w:lang w:eastAsia="en-GB"/>
              </w:rPr>
            </w:pPr>
            <w:r>
              <w:rPr>
                <w:rFonts w:cs="Calibri"/>
                <w:b/>
                <w:lang w:eastAsia="en-GB"/>
              </w:rPr>
              <w:t>MKH</w:t>
            </w:r>
          </w:p>
        </w:tc>
      </w:tr>
      <w:tr w:rsidR="00EF6CB0" w:rsidRPr="00197760" w14:paraId="504404A9" w14:textId="77777777" w:rsidTr="005E1FE2">
        <w:trPr>
          <w:jc w:val="center"/>
        </w:trPr>
        <w:tc>
          <w:tcPr>
            <w:tcW w:w="1277" w:type="dxa"/>
            <w:shd w:val="clear" w:color="auto" w:fill="BFBFBF" w:themeFill="background1" w:themeFillShade="BF"/>
          </w:tcPr>
          <w:p w14:paraId="064D3C70" w14:textId="2C492D8C" w:rsidR="00EF6CB0" w:rsidRPr="00197760" w:rsidRDefault="00EF6CB0" w:rsidP="00B23EF8">
            <w:pPr>
              <w:spacing w:beforeLines="40" w:before="96" w:afterLines="40" w:after="96" w:line="240" w:lineRule="auto"/>
              <w:jc w:val="center"/>
              <w:rPr>
                <w:rFonts w:cs="Calibri"/>
                <w:b/>
                <w:lang w:eastAsia="en-GB"/>
              </w:rPr>
            </w:pPr>
            <w:r>
              <w:rPr>
                <w:rFonts w:cs="Calibri"/>
                <w:b/>
                <w:lang w:eastAsia="en-GB"/>
              </w:rPr>
              <w:lastRenderedPageBreak/>
              <w:t>12</w:t>
            </w:r>
          </w:p>
        </w:tc>
        <w:tc>
          <w:tcPr>
            <w:tcW w:w="7578" w:type="dxa"/>
            <w:shd w:val="clear" w:color="auto" w:fill="BFBFBF" w:themeFill="background1" w:themeFillShade="BF"/>
          </w:tcPr>
          <w:p w14:paraId="5C1444DD" w14:textId="3A35DADD" w:rsidR="00EF6CB0" w:rsidRPr="00197760" w:rsidRDefault="00EF6CB0" w:rsidP="00EF6CB0">
            <w:pPr>
              <w:spacing w:beforeLines="40" w:before="96" w:afterLines="40" w:after="96" w:line="240" w:lineRule="auto"/>
              <w:rPr>
                <w:b/>
                <w:bCs/>
              </w:rPr>
            </w:pPr>
            <w:r>
              <w:rPr>
                <w:b/>
                <w:bCs/>
              </w:rPr>
              <w:t>Draft minutes of the AGM 2020</w:t>
            </w:r>
          </w:p>
        </w:tc>
        <w:tc>
          <w:tcPr>
            <w:tcW w:w="992" w:type="dxa"/>
            <w:shd w:val="clear" w:color="auto" w:fill="BFBFBF" w:themeFill="background1" w:themeFillShade="BF"/>
          </w:tcPr>
          <w:p w14:paraId="10A2CAA0" w14:textId="77777777" w:rsidR="00EF6CB0" w:rsidRPr="00197760" w:rsidRDefault="00EF6CB0" w:rsidP="00B23EF8">
            <w:pPr>
              <w:spacing w:beforeLines="40" w:before="96" w:afterLines="40" w:after="96" w:line="240" w:lineRule="auto"/>
              <w:jc w:val="center"/>
              <w:rPr>
                <w:rFonts w:cs="Calibri"/>
                <w:b/>
                <w:lang w:eastAsia="en-GB"/>
              </w:rPr>
            </w:pPr>
          </w:p>
        </w:tc>
      </w:tr>
      <w:tr w:rsidR="00EF6CB0" w:rsidRPr="00197760" w14:paraId="0FD966D9" w14:textId="77777777" w:rsidTr="00EF6CB0">
        <w:trPr>
          <w:jc w:val="center"/>
        </w:trPr>
        <w:tc>
          <w:tcPr>
            <w:tcW w:w="1277" w:type="dxa"/>
            <w:shd w:val="clear" w:color="auto" w:fill="auto"/>
          </w:tcPr>
          <w:p w14:paraId="2569DBDD" w14:textId="77777777" w:rsidR="00EF6CB0" w:rsidRPr="00197760" w:rsidRDefault="00EF6CB0" w:rsidP="00B23EF8">
            <w:pPr>
              <w:spacing w:beforeLines="40" w:before="96" w:afterLines="40" w:after="96" w:line="240" w:lineRule="auto"/>
              <w:jc w:val="center"/>
              <w:rPr>
                <w:rFonts w:cs="Calibri"/>
                <w:b/>
                <w:lang w:eastAsia="en-GB"/>
              </w:rPr>
            </w:pPr>
          </w:p>
        </w:tc>
        <w:tc>
          <w:tcPr>
            <w:tcW w:w="7578" w:type="dxa"/>
            <w:shd w:val="clear" w:color="auto" w:fill="auto"/>
          </w:tcPr>
          <w:p w14:paraId="49C84575" w14:textId="4ED5B1F5" w:rsidR="00EF6CB0" w:rsidRPr="00FE166A" w:rsidRDefault="00FE166A" w:rsidP="00B23EF8">
            <w:pPr>
              <w:spacing w:beforeLines="40" w:before="96" w:afterLines="40" w:after="96" w:line="240" w:lineRule="auto"/>
              <w:rPr>
                <w:bCs/>
              </w:rPr>
            </w:pPr>
            <w:r w:rsidRPr="00FE166A">
              <w:rPr>
                <w:bCs/>
              </w:rPr>
              <w:t>The Chair advised the Board that the responsibility to approve the minutes of the AGM meeting lies with the AGM and will be on the agenda at the next meeting in October 2021. Board Members are asked to review the minutes whilst the meeting is more recent in order to give a recommendation of their approval to the AGM next year.</w:t>
            </w:r>
          </w:p>
          <w:p w14:paraId="69246913" w14:textId="0418DFDE" w:rsidR="00FE166A" w:rsidRPr="00197760" w:rsidRDefault="00FE166A" w:rsidP="00B23EF8">
            <w:pPr>
              <w:spacing w:beforeLines="40" w:before="96" w:afterLines="40" w:after="96" w:line="240" w:lineRule="auto"/>
              <w:rPr>
                <w:b/>
                <w:bCs/>
              </w:rPr>
            </w:pPr>
            <w:r>
              <w:rPr>
                <w:b/>
                <w:bCs/>
              </w:rPr>
              <w:t>The Board recommend that the AGM approve the minutes as a true and accurate record of the October 2020 meeting.</w:t>
            </w:r>
          </w:p>
        </w:tc>
        <w:tc>
          <w:tcPr>
            <w:tcW w:w="992" w:type="dxa"/>
            <w:shd w:val="clear" w:color="auto" w:fill="auto"/>
          </w:tcPr>
          <w:p w14:paraId="34DFFC28" w14:textId="77777777" w:rsidR="00EF6CB0" w:rsidRPr="00197760" w:rsidRDefault="00EF6CB0" w:rsidP="00B23EF8">
            <w:pPr>
              <w:spacing w:beforeLines="40" w:before="96" w:afterLines="40" w:after="96" w:line="240" w:lineRule="auto"/>
              <w:jc w:val="center"/>
              <w:rPr>
                <w:rFonts w:cs="Calibri"/>
                <w:b/>
                <w:lang w:eastAsia="en-GB"/>
              </w:rPr>
            </w:pPr>
          </w:p>
        </w:tc>
      </w:tr>
      <w:tr w:rsidR="00B23EF8" w:rsidRPr="00197760" w14:paraId="7F70CF1F" w14:textId="77777777" w:rsidTr="005E1FE2">
        <w:trPr>
          <w:jc w:val="center"/>
        </w:trPr>
        <w:tc>
          <w:tcPr>
            <w:tcW w:w="1277" w:type="dxa"/>
            <w:shd w:val="clear" w:color="auto" w:fill="BFBFBF" w:themeFill="background1" w:themeFillShade="BF"/>
          </w:tcPr>
          <w:p w14:paraId="24EBB5B9" w14:textId="231D7B23"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3</w:t>
            </w:r>
          </w:p>
        </w:tc>
        <w:tc>
          <w:tcPr>
            <w:tcW w:w="7578" w:type="dxa"/>
            <w:shd w:val="clear" w:color="auto" w:fill="BFBFBF" w:themeFill="background1" w:themeFillShade="BF"/>
          </w:tcPr>
          <w:p w14:paraId="01A73554" w14:textId="786D9304" w:rsidR="00B23EF8" w:rsidRPr="00197760" w:rsidRDefault="00B23EF8" w:rsidP="00B23EF8">
            <w:pPr>
              <w:spacing w:beforeLines="40" w:before="96" w:afterLines="40" w:after="96" w:line="240" w:lineRule="auto"/>
              <w:rPr>
                <w:b/>
                <w:bCs/>
              </w:rPr>
            </w:pPr>
            <w:r w:rsidRPr="00197760">
              <w:rPr>
                <w:b/>
                <w:bCs/>
              </w:rPr>
              <w:t>Fundraising Committee Report</w:t>
            </w:r>
          </w:p>
        </w:tc>
        <w:tc>
          <w:tcPr>
            <w:tcW w:w="992" w:type="dxa"/>
            <w:shd w:val="clear" w:color="auto" w:fill="BFBFBF" w:themeFill="background1" w:themeFillShade="BF"/>
          </w:tcPr>
          <w:p w14:paraId="06B5970F"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B3640AF" w14:textId="77777777" w:rsidTr="005E1FE2">
        <w:trPr>
          <w:jc w:val="center"/>
        </w:trPr>
        <w:tc>
          <w:tcPr>
            <w:tcW w:w="1277" w:type="dxa"/>
            <w:shd w:val="clear" w:color="auto" w:fill="auto"/>
          </w:tcPr>
          <w:p w14:paraId="25C6D834"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55D98A29" w14:textId="13FD2B3D" w:rsidR="00B23EF8" w:rsidRPr="000F6301" w:rsidRDefault="00B23EF8" w:rsidP="009C26E3">
            <w:pPr>
              <w:spacing w:beforeLines="40" w:before="96" w:afterLines="40" w:after="96" w:line="240" w:lineRule="auto"/>
            </w:pPr>
            <w:r w:rsidRPr="00C35D4C">
              <w:rPr>
                <w:b/>
                <w:bCs/>
                <w:u w:color="365F91"/>
              </w:rPr>
              <w:t xml:space="preserve">The Board noted </w:t>
            </w:r>
            <w:r w:rsidR="009C26E3">
              <w:rPr>
                <w:b/>
                <w:bCs/>
                <w:u w:color="365F91"/>
              </w:rPr>
              <w:t xml:space="preserve">that </w:t>
            </w:r>
            <w:r w:rsidRPr="00C35D4C">
              <w:rPr>
                <w:b/>
                <w:bCs/>
                <w:u w:color="365F91"/>
              </w:rPr>
              <w:t xml:space="preserve">the Fundraising Committee </w:t>
            </w:r>
            <w:r w:rsidR="009C26E3">
              <w:rPr>
                <w:b/>
                <w:bCs/>
                <w:u w:color="365F91"/>
              </w:rPr>
              <w:t>did not meet in November, and instead MP met with individual committee members to discuss the work detailed in his Fundraising Narrative Report</w:t>
            </w:r>
            <w:r w:rsidRPr="00C35D4C">
              <w:rPr>
                <w:b/>
                <w:bCs/>
                <w:u w:color="365F91"/>
              </w:rPr>
              <w:t>.</w:t>
            </w:r>
          </w:p>
        </w:tc>
        <w:tc>
          <w:tcPr>
            <w:tcW w:w="992" w:type="dxa"/>
            <w:shd w:val="clear" w:color="auto" w:fill="auto"/>
          </w:tcPr>
          <w:p w14:paraId="15961F2A"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4C6D605" w14:textId="77777777" w:rsidTr="005E1FE2">
        <w:trPr>
          <w:jc w:val="center"/>
        </w:trPr>
        <w:tc>
          <w:tcPr>
            <w:tcW w:w="1277" w:type="dxa"/>
            <w:shd w:val="clear" w:color="auto" w:fill="BFBFBF" w:themeFill="background1" w:themeFillShade="BF"/>
          </w:tcPr>
          <w:p w14:paraId="2B5C5CC8" w14:textId="1A3B81FC"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4</w:t>
            </w:r>
          </w:p>
        </w:tc>
        <w:tc>
          <w:tcPr>
            <w:tcW w:w="7578" w:type="dxa"/>
            <w:shd w:val="clear" w:color="auto" w:fill="BFBFBF" w:themeFill="background1" w:themeFillShade="BF"/>
          </w:tcPr>
          <w:p w14:paraId="11602B04" w14:textId="2477FE76" w:rsidR="00B23EF8" w:rsidRPr="00197760" w:rsidRDefault="00B23EF8" w:rsidP="00B23EF8">
            <w:pPr>
              <w:spacing w:beforeLines="40" w:before="96" w:afterLines="40" w:after="96" w:line="240" w:lineRule="auto"/>
              <w:rPr>
                <w:rFonts w:cs="Calibri"/>
                <w:b/>
                <w:bCs/>
                <w:lang w:eastAsia="en-GB"/>
              </w:rPr>
            </w:pPr>
            <w:r w:rsidRPr="00197760">
              <w:rPr>
                <w:b/>
                <w:bCs/>
              </w:rPr>
              <w:t>Finance Committee Report</w:t>
            </w:r>
          </w:p>
        </w:tc>
        <w:tc>
          <w:tcPr>
            <w:tcW w:w="992" w:type="dxa"/>
            <w:shd w:val="clear" w:color="auto" w:fill="BFBFBF" w:themeFill="background1" w:themeFillShade="BF"/>
          </w:tcPr>
          <w:p w14:paraId="315F016F"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C14A16D" w14:textId="77777777" w:rsidTr="005E1FE2">
        <w:trPr>
          <w:jc w:val="center"/>
        </w:trPr>
        <w:tc>
          <w:tcPr>
            <w:tcW w:w="1277" w:type="dxa"/>
            <w:tcBorders>
              <w:bottom w:val="single" w:sz="4" w:space="0" w:color="auto"/>
            </w:tcBorders>
          </w:tcPr>
          <w:p w14:paraId="7B0D375C"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Borders>
              <w:bottom w:val="single" w:sz="4" w:space="0" w:color="auto"/>
            </w:tcBorders>
          </w:tcPr>
          <w:p w14:paraId="2151DBF8" w14:textId="21C4FA1B" w:rsidR="00B23EF8" w:rsidRDefault="00B23EF8" w:rsidP="00B23EF8">
            <w:pPr>
              <w:spacing w:beforeLines="40" w:before="96" w:afterLines="40" w:after="96"/>
            </w:pPr>
            <w:r w:rsidRPr="004F38D9">
              <w:t xml:space="preserve">The </w:t>
            </w:r>
            <w:r w:rsidR="00DD77E6">
              <w:t>Board</w:t>
            </w:r>
            <w:r w:rsidRPr="004F38D9">
              <w:t xml:space="preserve"> received the </w:t>
            </w:r>
            <w:r>
              <w:t>Finance Committee R</w:t>
            </w:r>
            <w:r w:rsidRPr="000053D6">
              <w:t>eport</w:t>
            </w:r>
            <w:r w:rsidR="00171DC9">
              <w:t xml:space="preserve"> which summarises</w:t>
            </w:r>
            <w:r w:rsidRPr="004F38D9">
              <w:t xml:space="preserve"> the items considered at the </w:t>
            </w:r>
            <w:r>
              <w:t>meeting</w:t>
            </w:r>
            <w:r w:rsidRPr="004F38D9">
              <w:t xml:space="preserve"> held on 1</w:t>
            </w:r>
            <w:r w:rsidR="00A36373">
              <w:t>0</w:t>
            </w:r>
            <w:r w:rsidRPr="004F38D9">
              <w:rPr>
                <w:vertAlign w:val="superscript"/>
              </w:rPr>
              <w:t>th</w:t>
            </w:r>
            <w:r w:rsidR="00A36373">
              <w:t xml:space="preserve"> November 2020, </w:t>
            </w:r>
            <w:r w:rsidR="00171DC9">
              <w:t>alongside</w:t>
            </w:r>
            <w:r w:rsidR="00A36373">
              <w:t xml:space="preserve"> the Q2</w:t>
            </w:r>
            <w:r>
              <w:t xml:space="preserve"> Management Accounts</w:t>
            </w:r>
            <w:r w:rsidR="00171DC9">
              <w:t>, and two policies that are recommended for approval</w:t>
            </w:r>
            <w:r>
              <w:t>.</w:t>
            </w:r>
          </w:p>
          <w:p w14:paraId="2AB83713" w14:textId="180EB9A4" w:rsidR="00DD77E6" w:rsidRDefault="00171DC9" w:rsidP="00DD77E6">
            <w:pPr>
              <w:spacing w:beforeLines="40" w:before="96" w:afterLines="40" w:after="96"/>
            </w:pPr>
            <w:r>
              <w:t xml:space="preserve">Since Finance matters were covered in the Finance update earlier in the meeting, </w:t>
            </w:r>
            <w:r w:rsidR="00DD77E6">
              <w:t>PWR</w:t>
            </w:r>
            <w:r>
              <w:t xml:space="preserve"> asked</w:t>
            </w:r>
            <w:r w:rsidR="00DD77E6">
              <w:t xml:space="preserve"> the Board</w:t>
            </w:r>
            <w:r>
              <w:t xml:space="preserve"> to consider</w:t>
            </w:r>
            <w:r w:rsidR="00DD77E6">
              <w:t xml:space="preserve"> the recommendations made </w:t>
            </w:r>
            <w:r>
              <w:t>by Finance Committee, as below:</w:t>
            </w:r>
          </w:p>
          <w:p w14:paraId="07F499CE" w14:textId="670D8F8A" w:rsidR="00171DC9" w:rsidRDefault="00171DC9" w:rsidP="00DD77E6">
            <w:pPr>
              <w:spacing w:beforeLines="40" w:before="96" w:afterLines="40" w:after="96"/>
            </w:pPr>
            <w:r>
              <w:t>1. That</w:t>
            </w:r>
            <w:r w:rsidRPr="00171DC9">
              <w:t xml:space="preserve"> the Board approve the salary and increment </w:t>
            </w:r>
            <w:r>
              <w:t>reinstatement from 1st December</w:t>
            </w:r>
          </w:p>
          <w:p w14:paraId="6663F436" w14:textId="419C677C" w:rsidR="00171DC9" w:rsidRDefault="00171DC9" w:rsidP="00DD77E6">
            <w:pPr>
              <w:spacing w:beforeLines="40" w:before="96" w:afterLines="40" w:after="96"/>
            </w:pPr>
            <w:r w:rsidRPr="00447F48">
              <w:t>P</w:t>
            </w:r>
            <w:r w:rsidR="00BA452B" w:rsidRPr="00447F48">
              <w:t>W</w:t>
            </w:r>
            <w:r w:rsidRPr="00447F48">
              <w:t xml:space="preserve">R </w:t>
            </w:r>
            <w:r w:rsidR="00BA452B" w:rsidRPr="00447F48">
              <w:t xml:space="preserve">told the Board that </w:t>
            </w:r>
            <w:r w:rsidRPr="00447F48">
              <w:t xml:space="preserve">in light of </w:t>
            </w:r>
            <w:r w:rsidR="00BA452B" w:rsidRPr="00447F48">
              <w:t xml:space="preserve">the </w:t>
            </w:r>
            <w:r w:rsidRPr="00447F48">
              <w:t>projected surplus of 157k</w:t>
            </w:r>
            <w:r w:rsidR="00BA452B" w:rsidRPr="00447F48">
              <w:t xml:space="preserve"> with one quarter remaining</w:t>
            </w:r>
            <w:r w:rsidRPr="00447F48">
              <w:t xml:space="preserve">, </w:t>
            </w:r>
            <w:r w:rsidR="00BA452B" w:rsidRPr="00447F48">
              <w:t xml:space="preserve">the Finance Committee </w:t>
            </w:r>
            <w:r w:rsidR="00447F48">
              <w:t>feel</w:t>
            </w:r>
            <w:r w:rsidR="00BA452B" w:rsidRPr="00447F48">
              <w:t xml:space="preserve"> assured that the reinstatements are affordable at this time</w:t>
            </w:r>
            <w:r w:rsidRPr="00447F48">
              <w:t>.</w:t>
            </w:r>
            <w:r w:rsidR="00BA452B">
              <w:t xml:space="preserve"> The matter was also discussed at the 4 Chairs meeting where the other chairs were in agreement with the decision.</w:t>
            </w:r>
          </w:p>
          <w:p w14:paraId="22E2274E" w14:textId="77777777" w:rsidR="00171DC9" w:rsidRDefault="00171DC9" w:rsidP="00DD77E6">
            <w:pPr>
              <w:spacing w:beforeLines="40" w:before="96" w:afterLines="40" w:after="96"/>
            </w:pPr>
            <w:r>
              <w:t>2. That the Board approve the reviewed Reserves policy</w:t>
            </w:r>
          </w:p>
          <w:p w14:paraId="590AAE35" w14:textId="31E8A8D7" w:rsidR="00171DC9" w:rsidRDefault="00F36C25" w:rsidP="00F36C25">
            <w:r>
              <w:t>There have been no</w:t>
            </w:r>
            <w:r w:rsidRPr="00A579F6">
              <w:t xml:space="preserve"> changes </w:t>
            </w:r>
            <w:r>
              <w:t xml:space="preserve">to the narrative of the policy, </w:t>
            </w:r>
            <w:r w:rsidRPr="00A579F6">
              <w:t>StreetGames</w:t>
            </w:r>
            <w:r>
              <w:t xml:space="preserve"> continues to intend</w:t>
            </w:r>
            <w:r w:rsidRPr="00A579F6">
              <w:t xml:space="preserve"> to maintain sufficient reserves to manage a closure situation</w:t>
            </w:r>
            <w:r>
              <w:t>. The way that the reserves are calculated, as explained on page 4, has changed slightly to allow for the</w:t>
            </w:r>
            <w:r w:rsidRPr="00A579F6">
              <w:t xml:space="preserve"> remainder </w:t>
            </w:r>
            <w:r>
              <w:t xml:space="preserve">to be made </w:t>
            </w:r>
            <w:r w:rsidRPr="00A579F6">
              <w:t>available within an Investment Reserve.</w:t>
            </w:r>
          </w:p>
          <w:p w14:paraId="2725758C" w14:textId="25E53D0D" w:rsidR="00171DC9" w:rsidRDefault="00171DC9" w:rsidP="00DD77E6">
            <w:pPr>
              <w:spacing w:beforeLines="40" w:before="96" w:afterLines="40" w:after="96"/>
            </w:pPr>
            <w:r>
              <w:t>3. That the Board approve the revised Financial Regulations.</w:t>
            </w:r>
          </w:p>
          <w:p w14:paraId="0BC0A167" w14:textId="3F6196FA" w:rsidR="00171DC9" w:rsidRDefault="00171DC9" w:rsidP="00171DC9">
            <w:pPr>
              <w:spacing w:beforeLines="40" w:before="96" w:afterLines="40" w:after="96"/>
            </w:pPr>
            <w:r>
              <w:t>PWR informed the Board of the following minor changes to the regulations:</w:t>
            </w:r>
          </w:p>
          <w:p w14:paraId="77FC9879" w14:textId="173A842E" w:rsidR="00171DC9" w:rsidRPr="00171DC9" w:rsidRDefault="00171DC9" w:rsidP="00171DC9">
            <w:pPr>
              <w:pStyle w:val="ListParagraph"/>
              <w:numPr>
                <w:ilvl w:val="0"/>
                <w:numId w:val="42"/>
              </w:numPr>
              <w:spacing w:beforeLines="40" w:before="96" w:afterLines="40" w:after="96"/>
              <w:rPr>
                <w:rFonts w:asciiTheme="minorHAnsi" w:hAnsiTheme="minorHAnsi" w:cstheme="minorHAnsi"/>
                <w:sz w:val="22"/>
                <w:szCs w:val="22"/>
              </w:rPr>
            </w:pPr>
            <w:r w:rsidRPr="00171DC9">
              <w:rPr>
                <w:rFonts w:asciiTheme="minorHAnsi" w:hAnsiTheme="minorHAnsi" w:cstheme="minorHAnsi"/>
                <w:sz w:val="22"/>
                <w:szCs w:val="22"/>
              </w:rPr>
              <w:lastRenderedPageBreak/>
              <w:t>the addition of a formal process where Finance and Audit Committee are notified if the cash position falls below £0.5m</w:t>
            </w:r>
          </w:p>
          <w:p w14:paraId="307252AB" w14:textId="151FAB5D" w:rsidR="00171DC9" w:rsidRPr="00171DC9" w:rsidRDefault="00171DC9" w:rsidP="00171DC9">
            <w:pPr>
              <w:pStyle w:val="ListParagraph"/>
              <w:numPr>
                <w:ilvl w:val="0"/>
                <w:numId w:val="42"/>
              </w:numPr>
              <w:spacing w:beforeLines="40" w:before="96" w:afterLines="40" w:after="96"/>
              <w:rPr>
                <w:rFonts w:asciiTheme="minorHAnsi" w:hAnsiTheme="minorHAnsi" w:cstheme="minorHAnsi"/>
                <w:sz w:val="22"/>
                <w:szCs w:val="22"/>
              </w:rPr>
            </w:pPr>
            <w:r w:rsidRPr="00171DC9">
              <w:rPr>
                <w:rFonts w:asciiTheme="minorHAnsi" w:hAnsiTheme="minorHAnsi" w:cstheme="minorHAnsi"/>
                <w:sz w:val="22"/>
                <w:szCs w:val="22"/>
              </w:rPr>
              <w:t>the introduction of the new financial system</w:t>
            </w:r>
          </w:p>
          <w:p w14:paraId="749C8C52" w14:textId="705FE6EC" w:rsidR="00DD77E6" w:rsidRPr="00171DC9" w:rsidRDefault="00171DC9" w:rsidP="00171DC9">
            <w:pPr>
              <w:pStyle w:val="ListParagraph"/>
              <w:numPr>
                <w:ilvl w:val="0"/>
                <w:numId w:val="42"/>
              </w:numPr>
              <w:spacing w:beforeLines="40" w:before="96" w:afterLines="40" w:after="96"/>
              <w:rPr>
                <w:rFonts w:asciiTheme="minorHAnsi" w:hAnsiTheme="minorHAnsi" w:cstheme="minorHAnsi"/>
                <w:sz w:val="22"/>
                <w:szCs w:val="22"/>
              </w:rPr>
            </w:pPr>
            <w:r w:rsidRPr="00171DC9">
              <w:rPr>
                <w:rFonts w:asciiTheme="minorHAnsi" w:hAnsiTheme="minorHAnsi" w:cstheme="minorHAnsi"/>
                <w:sz w:val="22"/>
                <w:szCs w:val="22"/>
              </w:rPr>
              <w:t>the broadening of contract authorisation across the organisation due to the high volume of requests that need to be signed off</w:t>
            </w:r>
          </w:p>
          <w:p w14:paraId="69A85BC1" w14:textId="77777777" w:rsidR="00B23EF8" w:rsidRDefault="00B23EF8" w:rsidP="00DD77E6">
            <w:pPr>
              <w:spacing w:beforeLines="40" w:before="96" w:afterLines="40" w:after="96"/>
              <w:rPr>
                <w:b/>
              </w:rPr>
            </w:pPr>
            <w:r w:rsidRPr="004F38D9">
              <w:rPr>
                <w:b/>
              </w:rPr>
              <w:t>The Board noted the Finance Committee report</w:t>
            </w:r>
            <w:r w:rsidR="00DD77E6">
              <w:rPr>
                <w:b/>
              </w:rPr>
              <w:t xml:space="preserve"> and accompanying papers.</w:t>
            </w:r>
          </w:p>
          <w:p w14:paraId="553920F0" w14:textId="5D0D9F24" w:rsidR="00DD77E6" w:rsidRDefault="00DD77E6" w:rsidP="00DD77E6">
            <w:pPr>
              <w:spacing w:beforeLines="40" w:before="96" w:afterLines="40" w:after="96"/>
              <w:rPr>
                <w:b/>
              </w:rPr>
            </w:pPr>
            <w:r>
              <w:rPr>
                <w:b/>
              </w:rPr>
              <w:t>The Board approved the re</w:t>
            </w:r>
            <w:r w:rsidR="00171DC9">
              <w:rPr>
                <w:b/>
              </w:rPr>
              <w:t>instatement of staff salaries and</w:t>
            </w:r>
            <w:r>
              <w:rPr>
                <w:b/>
              </w:rPr>
              <w:t xml:space="preserve"> </w:t>
            </w:r>
            <w:r w:rsidR="00171DC9">
              <w:rPr>
                <w:b/>
              </w:rPr>
              <w:t>increments</w:t>
            </w:r>
            <w:r>
              <w:rPr>
                <w:b/>
              </w:rPr>
              <w:t>.</w:t>
            </w:r>
          </w:p>
          <w:p w14:paraId="525ABD9B" w14:textId="6B5EA33E" w:rsidR="00DD77E6" w:rsidRDefault="00DD77E6" w:rsidP="00DD77E6">
            <w:pPr>
              <w:spacing w:beforeLines="40" w:before="96" w:afterLines="40" w:after="96"/>
              <w:rPr>
                <w:b/>
              </w:rPr>
            </w:pPr>
            <w:r>
              <w:rPr>
                <w:b/>
              </w:rPr>
              <w:t>The Board approved the reviewed Reserves Policy.</w:t>
            </w:r>
          </w:p>
          <w:p w14:paraId="42F948B5" w14:textId="04AFAA20" w:rsidR="00DD77E6" w:rsidRPr="000F6301" w:rsidRDefault="00DD77E6" w:rsidP="00DD77E6">
            <w:pPr>
              <w:spacing w:beforeLines="40" w:before="96" w:afterLines="40" w:after="96"/>
              <w:rPr>
                <w:b/>
              </w:rPr>
            </w:pPr>
            <w:r>
              <w:rPr>
                <w:b/>
              </w:rPr>
              <w:t>The Board approved the updates to the Financial Regulations Policy.</w:t>
            </w:r>
          </w:p>
        </w:tc>
        <w:tc>
          <w:tcPr>
            <w:tcW w:w="992" w:type="dxa"/>
            <w:tcBorders>
              <w:bottom w:val="single" w:sz="4" w:space="0" w:color="auto"/>
            </w:tcBorders>
          </w:tcPr>
          <w:p w14:paraId="4CB0F786" w14:textId="34141EB9"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1CAF3B4D" w14:textId="77777777" w:rsidTr="005E1FE2">
        <w:trPr>
          <w:jc w:val="center"/>
        </w:trPr>
        <w:tc>
          <w:tcPr>
            <w:tcW w:w="1277" w:type="dxa"/>
            <w:shd w:val="clear" w:color="auto" w:fill="A6A6A6" w:themeFill="background1" w:themeFillShade="A6"/>
          </w:tcPr>
          <w:p w14:paraId="7E81B2F4" w14:textId="09CA0B70"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5</w:t>
            </w:r>
          </w:p>
        </w:tc>
        <w:tc>
          <w:tcPr>
            <w:tcW w:w="7578" w:type="dxa"/>
            <w:shd w:val="clear" w:color="auto" w:fill="A6A6A6" w:themeFill="background1" w:themeFillShade="A6"/>
          </w:tcPr>
          <w:p w14:paraId="50BB2B1B" w14:textId="28B822B7" w:rsidR="00B23EF8" w:rsidRPr="00197760" w:rsidRDefault="00B23EF8" w:rsidP="00B23EF8">
            <w:pPr>
              <w:spacing w:beforeLines="40" w:before="96" w:afterLines="40" w:after="96" w:line="240" w:lineRule="auto"/>
              <w:rPr>
                <w:rFonts w:cs="Calibri"/>
                <w:b/>
                <w:bCs/>
              </w:rPr>
            </w:pPr>
            <w:r w:rsidRPr="00197760">
              <w:rPr>
                <w:rFonts w:cs="Calibri"/>
                <w:b/>
                <w:bCs/>
              </w:rPr>
              <w:t>Audit Committee Report</w:t>
            </w:r>
          </w:p>
        </w:tc>
        <w:tc>
          <w:tcPr>
            <w:tcW w:w="992" w:type="dxa"/>
            <w:shd w:val="clear" w:color="auto" w:fill="A6A6A6" w:themeFill="background1" w:themeFillShade="A6"/>
          </w:tcPr>
          <w:p w14:paraId="37719D60"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CB06F4D" w14:textId="77777777" w:rsidTr="005E1FE2">
        <w:trPr>
          <w:jc w:val="center"/>
        </w:trPr>
        <w:tc>
          <w:tcPr>
            <w:tcW w:w="1277" w:type="dxa"/>
            <w:tcBorders>
              <w:bottom w:val="single" w:sz="4" w:space="0" w:color="auto"/>
            </w:tcBorders>
          </w:tcPr>
          <w:p w14:paraId="0982C122"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Borders>
              <w:bottom w:val="single" w:sz="4" w:space="0" w:color="auto"/>
            </w:tcBorders>
          </w:tcPr>
          <w:p w14:paraId="2A6570F8" w14:textId="21D5BB08" w:rsidR="00E25F2E" w:rsidRDefault="00E25F2E" w:rsidP="00B23EF8">
            <w:pPr>
              <w:spacing w:beforeLines="40" w:before="96" w:afterLines="40" w:after="96"/>
            </w:pPr>
            <w:r w:rsidRPr="004F38D9">
              <w:t xml:space="preserve">The members received the </w:t>
            </w:r>
            <w:r>
              <w:t>Audit Committee R</w:t>
            </w:r>
            <w:r w:rsidRPr="000053D6">
              <w:t>eport</w:t>
            </w:r>
            <w:r w:rsidRPr="004F38D9">
              <w:t xml:space="preserve">, detailing the items considered at the </w:t>
            </w:r>
            <w:r>
              <w:t>meeting held on 2</w:t>
            </w:r>
            <w:r w:rsidRPr="004F38D9">
              <w:t>5</w:t>
            </w:r>
            <w:r w:rsidRPr="004F38D9">
              <w:rPr>
                <w:vertAlign w:val="superscript"/>
              </w:rPr>
              <w:t>th</w:t>
            </w:r>
            <w:r>
              <w:t xml:space="preserve"> Nov</w:t>
            </w:r>
            <w:r w:rsidRPr="004F38D9">
              <w:t>ember 2020</w:t>
            </w:r>
            <w:r>
              <w:t>.</w:t>
            </w:r>
          </w:p>
          <w:p w14:paraId="010021A9" w14:textId="1B589E01" w:rsidR="001938A1" w:rsidRDefault="00BD1A7C" w:rsidP="00B23EF8">
            <w:pPr>
              <w:spacing w:beforeLines="40" w:before="96" w:afterLines="40" w:after="96"/>
            </w:pPr>
            <w:r>
              <w:t>MB</w:t>
            </w:r>
            <w:r w:rsidR="001938A1">
              <w:t xml:space="preserve"> </w:t>
            </w:r>
            <w:r w:rsidR="00080F91">
              <w:t>pointed to</w:t>
            </w:r>
            <w:r w:rsidR="001938A1">
              <w:t xml:space="preserve"> the Covid Response agenda item which the committee feel demonstrates a really strong and positive approach that the organisation has taken to use the crisis as an opportunity to listen to the needs of our beneficiaries.</w:t>
            </w:r>
          </w:p>
          <w:p w14:paraId="6D0A379F" w14:textId="7DAD6EA9" w:rsidR="001A4CC7" w:rsidRDefault="0073756A" w:rsidP="00B23EF8">
            <w:pPr>
              <w:spacing w:beforeLines="40" w:before="96" w:afterLines="40" w:after="96"/>
            </w:pPr>
            <w:r>
              <w:t>The</w:t>
            </w:r>
            <w:r w:rsidR="001938A1">
              <w:t xml:space="preserve"> Board </w:t>
            </w:r>
            <w:r>
              <w:t xml:space="preserve">heard </w:t>
            </w:r>
            <w:r w:rsidR="001938A1">
              <w:t>that PWR attended the Audit Committee meeting to present his findings</w:t>
            </w:r>
            <w:r w:rsidR="00080F91">
              <w:t xml:space="preserve"> as</w:t>
            </w:r>
            <w:r w:rsidR="001938A1">
              <w:t xml:space="preserve"> </w:t>
            </w:r>
            <w:r w:rsidR="00080F91">
              <w:t xml:space="preserve">the Link Trustee </w:t>
            </w:r>
            <w:r w:rsidR="001938A1">
              <w:t>for</w:t>
            </w:r>
            <w:r>
              <w:t xml:space="preserve"> Finance and Financial Controls. MB</w:t>
            </w:r>
            <w:r w:rsidR="001938A1">
              <w:t xml:space="preserve"> thanked PWR for his feedback which was overwhelmingly positive</w:t>
            </w:r>
            <w:r>
              <w:t xml:space="preserve"> and the details of which can be found in the report</w:t>
            </w:r>
            <w:r w:rsidR="001938A1">
              <w:t>.</w:t>
            </w:r>
          </w:p>
          <w:p w14:paraId="1F74DA68" w14:textId="718F86A7" w:rsidR="00E25F2E" w:rsidRDefault="00554591" w:rsidP="00B23EF8">
            <w:pPr>
              <w:spacing w:beforeLines="40" w:before="96" w:afterLines="40" w:after="96"/>
            </w:pPr>
            <w:r>
              <w:t xml:space="preserve">MB </w:t>
            </w:r>
            <w:r w:rsidR="00080F91">
              <w:t>summarised</w:t>
            </w:r>
            <w:r>
              <w:t xml:space="preserve"> the other items of work detailed In the Audit Committee Report, and asked the Board to approve the following items:</w:t>
            </w:r>
          </w:p>
          <w:p w14:paraId="754C4C89" w14:textId="2A2DB8D8" w:rsidR="00554591" w:rsidRDefault="00554591" w:rsidP="00B23EF8">
            <w:pPr>
              <w:spacing w:beforeLines="40" w:before="96" w:afterLines="40" w:after="96"/>
            </w:pPr>
            <w:r>
              <w:t xml:space="preserve">1. </w:t>
            </w:r>
            <w:r w:rsidR="00080F91">
              <w:t>Apprenticeship End-Point Assessment policies</w:t>
            </w:r>
          </w:p>
          <w:p w14:paraId="0D8E25E6" w14:textId="3009BFA4" w:rsidR="00554591" w:rsidRDefault="00772ECF" w:rsidP="00B23EF8">
            <w:pPr>
              <w:spacing w:beforeLines="40" w:before="96" w:afterLines="40" w:after="96"/>
            </w:pPr>
            <w:r>
              <w:t>MB disclosed that the policies were not reviewed at the Audit Committee meeting, but assured that the Committee recommends their approval on the basis that we have them in place to satisfy a requirement of Ofsted and they have been reviewed at the appropriate time by the Training team.</w:t>
            </w:r>
          </w:p>
          <w:p w14:paraId="2EDD354B" w14:textId="77523E15" w:rsidR="00554591" w:rsidRDefault="00554591" w:rsidP="00B23EF8">
            <w:pPr>
              <w:spacing w:beforeLines="40" w:before="96" w:afterLines="40" w:after="96"/>
            </w:pPr>
            <w:r>
              <w:t>2. Audit Committee Annual Report to the Board</w:t>
            </w:r>
          </w:p>
          <w:p w14:paraId="3D0B034C" w14:textId="606964B9" w:rsidR="00BD1A7C" w:rsidRDefault="00772ECF" w:rsidP="00B23EF8">
            <w:pPr>
              <w:spacing w:beforeLines="40" w:before="96" w:afterLines="40" w:after="96"/>
            </w:pPr>
            <w:r w:rsidRPr="00772ECF">
              <w:t>The report demonstrates the work carried out by the Committee throughout the year, and more importantly its plans for the coming year which focus on improving the effectiveness of the committee by</w:t>
            </w:r>
            <w:r>
              <w:t xml:space="preserve"> thinking more</w:t>
            </w:r>
            <w:r w:rsidR="00554591">
              <w:t xml:space="preserve"> strategic</w:t>
            </w:r>
            <w:r>
              <w:t>ally</w:t>
            </w:r>
            <w:r w:rsidR="00554591">
              <w:t xml:space="preserve"> about the long-term risks</w:t>
            </w:r>
            <w:r>
              <w:t xml:space="preserve"> and how greater assurances can be gained through KPIs and other mechanisms.</w:t>
            </w:r>
          </w:p>
          <w:p w14:paraId="38DA910C" w14:textId="298C0285" w:rsidR="00554591" w:rsidRPr="00554591" w:rsidRDefault="00554591" w:rsidP="00B23EF8">
            <w:pPr>
              <w:spacing w:beforeLines="40" w:before="96" w:afterLines="40" w:after="96"/>
            </w:pPr>
            <w:r>
              <w:t>The Chair commended the Audit Committee for the portfolio of work that has taken place throughout the year, and MB added that she feels the organisation as a whole has a very mature approach to risk and openness to continually working towards improvement.</w:t>
            </w:r>
          </w:p>
          <w:p w14:paraId="65842500" w14:textId="77777777" w:rsidR="00554591" w:rsidRDefault="00554591" w:rsidP="00554591">
            <w:pPr>
              <w:spacing w:beforeLines="40" w:before="96" w:afterLines="40" w:after="96"/>
              <w:rPr>
                <w:b/>
              </w:rPr>
            </w:pPr>
            <w:r w:rsidRPr="004F38D9">
              <w:rPr>
                <w:b/>
              </w:rPr>
              <w:t>The Boa</w:t>
            </w:r>
            <w:r>
              <w:rPr>
                <w:b/>
              </w:rPr>
              <w:t>rd noted the Audit Committee R</w:t>
            </w:r>
            <w:r w:rsidRPr="004F38D9">
              <w:rPr>
                <w:b/>
              </w:rPr>
              <w:t>eport</w:t>
            </w:r>
            <w:r>
              <w:rPr>
                <w:b/>
              </w:rPr>
              <w:t xml:space="preserve"> and accompanying papers.</w:t>
            </w:r>
          </w:p>
          <w:p w14:paraId="06BE2558" w14:textId="47AB5199" w:rsidR="00554591" w:rsidRDefault="00554591" w:rsidP="00554591">
            <w:pPr>
              <w:spacing w:beforeLines="40" w:before="96" w:afterLines="40" w:after="96"/>
              <w:rPr>
                <w:b/>
              </w:rPr>
            </w:pPr>
            <w:r>
              <w:rPr>
                <w:b/>
              </w:rPr>
              <w:t>The Board approved the Audit Committee Annual Report to the Board.</w:t>
            </w:r>
          </w:p>
          <w:p w14:paraId="137603FE" w14:textId="55EFCB40" w:rsidR="00B23EF8" w:rsidRPr="000F6301" w:rsidRDefault="00554591" w:rsidP="00554591">
            <w:pPr>
              <w:spacing w:beforeLines="40" w:before="96" w:afterLines="40" w:after="96" w:line="240" w:lineRule="auto"/>
            </w:pPr>
            <w:r>
              <w:rPr>
                <w:b/>
              </w:rPr>
              <w:lastRenderedPageBreak/>
              <w:t xml:space="preserve">The Board approved </w:t>
            </w:r>
            <w:r w:rsidR="00080F91">
              <w:rPr>
                <w:b/>
              </w:rPr>
              <w:t>the reviewed Apprenticeship End-</w:t>
            </w:r>
            <w:r>
              <w:rPr>
                <w:b/>
              </w:rPr>
              <w:t>Point Assessment policies.</w:t>
            </w:r>
          </w:p>
        </w:tc>
        <w:tc>
          <w:tcPr>
            <w:tcW w:w="992" w:type="dxa"/>
            <w:tcBorders>
              <w:bottom w:val="single" w:sz="4" w:space="0" w:color="auto"/>
            </w:tcBorders>
          </w:tcPr>
          <w:p w14:paraId="1860800A" w14:textId="77777777" w:rsidR="00B23EF8" w:rsidRPr="00197760" w:rsidRDefault="00B23EF8" w:rsidP="00B23EF8">
            <w:pPr>
              <w:spacing w:beforeLines="40" w:before="96" w:afterLines="40" w:after="96" w:line="240" w:lineRule="auto"/>
              <w:jc w:val="center"/>
              <w:rPr>
                <w:rFonts w:cs="Calibri"/>
                <w:lang w:eastAsia="en-GB"/>
              </w:rPr>
            </w:pPr>
          </w:p>
          <w:p w14:paraId="6B187246" w14:textId="77777777" w:rsidR="00B23EF8" w:rsidRPr="00197760" w:rsidRDefault="00B23EF8" w:rsidP="00B23EF8">
            <w:pPr>
              <w:spacing w:beforeLines="40" w:before="96" w:afterLines="40" w:after="96" w:line="240" w:lineRule="auto"/>
              <w:jc w:val="center"/>
              <w:rPr>
                <w:rFonts w:cs="Calibri"/>
                <w:lang w:eastAsia="en-GB"/>
              </w:rPr>
            </w:pPr>
          </w:p>
          <w:p w14:paraId="180005C5" w14:textId="77777777" w:rsidR="00B23EF8" w:rsidRPr="00197760" w:rsidRDefault="00B23EF8" w:rsidP="00B23EF8">
            <w:pPr>
              <w:spacing w:beforeLines="40" w:before="96" w:afterLines="40" w:after="96" w:line="240" w:lineRule="auto"/>
              <w:jc w:val="center"/>
              <w:rPr>
                <w:rFonts w:cs="Calibri"/>
                <w:lang w:eastAsia="en-GB"/>
              </w:rPr>
            </w:pPr>
          </w:p>
          <w:p w14:paraId="6FBE5269" w14:textId="77777777" w:rsidR="00B23EF8" w:rsidRPr="00197760" w:rsidRDefault="00B23EF8" w:rsidP="00B23EF8">
            <w:pPr>
              <w:spacing w:beforeLines="40" w:before="96" w:afterLines="40" w:after="96" w:line="240" w:lineRule="auto"/>
              <w:jc w:val="center"/>
              <w:rPr>
                <w:rFonts w:cs="Calibri"/>
                <w:lang w:eastAsia="en-GB"/>
              </w:rPr>
            </w:pPr>
          </w:p>
          <w:p w14:paraId="684E1872" w14:textId="77777777" w:rsidR="00B23EF8" w:rsidRPr="00197760" w:rsidRDefault="00B23EF8" w:rsidP="00B23EF8">
            <w:pPr>
              <w:spacing w:beforeLines="40" w:before="96" w:afterLines="40" w:after="96" w:line="240" w:lineRule="auto"/>
              <w:jc w:val="center"/>
              <w:rPr>
                <w:rFonts w:cs="Calibri"/>
                <w:lang w:eastAsia="en-GB"/>
              </w:rPr>
            </w:pPr>
          </w:p>
          <w:p w14:paraId="4D232638" w14:textId="77777777" w:rsidR="00B23EF8" w:rsidRPr="00197760" w:rsidRDefault="00B23EF8" w:rsidP="00B23EF8">
            <w:pPr>
              <w:spacing w:beforeLines="40" w:before="96" w:afterLines="40" w:after="96" w:line="240" w:lineRule="auto"/>
              <w:jc w:val="center"/>
              <w:rPr>
                <w:rFonts w:cs="Calibri"/>
                <w:lang w:eastAsia="en-GB"/>
              </w:rPr>
            </w:pPr>
          </w:p>
          <w:p w14:paraId="35588F73" w14:textId="77777777" w:rsidR="00B23EF8" w:rsidRPr="00197760" w:rsidRDefault="00B23EF8" w:rsidP="00B23EF8">
            <w:pPr>
              <w:spacing w:beforeLines="40" w:before="96" w:afterLines="40" w:after="96" w:line="240" w:lineRule="auto"/>
              <w:jc w:val="center"/>
              <w:rPr>
                <w:rFonts w:cs="Calibri"/>
                <w:lang w:eastAsia="en-GB"/>
              </w:rPr>
            </w:pPr>
          </w:p>
          <w:p w14:paraId="78658C8B" w14:textId="77777777" w:rsidR="00B23EF8" w:rsidRPr="00197760" w:rsidRDefault="00B23EF8" w:rsidP="00B23EF8">
            <w:pPr>
              <w:spacing w:beforeLines="40" w:before="96" w:afterLines="40" w:after="96" w:line="240" w:lineRule="auto"/>
              <w:jc w:val="center"/>
              <w:rPr>
                <w:rFonts w:cs="Calibri"/>
                <w:lang w:eastAsia="en-GB"/>
              </w:rPr>
            </w:pPr>
          </w:p>
          <w:p w14:paraId="3C280B45" w14:textId="77777777" w:rsidR="00B23EF8" w:rsidRPr="00197760" w:rsidRDefault="00B23EF8" w:rsidP="00B23EF8">
            <w:pPr>
              <w:spacing w:beforeLines="40" w:before="96" w:afterLines="40" w:after="96" w:line="240" w:lineRule="auto"/>
              <w:jc w:val="center"/>
              <w:rPr>
                <w:rFonts w:cs="Calibri"/>
                <w:lang w:eastAsia="en-GB"/>
              </w:rPr>
            </w:pPr>
          </w:p>
          <w:p w14:paraId="1D182A87" w14:textId="77777777" w:rsidR="00B23EF8" w:rsidRPr="00197760" w:rsidRDefault="00B23EF8" w:rsidP="00B23EF8">
            <w:pPr>
              <w:spacing w:beforeLines="40" w:before="96" w:afterLines="40" w:after="96" w:line="240" w:lineRule="auto"/>
              <w:jc w:val="center"/>
              <w:rPr>
                <w:rFonts w:cs="Calibri"/>
                <w:lang w:eastAsia="en-GB"/>
              </w:rPr>
            </w:pPr>
          </w:p>
          <w:p w14:paraId="3183E9E3" w14:textId="4CC5F76C" w:rsidR="00B23EF8" w:rsidRPr="00197760" w:rsidRDefault="00B23EF8" w:rsidP="00B23EF8">
            <w:pPr>
              <w:spacing w:beforeLines="40" w:before="96" w:afterLines="40" w:after="96" w:line="240" w:lineRule="auto"/>
              <w:rPr>
                <w:rFonts w:cs="Calibri"/>
                <w:b/>
                <w:lang w:eastAsia="en-GB"/>
              </w:rPr>
            </w:pPr>
          </w:p>
        </w:tc>
      </w:tr>
      <w:tr w:rsidR="00B23EF8" w:rsidRPr="00197760" w14:paraId="184343DC" w14:textId="77777777" w:rsidTr="005E1FE2">
        <w:trPr>
          <w:jc w:val="center"/>
        </w:trPr>
        <w:tc>
          <w:tcPr>
            <w:tcW w:w="1277" w:type="dxa"/>
            <w:shd w:val="clear" w:color="auto" w:fill="BFBFBF" w:themeFill="background1" w:themeFillShade="BF"/>
          </w:tcPr>
          <w:p w14:paraId="07AA9B8B" w14:textId="2150ABD8"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6</w:t>
            </w:r>
          </w:p>
        </w:tc>
        <w:tc>
          <w:tcPr>
            <w:tcW w:w="7578" w:type="dxa"/>
            <w:shd w:val="clear" w:color="auto" w:fill="BFBFBF" w:themeFill="background1" w:themeFillShade="BF"/>
          </w:tcPr>
          <w:p w14:paraId="371DCA4F" w14:textId="2FE2D64E" w:rsidR="00B23EF8" w:rsidRPr="00197760" w:rsidRDefault="00B23EF8" w:rsidP="00B23EF8">
            <w:pPr>
              <w:spacing w:beforeLines="40" w:before="96" w:afterLines="40" w:after="96" w:line="240" w:lineRule="auto"/>
              <w:rPr>
                <w:rFonts w:cs="Calibri"/>
                <w:b/>
                <w:bCs/>
              </w:rPr>
            </w:pPr>
            <w:r w:rsidRPr="00197760">
              <w:rPr>
                <w:rFonts w:cs="Calibri"/>
                <w:b/>
                <w:bCs/>
              </w:rPr>
              <w:t>4 Chairs Meeting Report</w:t>
            </w:r>
          </w:p>
        </w:tc>
        <w:tc>
          <w:tcPr>
            <w:tcW w:w="992" w:type="dxa"/>
            <w:shd w:val="clear" w:color="auto" w:fill="BFBFBF" w:themeFill="background1" w:themeFillShade="BF"/>
          </w:tcPr>
          <w:p w14:paraId="0CE715FD"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64E35EB2" w14:textId="77777777" w:rsidTr="005E1FE2">
        <w:trPr>
          <w:jc w:val="center"/>
        </w:trPr>
        <w:tc>
          <w:tcPr>
            <w:tcW w:w="1277" w:type="dxa"/>
          </w:tcPr>
          <w:p w14:paraId="678F0432"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572AC43B" w14:textId="1132DC1E" w:rsidR="001A4CC7" w:rsidRDefault="007A69B5" w:rsidP="00B23EF8">
            <w:pPr>
              <w:spacing w:beforeLines="40" w:before="96" w:afterLines="40" w:after="96"/>
            </w:pPr>
            <w:r>
              <w:t>JC asked the Board Members to view the minutes from the 4 Chairs meeting and advised that the items that were considered have been considered at today’s meeting.</w:t>
            </w:r>
          </w:p>
          <w:p w14:paraId="5896AA56" w14:textId="31F859D4" w:rsidR="00B23EF8" w:rsidRPr="000F6301" w:rsidRDefault="00B23EF8" w:rsidP="007A69B5">
            <w:pPr>
              <w:spacing w:beforeLines="40" w:before="96" w:afterLines="40" w:after="96"/>
              <w:rPr>
                <w:b/>
                <w:bCs/>
                <w:u w:color="365F91"/>
              </w:rPr>
            </w:pPr>
            <w:r w:rsidRPr="00B374D3">
              <w:rPr>
                <w:b/>
                <w:bCs/>
                <w:u w:color="365F91"/>
              </w:rPr>
              <w:t>The Board noted the minutes of the 4 Chairs meeting.</w:t>
            </w:r>
          </w:p>
        </w:tc>
        <w:tc>
          <w:tcPr>
            <w:tcW w:w="992" w:type="dxa"/>
          </w:tcPr>
          <w:p w14:paraId="27117C89" w14:textId="77777777" w:rsidR="00B23EF8" w:rsidRPr="00197760" w:rsidRDefault="00B23EF8" w:rsidP="00B23EF8">
            <w:pPr>
              <w:spacing w:beforeLines="40" w:before="96" w:afterLines="40" w:after="96" w:line="240" w:lineRule="auto"/>
              <w:jc w:val="center"/>
              <w:rPr>
                <w:rFonts w:cs="Calibri"/>
                <w:lang w:eastAsia="en-GB"/>
              </w:rPr>
            </w:pPr>
          </w:p>
        </w:tc>
      </w:tr>
      <w:tr w:rsidR="00B23EF8" w:rsidRPr="00197760" w14:paraId="38E0B589" w14:textId="77777777" w:rsidTr="005E1FE2">
        <w:trPr>
          <w:jc w:val="center"/>
        </w:trPr>
        <w:tc>
          <w:tcPr>
            <w:tcW w:w="1277" w:type="dxa"/>
            <w:shd w:val="clear" w:color="auto" w:fill="BFBFBF" w:themeFill="background1" w:themeFillShade="BF"/>
          </w:tcPr>
          <w:p w14:paraId="521B00FC" w14:textId="5DF3391B"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7</w:t>
            </w:r>
          </w:p>
        </w:tc>
        <w:tc>
          <w:tcPr>
            <w:tcW w:w="7578" w:type="dxa"/>
            <w:shd w:val="clear" w:color="auto" w:fill="BFBFBF" w:themeFill="background1" w:themeFillShade="BF"/>
          </w:tcPr>
          <w:p w14:paraId="71019750" w14:textId="7A0F7FDF" w:rsidR="00B23EF8" w:rsidRPr="00197760" w:rsidRDefault="00B23EF8" w:rsidP="00B23EF8">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6516DB1C"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425AE1C6" w14:textId="77777777" w:rsidTr="005E1FE2">
        <w:trPr>
          <w:jc w:val="center"/>
        </w:trPr>
        <w:tc>
          <w:tcPr>
            <w:tcW w:w="1277" w:type="dxa"/>
            <w:shd w:val="clear" w:color="auto" w:fill="auto"/>
          </w:tcPr>
          <w:p w14:paraId="1FA125FC"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4851698D" w14:textId="77777777" w:rsidR="004D4903" w:rsidRPr="004D4903" w:rsidRDefault="004D4903" w:rsidP="004D4903">
            <w:pPr>
              <w:spacing w:beforeLines="40" w:before="96" w:afterLines="40" w:after="96" w:line="240" w:lineRule="auto"/>
              <w:rPr>
                <w:bCs/>
                <w:u w:color="365F91"/>
              </w:rPr>
            </w:pPr>
            <w:r w:rsidRPr="004D4903">
              <w:rPr>
                <w:bCs/>
                <w:u w:color="365F91"/>
              </w:rPr>
              <w:t>• Authorised acceptance of this year’s Sport Wales funding (£223,350)</w:t>
            </w:r>
          </w:p>
          <w:p w14:paraId="51374B06" w14:textId="764B20CF" w:rsidR="004D4903" w:rsidRDefault="004D4903" w:rsidP="004D4903">
            <w:pPr>
              <w:spacing w:beforeLines="40" w:before="96" w:afterLines="40" w:after="96" w:line="240" w:lineRule="auto"/>
              <w:rPr>
                <w:bCs/>
                <w:u w:color="365F91"/>
              </w:rPr>
            </w:pPr>
            <w:r w:rsidRPr="004D4903">
              <w:rPr>
                <w:bCs/>
                <w:u w:color="365F91"/>
              </w:rPr>
              <w:t>• Signed drawdown request for the next tranche of Youth Endowment Fund money re one of the projects in the East Midlands</w:t>
            </w:r>
          </w:p>
          <w:p w14:paraId="590D2280" w14:textId="322AD44F" w:rsidR="00FD4562" w:rsidRDefault="004D4903" w:rsidP="00025459">
            <w:pPr>
              <w:spacing w:beforeLines="40" w:before="96" w:afterLines="40" w:after="96" w:line="240" w:lineRule="auto"/>
              <w:rPr>
                <w:bCs/>
                <w:u w:color="365F91"/>
              </w:rPr>
            </w:pPr>
            <w:r>
              <w:rPr>
                <w:bCs/>
                <w:u w:color="365F91"/>
              </w:rPr>
              <w:t>The Chair</w:t>
            </w:r>
            <w:r w:rsidR="00025459">
              <w:rPr>
                <w:bCs/>
                <w:u w:color="365F91"/>
              </w:rPr>
              <w:t xml:space="preserve"> informed the Board of the actions he has taken since the last meeting as listed above and on the agenda. Additionally, JC attended the Physical Health and Wellbeing business planning session</w:t>
            </w:r>
            <w:r w:rsidR="009363E4">
              <w:rPr>
                <w:bCs/>
                <w:u w:color="365F91"/>
              </w:rPr>
              <w:t>,</w:t>
            </w:r>
            <w:r w:rsidR="00025459">
              <w:rPr>
                <w:bCs/>
                <w:u w:color="365F91"/>
              </w:rPr>
              <w:t xml:space="preserve"> and </w:t>
            </w:r>
            <w:r w:rsidR="009363E4">
              <w:rPr>
                <w:bCs/>
                <w:u w:color="365F91"/>
              </w:rPr>
              <w:t>addressed staff at</w:t>
            </w:r>
            <w:r w:rsidR="00025459">
              <w:rPr>
                <w:bCs/>
                <w:u w:color="365F91"/>
              </w:rPr>
              <w:t xml:space="preserve"> the Full Staff Meeting </w:t>
            </w:r>
            <w:r w:rsidR="009363E4">
              <w:rPr>
                <w:bCs/>
                <w:u w:color="365F91"/>
              </w:rPr>
              <w:t>at which, he assured the Board, he was compelled by the</w:t>
            </w:r>
            <w:r w:rsidR="00FD4562">
              <w:rPr>
                <w:bCs/>
                <w:u w:color="365F91"/>
              </w:rPr>
              <w:t xml:space="preserve"> commitment and enthusiasm of staff </w:t>
            </w:r>
            <w:r w:rsidR="009363E4">
              <w:rPr>
                <w:bCs/>
                <w:u w:color="365F91"/>
              </w:rPr>
              <w:t>in such trying times</w:t>
            </w:r>
            <w:r w:rsidR="00FD4562">
              <w:rPr>
                <w:bCs/>
                <w:u w:color="365F91"/>
              </w:rPr>
              <w:t>.</w:t>
            </w:r>
          </w:p>
          <w:p w14:paraId="043AE687" w14:textId="2947463B" w:rsidR="00B23EF8" w:rsidRPr="000F6301" w:rsidRDefault="00B23EF8" w:rsidP="00B23EF8">
            <w:pPr>
              <w:spacing w:beforeLines="40" w:before="96" w:afterLines="40" w:after="96" w:line="240" w:lineRule="auto"/>
              <w:rPr>
                <w:rFonts w:cs="Calibri"/>
                <w:b/>
              </w:rPr>
            </w:pPr>
            <w:r w:rsidRPr="009E7C20">
              <w:rPr>
                <w:b/>
                <w:bCs/>
                <w:u w:color="365F91"/>
              </w:rPr>
              <w:t>The Board noted the chair’s actions since the last Board meeting.</w:t>
            </w:r>
          </w:p>
        </w:tc>
        <w:tc>
          <w:tcPr>
            <w:tcW w:w="992" w:type="dxa"/>
            <w:shd w:val="clear" w:color="auto" w:fill="auto"/>
          </w:tcPr>
          <w:p w14:paraId="62AA8270"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79933BA0" w14:textId="77777777" w:rsidTr="005E1FE2">
        <w:trPr>
          <w:jc w:val="center"/>
        </w:trPr>
        <w:tc>
          <w:tcPr>
            <w:tcW w:w="1277" w:type="dxa"/>
            <w:shd w:val="clear" w:color="auto" w:fill="BFBFBF" w:themeFill="background1" w:themeFillShade="BF"/>
          </w:tcPr>
          <w:p w14:paraId="01B4C515" w14:textId="67F16AF4"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8</w:t>
            </w:r>
          </w:p>
        </w:tc>
        <w:tc>
          <w:tcPr>
            <w:tcW w:w="7578" w:type="dxa"/>
            <w:shd w:val="clear" w:color="auto" w:fill="BFBFBF" w:themeFill="background1" w:themeFillShade="BF"/>
          </w:tcPr>
          <w:p w14:paraId="0EF9781F" w14:textId="5E80AF08" w:rsidR="00B23EF8" w:rsidRPr="00197760" w:rsidRDefault="00B23EF8" w:rsidP="00B23EF8">
            <w:pPr>
              <w:spacing w:beforeLines="40" w:before="96" w:afterLines="40" w:after="96" w:line="240" w:lineRule="auto"/>
              <w:rPr>
                <w:rFonts w:cs="Calibri"/>
                <w:b/>
                <w:bCs/>
              </w:rPr>
            </w:pPr>
            <w:r w:rsidRPr="00197760">
              <w:rPr>
                <w:rFonts w:cs="Calibri"/>
                <w:b/>
                <w:bCs/>
              </w:rPr>
              <w:t>HR Matters</w:t>
            </w:r>
          </w:p>
        </w:tc>
        <w:tc>
          <w:tcPr>
            <w:tcW w:w="992" w:type="dxa"/>
            <w:shd w:val="clear" w:color="auto" w:fill="BFBFBF" w:themeFill="background1" w:themeFillShade="BF"/>
          </w:tcPr>
          <w:p w14:paraId="1381E74D"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402CBD5" w14:textId="77777777" w:rsidTr="005E1FE2">
        <w:trPr>
          <w:jc w:val="center"/>
        </w:trPr>
        <w:tc>
          <w:tcPr>
            <w:tcW w:w="1277" w:type="dxa"/>
          </w:tcPr>
          <w:p w14:paraId="20637458" w14:textId="77777777" w:rsidR="00B23EF8" w:rsidRPr="00197760" w:rsidRDefault="00B23EF8" w:rsidP="00B23EF8">
            <w:pPr>
              <w:spacing w:beforeLines="40" w:before="96" w:afterLines="40" w:after="96" w:line="240" w:lineRule="auto"/>
              <w:jc w:val="center"/>
              <w:rPr>
                <w:rFonts w:cs="Calibri"/>
                <w:lang w:eastAsia="en-GB"/>
              </w:rPr>
            </w:pPr>
          </w:p>
        </w:tc>
        <w:tc>
          <w:tcPr>
            <w:tcW w:w="7578" w:type="dxa"/>
          </w:tcPr>
          <w:p w14:paraId="22731A54" w14:textId="38EEB9F6" w:rsidR="00B23EF8" w:rsidRPr="00554210" w:rsidRDefault="00554210" w:rsidP="00554210">
            <w:pPr>
              <w:tabs>
                <w:tab w:val="left" w:pos="1308"/>
              </w:tabs>
              <w:spacing w:beforeLines="40" w:before="96" w:afterLines="40" w:after="96" w:line="240" w:lineRule="auto"/>
              <w:rPr>
                <w:bCs/>
                <w:u w:color="365F91"/>
              </w:rPr>
            </w:pPr>
            <w:r>
              <w:rPr>
                <w:bCs/>
                <w:u w:color="365F91"/>
              </w:rPr>
              <w:t>Covered</w:t>
            </w:r>
            <w:r w:rsidR="004D4903">
              <w:rPr>
                <w:bCs/>
                <w:u w:color="365F91"/>
              </w:rPr>
              <w:t xml:space="preserve"> earlier in the meeting</w:t>
            </w:r>
            <w:r>
              <w:rPr>
                <w:bCs/>
                <w:u w:color="365F91"/>
              </w:rPr>
              <w:t xml:space="preserve"> following item 10.</w:t>
            </w:r>
          </w:p>
        </w:tc>
        <w:tc>
          <w:tcPr>
            <w:tcW w:w="992" w:type="dxa"/>
          </w:tcPr>
          <w:p w14:paraId="34C5D17F" w14:textId="06B001F2" w:rsidR="00B23EF8" w:rsidRPr="00197760" w:rsidRDefault="00B23EF8" w:rsidP="00554210">
            <w:pPr>
              <w:spacing w:beforeLines="40" w:before="96" w:afterLines="40" w:after="96" w:line="240" w:lineRule="auto"/>
              <w:rPr>
                <w:rFonts w:cs="Calibri"/>
                <w:b/>
                <w:lang w:eastAsia="en-GB"/>
              </w:rPr>
            </w:pPr>
          </w:p>
        </w:tc>
      </w:tr>
      <w:tr w:rsidR="00B23EF8" w:rsidRPr="00197760" w14:paraId="2FD0611B" w14:textId="77777777" w:rsidTr="005E1FE2">
        <w:trPr>
          <w:jc w:val="center"/>
        </w:trPr>
        <w:tc>
          <w:tcPr>
            <w:tcW w:w="1277" w:type="dxa"/>
            <w:shd w:val="clear" w:color="auto" w:fill="BFBFBF" w:themeFill="background1" w:themeFillShade="BF"/>
          </w:tcPr>
          <w:p w14:paraId="06734C0D" w14:textId="12DCF880"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1</w:t>
            </w:r>
            <w:r w:rsidR="001A4CC7">
              <w:rPr>
                <w:rFonts w:cs="Calibri"/>
                <w:b/>
                <w:lang w:eastAsia="en-GB"/>
              </w:rPr>
              <w:t>9</w:t>
            </w:r>
          </w:p>
        </w:tc>
        <w:tc>
          <w:tcPr>
            <w:tcW w:w="7578" w:type="dxa"/>
            <w:shd w:val="clear" w:color="auto" w:fill="BFBFBF" w:themeFill="background1" w:themeFillShade="BF"/>
          </w:tcPr>
          <w:p w14:paraId="10394580" w14:textId="55C964AE" w:rsidR="00B23EF8" w:rsidRPr="00197760" w:rsidRDefault="00B23EF8" w:rsidP="00B23EF8">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002BEA83"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28A5CB59" w14:textId="77777777" w:rsidTr="005E1FE2">
        <w:trPr>
          <w:jc w:val="center"/>
        </w:trPr>
        <w:tc>
          <w:tcPr>
            <w:tcW w:w="1277" w:type="dxa"/>
            <w:shd w:val="clear" w:color="auto" w:fill="auto"/>
          </w:tcPr>
          <w:p w14:paraId="3FA46053"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20101DA1" w14:textId="428F3C64" w:rsidR="00B23EF8" w:rsidRPr="00197760" w:rsidRDefault="00B23EF8" w:rsidP="00B23EF8">
            <w:pPr>
              <w:spacing w:beforeLines="40" w:before="96" w:afterLines="40" w:after="96" w:line="240" w:lineRule="auto"/>
              <w:rPr>
                <w:rFonts w:cs="Calibri"/>
                <w:bCs/>
              </w:rPr>
            </w:pPr>
            <w:r>
              <w:rPr>
                <w:rFonts w:cs="Calibri"/>
                <w:bCs/>
              </w:rPr>
              <w:t>There are currently no ongoing legal actions.</w:t>
            </w:r>
          </w:p>
        </w:tc>
        <w:tc>
          <w:tcPr>
            <w:tcW w:w="992" w:type="dxa"/>
            <w:shd w:val="clear" w:color="auto" w:fill="auto"/>
          </w:tcPr>
          <w:p w14:paraId="254D7C49"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67107DC" w14:textId="77777777" w:rsidTr="005E1FE2">
        <w:trPr>
          <w:jc w:val="center"/>
        </w:trPr>
        <w:tc>
          <w:tcPr>
            <w:tcW w:w="1277" w:type="dxa"/>
            <w:shd w:val="clear" w:color="auto" w:fill="BFBFBF" w:themeFill="background1" w:themeFillShade="BF"/>
          </w:tcPr>
          <w:p w14:paraId="748DA4EF" w14:textId="12137168"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20</w:t>
            </w:r>
          </w:p>
        </w:tc>
        <w:tc>
          <w:tcPr>
            <w:tcW w:w="7578" w:type="dxa"/>
            <w:shd w:val="clear" w:color="auto" w:fill="BFBFBF" w:themeFill="background1" w:themeFillShade="BF"/>
          </w:tcPr>
          <w:p w14:paraId="78FD6540" w14:textId="2D85361C" w:rsidR="00B23EF8" w:rsidRPr="00197760" w:rsidRDefault="00B23EF8" w:rsidP="00B23EF8">
            <w:pPr>
              <w:spacing w:beforeLines="40" w:before="96" w:afterLines="40" w:after="96" w:line="240" w:lineRule="auto"/>
              <w:rPr>
                <w:rFonts w:cs="Calibri"/>
                <w:b/>
                <w:bCs/>
              </w:rPr>
            </w:pPr>
            <w:r w:rsidRPr="00197760">
              <w:rPr>
                <w:rFonts w:cs="Calibri"/>
                <w:b/>
                <w:bCs/>
              </w:rPr>
              <w:t>Complaints</w:t>
            </w:r>
          </w:p>
        </w:tc>
        <w:tc>
          <w:tcPr>
            <w:tcW w:w="992" w:type="dxa"/>
            <w:shd w:val="clear" w:color="auto" w:fill="BFBFBF" w:themeFill="background1" w:themeFillShade="BF"/>
          </w:tcPr>
          <w:p w14:paraId="2C222EFA"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4901E1C4" w14:textId="77777777" w:rsidTr="005E1FE2">
        <w:trPr>
          <w:jc w:val="center"/>
        </w:trPr>
        <w:tc>
          <w:tcPr>
            <w:tcW w:w="1277" w:type="dxa"/>
            <w:shd w:val="clear" w:color="auto" w:fill="auto"/>
          </w:tcPr>
          <w:p w14:paraId="4C01330C"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651034D7" w14:textId="78DCDB97" w:rsidR="00B23EF8" w:rsidRPr="0064085F" w:rsidRDefault="00B23EF8" w:rsidP="00B23EF8">
            <w:pPr>
              <w:spacing w:beforeLines="40" w:before="96" w:afterLines="40" w:after="96" w:line="240" w:lineRule="auto"/>
              <w:rPr>
                <w:rFonts w:cs="Calibri"/>
                <w:bCs/>
              </w:rPr>
            </w:pPr>
            <w:r>
              <w:rPr>
                <w:rFonts w:cs="Calibri"/>
                <w:bCs/>
              </w:rPr>
              <w:t>The Board noted that there are no complaints to report.</w:t>
            </w:r>
          </w:p>
        </w:tc>
        <w:tc>
          <w:tcPr>
            <w:tcW w:w="992" w:type="dxa"/>
            <w:shd w:val="clear" w:color="auto" w:fill="auto"/>
          </w:tcPr>
          <w:p w14:paraId="39C80202" w14:textId="4E0855C6" w:rsidR="00B23EF8" w:rsidRPr="00197760" w:rsidRDefault="00B23EF8" w:rsidP="00B23EF8">
            <w:pPr>
              <w:spacing w:beforeLines="40" w:before="96" w:afterLines="40" w:after="96" w:line="240" w:lineRule="auto"/>
              <w:rPr>
                <w:rFonts w:cs="Calibri"/>
                <w:b/>
                <w:lang w:eastAsia="en-GB"/>
              </w:rPr>
            </w:pPr>
          </w:p>
        </w:tc>
      </w:tr>
      <w:tr w:rsidR="00B23EF8" w:rsidRPr="00197760" w14:paraId="11D7A589" w14:textId="77777777" w:rsidTr="005E1FE2">
        <w:trPr>
          <w:jc w:val="center"/>
        </w:trPr>
        <w:tc>
          <w:tcPr>
            <w:tcW w:w="1277" w:type="dxa"/>
            <w:shd w:val="clear" w:color="auto" w:fill="BFBFBF" w:themeFill="background1" w:themeFillShade="BF"/>
          </w:tcPr>
          <w:p w14:paraId="6169CC4E" w14:textId="67C5D422"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21</w:t>
            </w:r>
          </w:p>
        </w:tc>
        <w:tc>
          <w:tcPr>
            <w:tcW w:w="7578" w:type="dxa"/>
            <w:shd w:val="clear" w:color="auto" w:fill="BFBFBF" w:themeFill="background1" w:themeFillShade="BF"/>
          </w:tcPr>
          <w:p w14:paraId="32CFBD41" w14:textId="4E16108E" w:rsidR="00B23EF8" w:rsidRPr="00197760" w:rsidRDefault="00B23EF8" w:rsidP="00B23EF8">
            <w:pPr>
              <w:spacing w:beforeLines="40" w:before="96" w:afterLines="40" w:after="96"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669C362F"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E7825F1" w14:textId="77777777" w:rsidTr="005E1FE2">
        <w:trPr>
          <w:jc w:val="center"/>
        </w:trPr>
        <w:tc>
          <w:tcPr>
            <w:tcW w:w="1277" w:type="dxa"/>
            <w:shd w:val="clear" w:color="auto" w:fill="auto"/>
          </w:tcPr>
          <w:p w14:paraId="09B986D4"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579A302E" w14:textId="5CE87B1E" w:rsidR="004D4903" w:rsidRDefault="008817E1" w:rsidP="00B23EF8">
            <w:pPr>
              <w:spacing w:beforeLines="40" w:before="96" w:afterLines="40" w:after="96" w:line="240" w:lineRule="auto"/>
              <w:rPr>
                <w:rFonts w:cs="Calibri"/>
                <w:bCs/>
              </w:rPr>
            </w:pPr>
            <w:r>
              <w:rPr>
                <w:rFonts w:cs="Calibri"/>
                <w:bCs/>
              </w:rPr>
              <w:t xml:space="preserve">The Chair confirmed that he has signed a contract with the </w:t>
            </w:r>
            <w:r w:rsidRPr="008817E1">
              <w:rPr>
                <w:rFonts w:cs="Calibri"/>
                <w:bCs/>
              </w:rPr>
              <w:t>Devon and Cornwall Police a</w:t>
            </w:r>
            <w:r>
              <w:rPr>
                <w:rFonts w:cs="Calibri"/>
                <w:bCs/>
              </w:rPr>
              <w:t>nd Crime Commissioner for £100,000, some of which is to go direct to LTOs f</w:t>
            </w:r>
            <w:r w:rsidR="00E91852">
              <w:rPr>
                <w:rFonts w:cs="Calibri"/>
                <w:bCs/>
              </w:rPr>
              <w:t>or delivery, and the rest to employ a community safety worker in the region. ML explained that the role of this worker is to support the Police and Crime Commissioner to use the money they spend on sport as well as possible and to test new approaches of using Doorstep Sport as a means of targeting particular groups.</w:t>
            </w:r>
          </w:p>
          <w:p w14:paraId="45375BD2" w14:textId="251E7F80" w:rsidR="00FD4562" w:rsidRDefault="00E91852" w:rsidP="00E91852">
            <w:pPr>
              <w:spacing w:beforeLines="40" w:before="96" w:afterLines="40" w:after="96" w:line="240" w:lineRule="auto"/>
              <w:rPr>
                <w:rFonts w:cs="Calibri"/>
                <w:bCs/>
              </w:rPr>
            </w:pPr>
            <w:r>
              <w:rPr>
                <w:rFonts w:cs="Calibri"/>
                <w:bCs/>
              </w:rPr>
              <w:t>JC asked ML to pass on congratulations from the Board to SF for this achievement.</w:t>
            </w:r>
          </w:p>
          <w:p w14:paraId="2D76336B" w14:textId="543CFBA8" w:rsidR="00B23EF8" w:rsidRPr="007360C2" w:rsidRDefault="00B23EF8" w:rsidP="00B23EF8">
            <w:pPr>
              <w:spacing w:beforeLines="40" w:before="96" w:afterLines="40" w:after="96" w:line="240" w:lineRule="auto"/>
              <w:rPr>
                <w:rFonts w:cs="Calibri"/>
                <w:b/>
                <w:bCs/>
              </w:rPr>
            </w:pPr>
            <w:r w:rsidRPr="007360C2">
              <w:rPr>
                <w:rFonts w:cs="Calibri"/>
                <w:b/>
                <w:bCs/>
              </w:rPr>
              <w:t>The Board noted the contracts over £60k.</w:t>
            </w:r>
          </w:p>
        </w:tc>
        <w:tc>
          <w:tcPr>
            <w:tcW w:w="992" w:type="dxa"/>
            <w:shd w:val="clear" w:color="auto" w:fill="auto"/>
          </w:tcPr>
          <w:p w14:paraId="2A9F5B23"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1CF4279D" w14:textId="77777777" w:rsidTr="005E1FE2">
        <w:trPr>
          <w:jc w:val="center"/>
        </w:trPr>
        <w:tc>
          <w:tcPr>
            <w:tcW w:w="1277" w:type="dxa"/>
            <w:shd w:val="clear" w:color="auto" w:fill="BFBFBF" w:themeFill="background1" w:themeFillShade="BF"/>
          </w:tcPr>
          <w:p w14:paraId="6B2D6CFB" w14:textId="77CA6FE3"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22</w:t>
            </w:r>
          </w:p>
        </w:tc>
        <w:tc>
          <w:tcPr>
            <w:tcW w:w="7578" w:type="dxa"/>
            <w:shd w:val="clear" w:color="auto" w:fill="BFBFBF" w:themeFill="background1" w:themeFillShade="BF"/>
          </w:tcPr>
          <w:p w14:paraId="48BAC6E1" w14:textId="5EB0B922" w:rsidR="00B23EF8" w:rsidRPr="00197760" w:rsidRDefault="00B23EF8" w:rsidP="00B23EF8">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06C7C95"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59A7C62" w14:textId="77777777" w:rsidTr="005E1FE2">
        <w:trPr>
          <w:jc w:val="center"/>
        </w:trPr>
        <w:tc>
          <w:tcPr>
            <w:tcW w:w="1277" w:type="dxa"/>
            <w:shd w:val="clear" w:color="auto" w:fill="auto"/>
          </w:tcPr>
          <w:p w14:paraId="1AB85A0A"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6DB3D08E" w14:textId="5FB9AE1A" w:rsidR="00B23EF8" w:rsidRDefault="00B23EF8" w:rsidP="00B23EF8">
            <w:pPr>
              <w:spacing w:beforeLines="40" w:before="96" w:afterLines="40" w:after="96" w:line="240" w:lineRule="auto"/>
              <w:rPr>
                <w:rFonts w:cs="Calibri"/>
                <w:bCs/>
              </w:rPr>
            </w:pPr>
            <w:r w:rsidRPr="00CD3915">
              <w:rPr>
                <w:rFonts w:cs="Calibri"/>
                <w:bCs/>
              </w:rPr>
              <w:t xml:space="preserve">There </w:t>
            </w:r>
            <w:r w:rsidR="00CD5D7A">
              <w:rPr>
                <w:rFonts w:cs="Calibri"/>
                <w:bCs/>
              </w:rPr>
              <w:t>were</w:t>
            </w:r>
            <w:r w:rsidRPr="00CD3915">
              <w:rPr>
                <w:rFonts w:cs="Calibri"/>
                <w:bCs/>
              </w:rPr>
              <w:t xml:space="preserve"> no health and safety incidents to report.</w:t>
            </w:r>
          </w:p>
          <w:p w14:paraId="2D62F691" w14:textId="4E143491" w:rsidR="00B23EF8" w:rsidRPr="000F6301" w:rsidRDefault="00B23EF8" w:rsidP="00CD5D7A">
            <w:pPr>
              <w:spacing w:beforeLines="40" w:before="96" w:afterLines="40" w:after="96" w:line="240" w:lineRule="auto"/>
              <w:rPr>
                <w:rFonts w:cs="Calibri"/>
                <w:bCs/>
              </w:rPr>
            </w:pPr>
            <w:r>
              <w:rPr>
                <w:rFonts w:cs="Calibri"/>
                <w:bCs/>
              </w:rPr>
              <w:t>The Board</w:t>
            </w:r>
            <w:r w:rsidR="004200C2">
              <w:rPr>
                <w:rFonts w:cs="Calibri"/>
                <w:bCs/>
              </w:rPr>
              <w:t xml:space="preserve"> heard at the last meeting that all staff were to be asked to complete a home-working assessment to ensure that everyone is safe and comfortable in their working environment</w:t>
            </w:r>
            <w:r w:rsidRPr="00CD3915">
              <w:rPr>
                <w:rFonts w:cs="Calibri"/>
                <w:bCs/>
              </w:rPr>
              <w:t>.</w:t>
            </w:r>
            <w:r w:rsidR="004200C2">
              <w:rPr>
                <w:rFonts w:cs="Calibri"/>
                <w:bCs/>
              </w:rPr>
              <w:t xml:space="preserve"> Almost all responses have been received, with just a </w:t>
            </w:r>
            <w:r w:rsidR="004200C2">
              <w:rPr>
                <w:rFonts w:cs="Calibri"/>
                <w:bCs/>
              </w:rPr>
              <w:lastRenderedPageBreak/>
              <w:t xml:space="preserve">few still outstanding, and no urgent concerns were raised. Positively, the process has caused a few employees to identify discomforts they are experiencing and purchases for things such as laptop risers and foot stools have been made </w:t>
            </w:r>
            <w:r w:rsidR="00CD5D7A">
              <w:rPr>
                <w:rFonts w:cs="Calibri"/>
                <w:bCs/>
              </w:rPr>
              <w:t>as a first step</w:t>
            </w:r>
            <w:r w:rsidR="004200C2">
              <w:rPr>
                <w:rFonts w:cs="Calibri"/>
                <w:bCs/>
              </w:rPr>
              <w:t xml:space="preserve"> to resolve these.</w:t>
            </w:r>
          </w:p>
        </w:tc>
        <w:tc>
          <w:tcPr>
            <w:tcW w:w="992" w:type="dxa"/>
            <w:shd w:val="clear" w:color="auto" w:fill="auto"/>
          </w:tcPr>
          <w:p w14:paraId="4899F6B6"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06E732D8" w14:textId="77777777" w:rsidTr="005E1FE2">
        <w:trPr>
          <w:jc w:val="center"/>
        </w:trPr>
        <w:tc>
          <w:tcPr>
            <w:tcW w:w="1277" w:type="dxa"/>
            <w:shd w:val="clear" w:color="auto" w:fill="BFBFBF" w:themeFill="background1" w:themeFillShade="BF"/>
          </w:tcPr>
          <w:p w14:paraId="5F80030C" w14:textId="18143099"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23</w:t>
            </w:r>
          </w:p>
        </w:tc>
        <w:tc>
          <w:tcPr>
            <w:tcW w:w="7578" w:type="dxa"/>
            <w:shd w:val="clear" w:color="auto" w:fill="BFBFBF" w:themeFill="background1" w:themeFillShade="BF"/>
          </w:tcPr>
          <w:p w14:paraId="4D01DF84" w14:textId="0E718263" w:rsidR="00B23EF8" w:rsidRPr="00197760" w:rsidRDefault="00B23EF8" w:rsidP="00B23EF8">
            <w:pPr>
              <w:spacing w:beforeLines="40" w:before="96" w:afterLines="40" w:after="96" w:line="240" w:lineRule="auto"/>
              <w:rPr>
                <w:rFonts w:cs="Calibri"/>
                <w:b/>
                <w:bCs/>
              </w:rPr>
            </w:pPr>
            <w:r w:rsidRPr="00197760">
              <w:rPr>
                <w:rFonts w:cs="Calibri"/>
                <w:b/>
                <w:bCs/>
              </w:rPr>
              <w:t>Safeguarding</w:t>
            </w:r>
          </w:p>
        </w:tc>
        <w:tc>
          <w:tcPr>
            <w:tcW w:w="992" w:type="dxa"/>
            <w:shd w:val="clear" w:color="auto" w:fill="BFBFBF" w:themeFill="background1" w:themeFillShade="BF"/>
          </w:tcPr>
          <w:p w14:paraId="5BE8A3F7"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4BC4ECC7" w14:textId="77777777" w:rsidTr="005E1FE2">
        <w:trPr>
          <w:jc w:val="center"/>
        </w:trPr>
        <w:tc>
          <w:tcPr>
            <w:tcW w:w="1277" w:type="dxa"/>
            <w:shd w:val="clear" w:color="auto" w:fill="auto"/>
          </w:tcPr>
          <w:p w14:paraId="25D35787"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16CAB1A4" w14:textId="4C4B678B" w:rsidR="00CD5D7A" w:rsidRDefault="00CD5D7A" w:rsidP="00B23EF8">
            <w:pPr>
              <w:spacing w:beforeLines="40" w:before="96" w:afterLines="40" w:after="96" w:line="240" w:lineRule="auto"/>
              <w:rPr>
                <w:rFonts w:cs="Calibri"/>
                <w:bCs/>
              </w:rPr>
            </w:pPr>
            <w:r>
              <w:rPr>
                <w:rFonts w:cs="Calibri"/>
                <w:bCs/>
              </w:rPr>
              <w:t>There were no safeguarding incidents to report.</w:t>
            </w:r>
          </w:p>
          <w:p w14:paraId="623B3F6C" w14:textId="77777777" w:rsidR="00E531F6" w:rsidRDefault="00CD5D7A" w:rsidP="00B23EF8">
            <w:pPr>
              <w:spacing w:beforeLines="40" w:before="96" w:afterLines="40" w:after="96" w:line="240" w:lineRule="auto"/>
              <w:rPr>
                <w:rFonts w:cs="Calibri"/>
                <w:bCs/>
              </w:rPr>
            </w:pPr>
            <w:r>
              <w:rPr>
                <w:rFonts w:cs="Calibri"/>
                <w:bCs/>
              </w:rPr>
              <w:t xml:space="preserve">ML highlighted from the report prepared by John Downes that </w:t>
            </w:r>
            <w:r w:rsidR="00E531F6">
              <w:rPr>
                <w:rFonts w:cs="Calibri"/>
                <w:bCs/>
              </w:rPr>
              <w:t>there has been an internal focus on safeguarding training in this period after a decision was made that everyone in the organisation should take part in safeguarding training regardless of their role.</w:t>
            </w:r>
          </w:p>
          <w:p w14:paraId="3199EE9D" w14:textId="75C9F81E" w:rsidR="00E531F6" w:rsidRDefault="00E531F6" w:rsidP="00E531F6">
            <w:pPr>
              <w:spacing w:beforeLines="40" w:before="96" w:afterLines="40" w:after="96" w:line="240" w:lineRule="auto"/>
              <w:rPr>
                <w:rFonts w:cs="Calibri"/>
                <w:bCs/>
              </w:rPr>
            </w:pPr>
            <w:r>
              <w:rPr>
                <w:rFonts w:cs="Calibri"/>
                <w:bCs/>
              </w:rPr>
              <w:t>The Board discussed whether trustees should also complete the safeguarding training and it was recommended that this could be done online independently at a time that suits each individual, with a short session following a Board meeting to give Board Members the opportunity to ask questions and check their understanding.</w:t>
            </w:r>
          </w:p>
          <w:p w14:paraId="37D198F4" w14:textId="2A1DAF03" w:rsidR="00B23EF8" w:rsidRPr="004D4903" w:rsidRDefault="00E531F6" w:rsidP="00554210">
            <w:pPr>
              <w:spacing w:beforeLines="40" w:before="96" w:afterLines="40" w:after="96" w:line="240" w:lineRule="auto"/>
              <w:rPr>
                <w:rFonts w:cs="Calibri"/>
                <w:b/>
                <w:bCs/>
              </w:rPr>
            </w:pPr>
            <w:r w:rsidRPr="004D4903">
              <w:rPr>
                <w:rFonts w:cs="Calibri"/>
                <w:b/>
                <w:bCs/>
              </w:rPr>
              <w:t>Arrange for trustees to complete the safeguarding training and add a follow up session to the forward plan.</w:t>
            </w:r>
          </w:p>
        </w:tc>
        <w:tc>
          <w:tcPr>
            <w:tcW w:w="992" w:type="dxa"/>
            <w:shd w:val="clear" w:color="auto" w:fill="auto"/>
          </w:tcPr>
          <w:p w14:paraId="4FCFCA59" w14:textId="77777777" w:rsidR="00B23EF8" w:rsidRDefault="00B23EF8" w:rsidP="00B23EF8">
            <w:pPr>
              <w:spacing w:beforeLines="40" w:before="96" w:afterLines="40" w:after="96" w:line="240" w:lineRule="auto"/>
              <w:jc w:val="center"/>
              <w:rPr>
                <w:rFonts w:cs="Calibri"/>
                <w:b/>
                <w:lang w:eastAsia="en-GB"/>
              </w:rPr>
            </w:pPr>
          </w:p>
          <w:p w14:paraId="7192A460" w14:textId="77777777" w:rsidR="00E531F6" w:rsidRDefault="00E531F6" w:rsidP="00B23EF8">
            <w:pPr>
              <w:spacing w:beforeLines="40" w:before="96" w:afterLines="40" w:after="96" w:line="240" w:lineRule="auto"/>
              <w:jc w:val="center"/>
              <w:rPr>
                <w:rFonts w:cs="Calibri"/>
                <w:b/>
                <w:lang w:eastAsia="en-GB"/>
              </w:rPr>
            </w:pPr>
          </w:p>
          <w:p w14:paraId="21B8F43B" w14:textId="77777777" w:rsidR="00E531F6" w:rsidRDefault="00E531F6" w:rsidP="00B23EF8">
            <w:pPr>
              <w:spacing w:beforeLines="40" w:before="96" w:afterLines="40" w:after="96" w:line="240" w:lineRule="auto"/>
              <w:jc w:val="center"/>
              <w:rPr>
                <w:rFonts w:cs="Calibri"/>
                <w:b/>
                <w:lang w:eastAsia="en-GB"/>
              </w:rPr>
            </w:pPr>
          </w:p>
          <w:p w14:paraId="4F7E50ED" w14:textId="77777777" w:rsidR="00E531F6" w:rsidRDefault="00E531F6" w:rsidP="00B23EF8">
            <w:pPr>
              <w:spacing w:beforeLines="40" w:before="96" w:afterLines="40" w:after="96" w:line="240" w:lineRule="auto"/>
              <w:jc w:val="center"/>
              <w:rPr>
                <w:rFonts w:cs="Calibri"/>
                <w:b/>
                <w:lang w:eastAsia="en-GB"/>
              </w:rPr>
            </w:pPr>
          </w:p>
          <w:p w14:paraId="3BF3779A" w14:textId="77777777" w:rsidR="00E531F6" w:rsidRDefault="00E531F6" w:rsidP="00B23EF8">
            <w:pPr>
              <w:spacing w:beforeLines="40" w:before="96" w:afterLines="40" w:after="96" w:line="240" w:lineRule="auto"/>
              <w:jc w:val="center"/>
              <w:rPr>
                <w:rFonts w:cs="Calibri"/>
                <w:b/>
                <w:lang w:eastAsia="en-GB"/>
              </w:rPr>
            </w:pPr>
          </w:p>
          <w:p w14:paraId="0640312E" w14:textId="77777777" w:rsidR="00E531F6" w:rsidRDefault="00E531F6" w:rsidP="00B23EF8">
            <w:pPr>
              <w:spacing w:beforeLines="40" w:before="96" w:afterLines="40" w:after="96" w:line="240" w:lineRule="auto"/>
              <w:jc w:val="center"/>
              <w:rPr>
                <w:rFonts w:cs="Calibri"/>
                <w:b/>
                <w:lang w:eastAsia="en-GB"/>
              </w:rPr>
            </w:pPr>
          </w:p>
          <w:p w14:paraId="67AB6A34" w14:textId="77777777" w:rsidR="00E531F6" w:rsidRDefault="00E531F6" w:rsidP="00B23EF8">
            <w:pPr>
              <w:spacing w:beforeLines="40" w:before="96" w:afterLines="40" w:after="96" w:line="240" w:lineRule="auto"/>
              <w:jc w:val="center"/>
              <w:rPr>
                <w:rFonts w:cs="Calibri"/>
                <w:b/>
                <w:lang w:eastAsia="en-GB"/>
              </w:rPr>
            </w:pPr>
          </w:p>
          <w:p w14:paraId="1059263D" w14:textId="77777777" w:rsidR="00E531F6" w:rsidRDefault="00E531F6" w:rsidP="00E531F6">
            <w:pPr>
              <w:spacing w:beforeLines="40" w:before="96" w:afterLines="40" w:after="96" w:line="240" w:lineRule="auto"/>
              <w:jc w:val="center"/>
              <w:rPr>
                <w:rFonts w:cs="Calibri"/>
                <w:b/>
                <w:lang w:eastAsia="en-GB"/>
              </w:rPr>
            </w:pPr>
          </w:p>
          <w:p w14:paraId="1EBB652D" w14:textId="77777777" w:rsidR="00E531F6" w:rsidRPr="00E531F6" w:rsidRDefault="00E531F6" w:rsidP="00E531F6">
            <w:pPr>
              <w:spacing w:beforeLines="40" w:before="96" w:afterLines="40" w:after="96" w:line="240" w:lineRule="auto"/>
              <w:jc w:val="center"/>
              <w:rPr>
                <w:rFonts w:cs="Calibri"/>
                <w:b/>
                <w:sz w:val="10"/>
                <w:szCs w:val="10"/>
                <w:lang w:eastAsia="en-GB"/>
              </w:rPr>
            </w:pPr>
          </w:p>
          <w:p w14:paraId="7EE5AA58" w14:textId="471CB31F" w:rsidR="00E531F6" w:rsidRPr="00197760" w:rsidRDefault="00E531F6" w:rsidP="00E531F6">
            <w:pPr>
              <w:spacing w:beforeLines="40" w:before="96" w:afterLines="40" w:after="96" w:line="240" w:lineRule="auto"/>
              <w:jc w:val="center"/>
              <w:rPr>
                <w:rFonts w:cs="Calibri"/>
                <w:b/>
                <w:lang w:eastAsia="en-GB"/>
              </w:rPr>
            </w:pPr>
            <w:r>
              <w:rPr>
                <w:rFonts w:cs="Calibri"/>
                <w:b/>
                <w:lang w:eastAsia="en-GB"/>
              </w:rPr>
              <w:t>MKH</w:t>
            </w:r>
          </w:p>
        </w:tc>
      </w:tr>
      <w:tr w:rsidR="00B23EF8" w:rsidRPr="00197760" w14:paraId="78B4447E" w14:textId="77777777" w:rsidTr="005E1FE2">
        <w:trPr>
          <w:jc w:val="center"/>
        </w:trPr>
        <w:tc>
          <w:tcPr>
            <w:tcW w:w="1277" w:type="dxa"/>
            <w:shd w:val="clear" w:color="auto" w:fill="BFBFBF" w:themeFill="background1" w:themeFillShade="BF"/>
          </w:tcPr>
          <w:p w14:paraId="0D1120F9" w14:textId="288CF6A5" w:rsidR="00B23EF8" w:rsidRPr="00197760" w:rsidRDefault="00B23EF8" w:rsidP="00B23EF8">
            <w:pPr>
              <w:spacing w:beforeLines="40" w:before="96" w:afterLines="40" w:after="96" w:line="240" w:lineRule="auto"/>
              <w:jc w:val="center"/>
              <w:rPr>
                <w:rFonts w:cs="Calibri"/>
                <w:b/>
                <w:lang w:eastAsia="en-GB"/>
              </w:rPr>
            </w:pPr>
            <w:r w:rsidRPr="00197760">
              <w:rPr>
                <w:rFonts w:cs="Calibri"/>
                <w:b/>
                <w:lang w:eastAsia="en-GB"/>
              </w:rPr>
              <w:t>2</w:t>
            </w:r>
            <w:r w:rsidR="001A4CC7">
              <w:rPr>
                <w:rFonts w:cs="Calibri"/>
                <w:b/>
                <w:lang w:eastAsia="en-GB"/>
              </w:rPr>
              <w:t>4</w:t>
            </w:r>
          </w:p>
        </w:tc>
        <w:tc>
          <w:tcPr>
            <w:tcW w:w="7578" w:type="dxa"/>
            <w:shd w:val="clear" w:color="auto" w:fill="BFBFBF" w:themeFill="background1" w:themeFillShade="BF"/>
          </w:tcPr>
          <w:p w14:paraId="652AA295" w14:textId="30009385" w:rsidR="00B23EF8" w:rsidRPr="00197760" w:rsidRDefault="00B23EF8" w:rsidP="00B23EF8">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2FAC1BD3"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42DAE89B" w14:textId="77777777" w:rsidTr="005E1FE2">
        <w:trPr>
          <w:jc w:val="center"/>
        </w:trPr>
        <w:tc>
          <w:tcPr>
            <w:tcW w:w="1277" w:type="dxa"/>
            <w:shd w:val="clear" w:color="auto" w:fill="auto"/>
          </w:tcPr>
          <w:p w14:paraId="13124CE7"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401CE381" w14:textId="0F59BBB8" w:rsidR="00B23EF8" w:rsidRPr="00197760" w:rsidRDefault="00B23EF8" w:rsidP="00B23EF8">
            <w:pPr>
              <w:spacing w:beforeLines="40" w:before="96" w:afterLines="40" w:after="96" w:line="240" w:lineRule="auto"/>
              <w:rPr>
                <w:rFonts w:cs="Calibri"/>
                <w:b/>
                <w:bCs/>
              </w:rPr>
            </w:pPr>
            <w:r>
              <w:rPr>
                <w:rFonts w:cs="Calibri"/>
                <w:bCs/>
              </w:rPr>
              <w:t>There were no incidents of fraud to report.</w:t>
            </w:r>
          </w:p>
        </w:tc>
        <w:tc>
          <w:tcPr>
            <w:tcW w:w="992" w:type="dxa"/>
            <w:shd w:val="clear" w:color="auto" w:fill="auto"/>
          </w:tcPr>
          <w:p w14:paraId="2F509E70"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5207F104" w14:textId="77777777" w:rsidTr="005E1FE2">
        <w:trPr>
          <w:jc w:val="center"/>
        </w:trPr>
        <w:tc>
          <w:tcPr>
            <w:tcW w:w="1277" w:type="dxa"/>
            <w:shd w:val="clear" w:color="auto" w:fill="BFBFBF" w:themeFill="background1" w:themeFillShade="BF"/>
          </w:tcPr>
          <w:p w14:paraId="50BD36D9" w14:textId="60B35ED9"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25</w:t>
            </w:r>
          </w:p>
        </w:tc>
        <w:tc>
          <w:tcPr>
            <w:tcW w:w="7578" w:type="dxa"/>
            <w:shd w:val="clear" w:color="auto" w:fill="BFBFBF" w:themeFill="background1" w:themeFillShade="BF"/>
          </w:tcPr>
          <w:p w14:paraId="05EDFD80" w14:textId="5FDA0F36" w:rsidR="00B23EF8" w:rsidRPr="00197760" w:rsidRDefault="00B23EF8" w:rsidP="00B23EF8">
            <w:pPr>
              <w:spacing w:beforeLines="40" w:before="96" w:afterLines="40" w:after="96" w:line="240" w:lineRule="auto"/>
              <w:rPr>
                <w:rFonts w:cs="Calibri"/>
                <w:b/>
                <w:bCs/>
              </w:rPr>
            </w:pPr>
            <w:r w:rsidRPr="00197760">
              <w:rPr>
                <w:rFonts w:cs="Calibri"/>
                <w:b/>
                <w:bCs/>
              </w:rPr>
              <w:t>Data/Security Breaches</w:t>
            </w:r>
          </w:p>
        </w:tc>
        <w:tc>
          <w:tcPr>
            <w:tcW w:w="992" w:type="dxa"/>
            <w:shd w:val="clear" w:color="auto" w:fill="BFBFBF" w:themeFill="background1" w:themeFillShade="BF"/>
          </w:tcPr>
          <w:p w14:paraId="1622D9BD"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6F4D162" w14:textId="77777777" w:rsidTr="005E1FE2">
        <w:trPr>
          <w:jc w:val="center"/>
        </w:trPr>
        <w:tc>
          <w:tcPr>
            <w:tcW w:w="1277" w:type="dxa"/>
            <w:shd w:val="clear" w:color="auto" w:fill="auto"/>
          </w:tcPr>
          <w:p w14:paraId="3FA5513A"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442A01CD" w14:textId="00834AC1" w:rsidR="00B23EF8" w:rsidRPr="000F6301" w:rsidRDefault="00B23EF8" w:rsidP="00B23EF8">
            <w:pPr>
              <w:spacing w:beforeLines="40" w:before="96" w:afterLines="40" w:after="96" w:line="240" w:lineRule="auto"/>
              <w:rPr>
                <w:rFonts w:cs="Calibri"/>
                <w:bCs/>
              </w:rPr>
            </w:pPr>
            <w:r>
              <w:rPr>
                <w:rFonts w:cs="Calibri"/>
                <w:bCs/>
              </w:rPr>
              <w:t>There were no data/security breaches or near misses to report.</w:t>
            </w:r>
          </w:p>
        </w:tc>
        <w:tc>
          <w:tcPr>
            <w:tcW w:w="992" w:type="dxa"/>
            <w:shd w:val="clear" w:color="auto" w:fill="auto"/>
          </w:tcPr>
          <w:p w14:paraId="1A93E63F"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74EEFF64" w14:textId="77777777" w:rsidTr="005E1FE2">
        <w:trPr>
          <w:jc w:val="center"/>
        </w:trPr>
        <w:tc>
          <w:tcPr>
            <w:tcW w:w="1277" w:type="dxa"/>
            <w:shd w:val="clear" w:color="auto" w:fill="BFBFBF" w:themeFill="background1" w:themeFillShade="BF"/>
          </w:tcPr>
          <w:p w14:paraId="1C589D98" w14:textId="1693FD3E" w:rsidR="00B23EF8" w:rsidRPr="00197760" w:rsidRDefault="001A4CC7" w:rsidP="00B23EF8">
            <w:pPr>
              <w:spacing w:beforeLines="40" w:before="96" w:afterLines="40" w:after="96" w:line="240" w:lineRule="auto"/>
              <w:jc w:val="center"/>
              <w:rPr>
                <w:rFonts w:cs="Calibri"/>
                <w:b/>
                <w:lang w:eastAsia="en-GB"/>
              </w:rPr>
            </w:pPr>
            <w:r>
              <w:rPr>
                <w:rFonts w:cs="Calibri"/>
                <w:b/>
                <w:lang w:eastAsia="en-GB"/>
              </w:rPr>
              <w:t>26</w:t>
            </w:r>
          </w:p>
        </w:tc>
        <w:tc>
          <w:tcPr>
            <w:tcW w:w="7578" w:type="dxa"/>
            <w:shd w:val="clear" w:color="auto" w:fill="BFBFBF" w:themeFill="background1" w:themeFillShade="BF"/>
          </w:tcPr>
          <w:p w14:paraId="0EA27E61" w14:textId="2289AEDB" w:rsidR="00B23EF8" w:rsidRPr="00197760" w:rsidRDefault="00B23EF8" w:rsidP="00B23EF8">
            <w:pPr>
              <w:spacing w:beforeLines="40" w:before="96" w:afterLines="40" w:after="96" w:line="240" w:lineRule="auto"/>
              <w:rPr>
                <w:rFonts w:cs="Calibri"/>
                <w:b/>
                <w:bCs/>
              </w:rPr>
            </w:pPr>
            <w:r w:rsidRPr="00197760">
              <w:rPr>
                <w:rFonts w:cs="Calibri"/>
                <w:b/>
                <w:bCs/>
              </w:rPr>
              <w:t>Future Meetings and Events</w:t>
            </w:r>
          </w:p>
        </w:tc>
        <w:tc>
          <w:tcPr>
            <w:tcW w:w="992" w:type="dxa"/>
            <w:shd w:val="clear" w:color="auto" w:fill="BFBFBF" w:themeFill="background1" w:themeFillShade="BF"/>
          </w:tcPr>
          <w:p w14:paraId="0AD6FE86" w14:textId="77777777" w:rsidR="00B23EF8" w:rsidRPr="00197760" w:rsidRDefault="00B23EF8" w:rsidP="00B23EF8">
            <w:pPr>
              <w:spacing w:beforeLines="40" w:before="96" w:afterLines="40" w:after="96" w:line="240" w:lineRule="auto"/>
              <w:jc w:val="center"/>
              <w:rPr>
                <w:rFonts w:cs="Calibri"/>
                <w:b/>
                <w:lang w:eastAsia="en-GB"/>
              </w:rPr>
            </w:pPr>
          </w:p>
        </w:tc>
      </w:tr>
      <w:tr w:rsidR="00B23EF8" w:rsidRPr="00197760" w14:paraId="33B1A38E" w14:textId="77777777" w:rsidTr="005E1FE2">
        <w:trPr>
          <w:jc w:val="center"/>
        </w:trPr>
        <w:tc>
          <w:tcPr>
            <w:tcW w:w="1277" w:type="dxa"/>
            <w:shd w:val="clear" w:color="auto" w:fill="auto"/>
          </w:tcPr>
          <w:p w14:paraId="0FC89FAF" w14:textId="77777777" w:rsidR="00B23EF8" w:rsidRPr="00197760" w:rsidRDefault="00B23EF8" w:rsidP="00B23EF8">
            <w:pPr>
              <w:spacing w:beforeLines="40" w:before="96" w:afterLines="40" w:after="96" w:line="240" w:lineRule="auto"/>
              <w:jc w:val="center"/>
              <w:rPr>
                <w:rFonts w:cs="Calibri"/>
                <w:b/>
                <w:lang w:eastAsia="en-GB"/>
              </w:rPr>
            </w:pPr>
          </w:p>
        </w:tc>
        <w:tc>
          <w:tcPr>
            <w:tcW w:w="7578" w:type="dxa"/>
            <w:shd w:val="clear" w:color="auto" w:fill="auto"/>
          </w:tcPr>
          <w:p w14:paraId="5B6566AE" w14:textId="73B0D729" w:rsidR="001D3072" w:rsidRDefault="004200C2" w:rsidP="00B23EF8">
            <w:pPr>
              <w:spacing w:beforeLines="40" w:before="96" w:afterLines="40" w:after="96" w:line="240" w:lineRule="auto"/>
              <w:rPr>
                <w:rFonts w:cs="Calibri"/>
              </w:rPr>
            </w:pPr>
            <w:r>
              <w:rPr>
                <w:rFonts w:cs="Calibri"/>
              </w:rPr>
              <w:t>The dates for 2021 meetings were seen by Board, and Board members were asked to contact Business Support if they had any issues with availability on the proposed dates.</w:t>
            </w:r>
          </w:p>
          <w:p w14:paraId="1EA2B5E6" w14:textId="4FDAF9A4" w:rsidR="001D3072" w:rsidRPr="00197760" w:rsidRDefault="001D3072" w:rsidP="001D3072">
            <w:pPr>
              <w:spacing w:beforeLines="40" w:before="96" w:afterLines="40" w:after="96" w:line="240" w:lineRule="auto"/>
              <w:rPr>
                <w:rFonts w:cs="Calibri"/>
              </w:rPr>
            </w:pPr>
            <w:r>
              <w:rPr>
                <w:rFonts w:cs="Calibri"/>
              </w:rPr>
              <w:t>JC closed the meeting by thanking Board Members for their support and contribution</w:t>
            </w:r>
            <w:r w:rsidR="00554210">
              <w:rPr>
                <w:rFonts w:cs="Calibri"/>
              </w:rPr>
              <w:t>s both in the meeting and in other areas of work and praised staff for their work ensuring the success of the organisation even through these challenging times.</w:t>
            </w:r>
          </w:p>
        </w:tc>
        <w:tc>
          <w:tcPr>
            <w:tcW w:w="992" w:type="dxa"/>
            <w:shd w:val="clear" w:color="auto" w:fill="auto"/>
          </w:tcPr>
          <w:p w14:paraId="6328EA4E" w14:textId="5A41B352" w:rsidR="00B23EF8" w:rsidRPr="00197760" w:rsidRDefault="00B23EF8" w:rsidP="00B23EF8">
            <w:pPr>
              <w:spacing w:beforeLines="40" w:before="96" w:afterLines="40" w:after="96" w:line="240" w:lineRule="auto"/>
              <w:jc w:val="center"/>
              <w:rPr>
                <w:rFonts w:cs="Calibri"/>
                <w:b/>
                <w:lang w:eastAsia="en-GB"/>
              </w:rPr>
            </w:pPr>
          </w:p>
        </w:tc>
      </w:tr>
    </w:tbl>
    <w:p w14:paraId="05FA2A99" w14:textId="39D4D9D4" w:rsidR="00050FE8" w:rsidRPr="005E1FE2" w:rsidRDefault="00050FE8" w:rsidP="005E1FE2">
      <w:pPr>
        <w:tabs>
          <w:tab w:val="left" w:pos="2670"/>
        </w:tabs>
        <w:spacing w:beforeLines="40" w:before="96" w:afterLines="40" w:after="96" w:line="240" w:lineRule="auto"/>
        <w:contextualSpacing/>
        <w:rPr>
          <w:rFonts w:cs="Calibri"/>
          <w:bCs/>
          <w:sz w:val="24"/>
          <w:szCs w:val="24"/>
        </w:rPr>
      </w:pPr>
    </w:p>
    <w:p w14:paraId="4B2B2E51" w14:textId="2A82A05F" w:rsidR="008A3DE1" w:rsidRPr="005E1FE2" w:rsidRDefault="008A3DE1" w:rsidP="005E1FE2">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632"/>
        <w:gridCol w:w="992"/>
      </w:tblGrid>
      <w:tr w:rsidR="005E1FE2" w:rsidRPr="00197760" w14:paraId="2A2FA856" w14:textId="77777777" w:rsidTr="004D4903">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CA48F" w14:textId="77777777" w:rsidR="005E1FE2" w:rsidRPr="008751B6" w:rsidRDefault="005E1FE2" w:rsidP="00CD3915">
            <w:pPr>
              <w:pStyle w:val="Body"/>
              <w:tabs>
                <w:tab w:val="left" w:pos="2670"/>
              </w:tabs>
              <w:spacing w:beforeLines="40" w:before="96" w:afterLines="40" w:after="96" w:line="240" w:lineRule="auto"/>
              <w:contextualSpacing/>
              <w:jc w:val="center"/>
            </w:pPr>
            <w:r w:rsidRPr="008751B6">
              <w:rPr>
                <w:b/>
                <w:bCs/>
              </w:rPr>
              <w:t>Item</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D5954" w14:textId="4E8CE00B" w:rsidR="005E1FE2" w:rsidRPr="008751B6" w:rsidRDefault="005E1FE2" w:rsidP="008751B6">
            <w:pPr>
              <w:tabs>
                <w:tab w:val="left" w:pos="2670"/>
              </w:tabs>
              <w:spacing w:beforeLines="40" w:before="96" w:afterLines="40" w:after="96" w:line="240" w:lineRule="auto"/>
              <w:contextualSpacing/>
              <w:jc w:val="center"/>
              <w:rPr>
                <w:rFonts w:cs="Calibri"/>
                <w:b/>
                <w:bCs/>
                <w:u w:val="single"/>
              </w:rPr>
            </w:pPr>
            <w:r w:rsidRPr="008751B6">
              <w:rPr>
                <w:b/>
                <w:bCs/>
              </w:rPr>
              <w:t xml:space="preserve">Actions - </w:t>
            </w:r>
            <w:r w:rsidR="008751B6">
              <w:rPr>
                <w:b/>
                <w:bCs/>
              </w:rPr>
              <w:t>9</w:t>
            </w:r>
            <w:r w:rsidRPr="008751B6">
              <w:rPr>
                <w:rFonts w:cs="Calibri"/>
                <w:b/>
                <w:bCs/>
                <w:vertAlign w:val="superscript"/>
              </w:rPr>
              <w:t>th</w:t>
            </w:r>
            <w:r w:rsidR="008751B6">
              <w:rPr>
                <w:rFonts w:cs="Calibri"/>
                <w:b/>
                <w:bCs/>
              </w:rPr>
              <w:t xml:space="preserve"> Decem</w:t>
            </w:r>
            <w:r w:rsidRPr="008751B6">
              <w:rPr>
                <w:rFonts w:cs="Calibri"/>
                <w:b/>
                <w:bCs/>
              </w:rPr>
              <w:t>ber 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89EC5" w14:textId="77777777" w:rsidR="005E1FE2" w:rsidRPr="008751B6" w:rsidRDefault="005E1FE2" w:rsidP="00CD3915">
            <w:pPr>
              <w:pStyle w:val="Body"/>
              <w:tabs>
                <w:tab w:val="left" w:pos="2670"/>
              </w:tabs>
              <w:spacing w:beforeLines="40" w:before="96" w:afterLines="40" w:after="96" w:line="240" w:lineRule="auto"/>
              <w:contextualSpacing/>
              <w:jc w:val="center"/>
            </w:pPr>
            <w:r w:rsidRPr="008751B6">
              <w:rPr>
                <w:b/>
                <w:bCs/>
              </w:rPr>
              <w:t>Who</w:t>
            </w:r>
          </w:p>
        </w:tc>
      </w:tr>
      <w:tr w:rsidR="005E1FE2" w:rsidRPr="00197760" w14:paraId="5A6FDFEA" w14:textId="77777777" w:rsidTr="004D4903">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18F1F" w14:textId="75D72254" w:rsidR="005E1FE2" w:rsidRPr="00554210" w:rsidRDefault="007844B6" w:rsidP="00CD3915">
            <w:pPr>
              <w:pStyle w:val="Body"/>
              <w:tabs>
                <w:tab w:val="left" w:pos="2670"/>
              </w:tabs>
              <w:spacing w:beforeLines="40" w:before="96" w:afterLines="40" w:after="96" w:line="240" w:lineRule="auto"/>
              <w:contextualSpacing/>
              <w:jc w:val="center"/>
              <w:rPr>
                <w:bCs/>
                <w:highlight w:val="yellow"/>
              </w:rPr>
            </w:pPr>
            <w:r>
              <w:t>HR Matters</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9624C" w14:textId="0701B380" w:rsidR="005E1FE2" w:rsidRPr="007844B6" w:rsidRDefault="007844B6" w:rsidP="007844B6">
            <w:pPr>
              <w:spacing w:beforeLines="40" w:before="96" w:afterLines="40" w:after="96"/>
            </w:pPr>
            <w:r w:rsidRPr="007844B6">
              <w:t>Bring the Staff Survey Action Plan to the March Board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CDC64" w14:textId="6FC72A8E" w:rsidR="005E1FE2" w:rsidRPr="00554210" w:rsidRDefault="007844B6" w:rsidP="00CD3915">
            <w:pPr>
              <w:pStyle w:val="Body"/>
              <w:tabs>
                <w:tab w:val="left" w:pos="2670"/>
              </w:tabs>
              <w:spacing w:beforeLines="40" w:before="96" w:afterLines="40" w:after="96" w:line="240" w:lineRule="auto"/>
              <w:contextualSpacing/>
              <w:jc w:val="center"/>
              <w:rPr>
                <w:bCs/>
                <w:highlight w:val="yellow"/>
              </w:rPr>
            </w:pPr>
            <w:r w:rsidRPr="007844B6">
              <w:rPr>
                <w:bCs/>
              </w:rPr>
              <w:t>PR</w:t>
            </w:r>
          </w:p>
        </w:tc>
      </w:tr>
      <w:tr w:rsidR="005E1FE2" w:rsidRPr="00197760" w14:paraId="6392491A" w14:textId="77777777" w:rsidTr="004D4903">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9A08B" w14:textId="738884F5" w:rsidR="005E1FE2" w:rsidRPr="00554210" w:rsidRDefault="007844B6" w:rsidP="00CD3915">
            <w:pPr>
              <w:pStyle w:val="Body"/>
              <w:tabs>
                <w:tab w:val="left" w:pos="2670"/>
              </w:tabs>
              <w:spacing w:beforeLines="40" w:before="96" w:afterLines="40" w:after="96" w:line="240" w:lineRule="auto"/>
              <w:contextualSpacing/>
              <w:jc w:val="center"/>
              <w:rPr>
                <w:bCs/>
                <w:highlight w:val="yellow"/>
              </w:rPr>
            </w:pPr>
            <w:r w:rsidRPr="007844B6">
              <w:t>HR Matters</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64EAE" w14:textId="20A907B6" w:rsidR="005E1FE2" w:rsidRPr="007844B6" w:rsidRDefault="007844B6" w:rsidP="007844B6">
            <w:pPr>
              <w:spacing w:beforeLines="40" w:before="96" w:afterLines="40" w:after="96" w:line="240" w:lineRule="auto"/>
              <w:rPr>
                <w:rFonts w:cs="Calibri"/>
                <w:bCs/>
              </w:rPr>
            </w:pPr>
            <w:r w:rsidRPr="007844B6">
              <w:rPr>
                <w:rFonts w:cs="Calibri"/>
                <w:bCs/>
              </w:rPr>
              <w:t>Add interim staff wellbeing survey to Business Support workplan for May.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54DB2" w14:textId="49B3E8BC" w:rsidR="005E1FE2" w:rsidRPr="007844B6" w:rsidRDefault="005E1FE2" w:rsidP="00CD3915">
            <w:pPr>
              <w:pStyle w:val="Body"/>
              <w:tabs>
                <w:tab w:val="left" w:pos="2670"/>
              </w:tabs>
              <w:spacing w:beforeLines="40" w:before="96" w:afterLines="40" w:after="96" w:line="240" w:lineRule="auto"/>
              <w:contextualSpacing/>
              <w:jc w:val="center"/>
              <w:rPr>
                <w:bCs/>
              </w:rPr>
            </w:pPr>
            <w:r w:rsidRPr="007844B6">
              <w:rPr>
                <w:bCs/>
              </w:rPr>
              <w:t>MKH</w:t>
            </w:r>
          </w:p>
        </w:tc>
      </w:tr>
      <w:tr w:rsidR="005E1FE2" w:rsidRPr="00197760" w14:paraId="2DD712BF" w14:textId="77777777" w:rsidTr="004D4903">
        <w:trPr>
          <w:trHeight w:val="49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99537" w14:textId="19482F71" w:rsidR="005E1FE2" w:rsidRPr="00554210" w:rsidRDefault="005E1FE2" w:rsidP="00CD3915">
            <w:pPr>
              <w:tabs>
                <w:tab w:val="left" w:pos="2670"/>
              </w:tabs>
              <w:spacing w:beforeLines="40" w:before="96" w:afterLines="40" w:after="96" w:line="240" w:lineRule="auto"/>
              <w:contextualSpacing/>
              <w:jc w:val="center"/>
              <w:rPr>
                <w:highlight w:val="yellow"/>
              </w:rPr>
            </w:pPr>
            <w:r w:rsidRPr="007844B6">
              <w:t>HR Matters</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264147E5" w14:textId="59C8727C" w:rsidR="005E1FE2" w:rsidRPr="007844B6" w:rsidRDefault="007844B6" w:rsidP="007844B6">
            <w:pPr>
              <w:spacing w:beforeLines="40" w:before="96" w:afterLines="40" w:after="96"/>
            </w:pPr>
            <w:r w:rsidRPr="007844B6">
              <w:rPr>
                <w:rFonts w:cs="Calibri"/>
                <w:bCs/>
              </w:rPr>
              <w:t xml:space="preserve">Add question to </w:t>
            </w:r>
            <w:r>
              <w:rPr>
                <w:rFonts w:cs="Calibri"/>
                <w:bCs/>
              </w:rPr>
              <w:t>Board Self-E</w:t>
            </w:r>
            <w:r w:rsidRPr="007844B6">
              <w:rPr>
                <w:rFonts w:cs="Calibri"/>
                <w:bCs/>
              </w:rPr>
              <w:t>valuation</w:t>
            </w:r>
            <w:r>
              <w:rPr>
                <w:rFonts w:cs="Calibri"/>
                <w:bCs/>
              </w:rPr>
              <w:t xml:space="preserve"> questionnaire</w:t>
            </w:r>
            <w:r w:rsidRPr="007844B6">
              <w:rPr>
                <w:rFonts w:cs="Calibri"/>
                <w:bCs/>
              </w:rPr>
              <w:t xml:space="preserve"> and Staff Survey about satisfaction with the level of connectivity between staff and the Board.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D6B3E" w14:textId="77777777" w:rsidR="007844B6" w:rsidRPr="007844B6" w:rsidRDefault="007844B6" w:rsidP="007844B6">
            <w:pPr>
              <w:tabs>
                <w:tab w:val="left" w:pos="2670"/>
              </w:tabs>
              <w:spacing w:beforeLines="40" w:before="96" w:afterLines="40" w:after="96" w:line="240" w:lineRule="auto"/>
              <w:contextualSpacing/>
              <w:jc w:val="center"/>
              <w:rPr>
                <w:rFonts w:cs="Calibri"/>
                <w:bCs/>
              </w:rPr>
            </w:pPr>
          </w:p>
          <w:p w14:paraId="2F988D31" w14:textId="77777777" w:rsidR="007844B6" w:rsidRPr="007844B6" w:rsidRDefault="007844B6" w:rsidP="007844B6">
            <w:pPr>
              <w:tabs>
                <w:tab w:val="left" w:pos="2670"/>
              </w:tabs>
              <w:spacing w:beforeLines="40" w:before="96" w:afterLines="40" w:after="96" w:line="240" w:lineRule="auto"/>
              <w:contextualSpacing/>
              <w:jc w:val="center"/>
              <w:rPr>
                <w:rFonts w:cs="Calibri"/>
                <w:bCs/>
              </w:rPr>
            </w:pPr>
            <w:r w:rsidRPr="007844B6">
              <w:rPr>
                <w:rFonts w:cs="Calibri"/>
                <w:bCs/>
              </w:rPr>
              <w:t>MKH</w:t>
            </w:r>
          </w:p>
          <w:p w14:paraId="316FECAA" w14:textId="248BE492" w:rsidR="007844B6" w:rsidRPr="00554210" w:rsidRDefault="007844B6" w:rsidP="007844B6">
            <w:pPr>
              <w:tabs>
                <w:tab w:val="left" w:pos="2670"/>
              </w:tabs>
              <w:spacing w:beforeLines="40" w:before="96" w:afterLines="40" w:after="96" w:line="240" w:lineRule="auto"/>
              <w:contextualSpacing/>
              <w:jc w:val="center"/>
              <w:rPr>
                <w:highlight w:val="yellow"/>
              </w:rPr>
            </w:pPr>
          </w:p>
        </w:tc>
      </w:tr>
      <w:tr w:rsidR="00C74618" w:rsidRPr="00197760" w14:paraId="6F3489C0" w14:textId="77777777" w:rsidTr="004D4903">
        <w:trPr>
          <w:trHeight w:val="52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5906C" w14:textId="1FEBC901" w:rsidR="00C74618" w:rsidRPr="004D4903" w:rsidRDefault="00C74618" w:rsidP="00CD3915">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Pr>
                <w:rFonts w:cs="Calibri"/>
                <w:bCs/>
                <w:color w:val="000000"/>
                <w:sz w:val="20"/>
                <w:szCs w:val="20"/>
                <w:u w:color="000000"/>
                <w:bdr w:val="nil"/>
                <w:lang w:eastAsia="en-GB"/>
                <w14:textOutline w14:w="0" w14:cap="flat" w14:cmpd="sng" w14:algn="ctr">
                  <w14:noFill/>
                  <w14:prstDash w14:val="solid"/>
                  <w14:bevel/>
                </w14:textOutline>
              </w:rPr>
              <w:lastRenderedPageBreak/>
              <w:t>Minutes and Actions of Last Meeting</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12822D3E" w14:textId="7CE9856B" w:rsidR="00C74618" w:rsidRPr="004D4903" w:rsidRDefault="00C74618" w:rsidP="00CD3915">
            <w:pPr>
              <w:pStyle w:val="Body"/>
              <w:spacing w:beforeLines="40" w:before="96" w:afterLines="40" w:after="96" w:line="240" w:lineRule="auto"/>
              <w:contextualSpacing/>
              <w:rPr>
                <w:bCs/>
              </w:rPr>
            </w:pPr>
            <w:r w:rsidRPr="00C74618">
              <w:t>To write an NDA for Collective Leisure to sign and to seek clarity from Collective Leisure about the scope of the partnership which they are proposing.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E6B3B" w14:textId="03BE6E1A" w:rsidR="00C74618" w:rsidRPr="004D4903" w:rsidRDefault="00C74618" w:rsidP="00CD3915">
            <w:pPr>
              <w:tabs>
                <w:tab w:val="left" w:pos="2670"/>
              </w:tabs>
              <w:spacing w:beforeLines="40" w:before="96" w:afterLines="40" w:after="96" w:line="240" w:lineRule="auto"/>
              <w:contextualSpacing/>
              <w:jc w:val="center"/>
            </w:pPr>
            <w:r>
              <w:t>ML / RD</w:t>
            </w:r>
          </w:p>
        </w:tc>
      </w:tr>
      <w:tr w:rsidR="00C74618" w:rsidRPr="00197760" w14:paraId="1C9A4BC1" w14:textId="77777777" w:rsidTr="004D4903">
        <w:trPr>
          <w:trHeight w:val="52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92E48" w14:textId="7A720889" w:rsidR="00C74618" w:rsidRDefault="00C74618" w:rsidP="00CD3915">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r>
              <w:rPr>
                <w:rFonts w:cs="Calibri"/>
                <w:bCs/>
                <w:color w:val="000000"/>
                <w:sz w:val="20"/>
                <w:szCs w:val="20"/>
                <w:u w:color="000000"/>
                <w:bdr w:val="nil"/>
                <w:lang w:eastAsia="en-GB"/>
                <w14:textOutline w14:w="0" w14:cap="flat" w14:cmpd="sng" w14:algn="ctr">
                  <w14:noFill/>
                  <w14:prstDash w14:val="solid"/>
                  <w14:bevel/>
                </w14:textOutline>
              </w:rPr>
              <w:t>Minutes and Actions of Last Meeting</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10014BD6" w14:textId="6C3D2507" w:rsidR="00C74618" w:rsidRPr="00C74618" w:rsidRDefault="00C74618" w:rsidP="00C74618">
            <w:pPr>
              <w:spacing w:beforeLines="40" w:before="96" w:afterLines="40" w:after="96"/>
              <w:rPr>
                <w:rFonts w:asciiTheme="minorHAnsi" w:hAnsiTheme="minorHAnsi" w:cstheme="minorHAnsi"/>
              </w:rPr>
            </w:pPr>
            <w:r w:rsidRPr="00C74618">
              <w:rPr>
                <w:rFonts w:asciiTheme="minorHAnsi" w:hAnsiTheme="minorHAnsi" w:cstheme="minorHAnsi"/>
              </w:rPr>
              <w:t>Add Self-Evaluation results to the agenda for the next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715C1" w14:textId="00C275BB" w:rsidR="00C74618" w:rsidRPr="004D4903" w:rsidRDefault="00C74618" w:rsidP="00CD3915">
            <w:pPr>
              <w:tabs>
                <w:tab w:val="left" w:pos="2670"/>
              </w:tabs>
              <w:spacing w:beforeLines="40" w:before="96" w:afterLines="40" w:after="96" w:line="240" w:lineRule="auto"/>
              <w:contextualSpacing/>
              <w:jc w:val="center"/>
            </w:pPr>
            <w:r>
              <w:t>MKH</w:t>
            </w:r>
          </w:p>
        </w:tc>
      </w:tr>
      <w:tr w:rsidR="005E1FE2" w:rsidRPr="00197760" w14:paraId="10AEBBB9" w14:textId="77777777" w:rsidTr="004D4903">
        <w:trPr>
          <w:trHeight w:val="52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6ECD3" w14:textId="0B0A182A" w:rsidR="005E1FE2" w:rsidRPr="004D4903" w:rsidRDefault="004D4903" w:rsidP="00CD3915">
            <w:pPr>
              <w:tabs>
                <w:tab w:val="left" w:pos="2670"/>
              </w:tabs>
              <w:spacing w:beforeLines="40" w:before="96" w:afterLines="40" w:after="96" w:line="240" w:lineRule="auto"/>
              <w:contextualSpacing/>
              <w:jc w:val="center"/>
              <w:rPr>
                <w:sz w:val="20"/>
                <w:szCs w:val="20"/>
              </w:rPr>
            </w:pPr>
            <w:r w:rsidRPr="004D4903">
              <w:rPr>
                <w:rFonts w:cs="Calibri"/>
                <w:bCs/>
                <w:color w:val="000000"/>
                <w:sz w:val="20"/>
                <w:szCs w:val="20"/>
                <w:u w:color="000000"/>
                <w:bdr w:val="nil"/>
                <w:lang w:eastAsia="en-GB"/>
                <w14:textOutline w14:w="0" w14:cap="flat" w14:cmpd="sng" w14:algn="ctr">
                  <w14:noFill/>
                  <w14:prstDash w14:val="solid"/>
                  <w14:bevel/>
                </w14:textOutline>
              </w:rPr>
              <w:t>Safeguarding</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51303A1B" w14:textId="01B2F7EA" w:rsidR="005E1FE2" w:rsidRPr="004D4903" w:rsidRDefault="004D4903" w:rsidP="00CD3915">
            <w:pPr>
              <w:pStyle w:val="Body"/>
              <w:spacing w:beforeLines="40" w:before="96" w:afterLines="40" w:after="96" w:line="240" w:lineRule="auto"/>
              <w:contextualSpacing/>
            </w:pPr>
            <w:r w:rsidRPr="004D4903">
              <w:rPr>
                <w:bCs/>
              </w:rPr>
              <w:t>Arrange for trustees to complete the safeguarding training and add a follow up session to the forward plan.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1EF1B" w14:textId="561472C4" w:rsidR="005E1FE2" w:rsidRPr="004D4903" w:rsidRDefault="005E1FE2" w:rsidP="00CD3915">
            <w:pPr>
              <w:tabs>
                <w:tab w:val="left" w:pos="2670"/>
              </w:tabs>
              <w:spacing w:beforeLines="40" w:before="96" w:afterLines="40" w:after="96" w:line="240" w:lineRule="auto"/>
              <w:contextualSpacing/>
              <w:jc w:val="center"/>
            </w:pPr>
            <w:r w:rsidRPr="004D4903">
              <w:t>MKH</w:t>
            </w:r>
          </w:p>
        </w:tc>
      </w:tr>
    </w:tbl>
    <w:p w14:paraId="7081F5C7" w14:textId="77777777" w:rsidR="0028092E" w:rsidRPr="00197760" w:rsidRDefault="0028092E" w:rsidP="00CD3915">
      <w:pPr>
        <w:tabs>
          <w:tab w:val="left" w:pos="2670"/>
        </w:tabs>
        <w:spacing w:beforeLines="40" w:before="96" w:afterLines="40" w:after="96" w:line="240" w:lineRule="auto"/>
        <w:contextualSpacing/>
        <w:rPr>
          <w:rFonts w:cs="Calibri"/>
          <w:b/>
          <w:bCs/>
          <w:u w:val="single"/>
        </w:rPr>
      </w:pPr>
    </w:p>
    <w:sectPr w:rsidR="0028092E" w:rsidRPr="00197760" w:rsidSect="005B796F">
      <w:headerReference w:type="default" r:id="rId11"/>
      <w:footerReference w:type="default" r:id="rId12"/>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2E11E" w14:textId="77777777" w:rsidR="0031768B" w:rsidRDefault="0031768B" w:rsidP="0074351D">
      <w:pPr>
        <w:spacing w:after="0" w:line="240" w:lineRule="auto"/>
      </w:pPr>
      <w:r>
        <w:separator/>
      </w:r>
    </w:p>
  </w:endnote>
  <w:endnote w:type="continuationSeparator" w:id="0">
    <w:p w14:paraId="446264D5" w14:textId="77777777" w:rsidR="0031768B" w:rsidRDefault="0031768B" w:rsidP="007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50857"/>
      <w:docPartObj>
        <w:docPartGallery w:val="Page Numbers (Bottom of Page)"/>
        <w:docPartUnique/>
      </w:docPartObj>
    </w:sdtPr>
    <w:sdtEndPr>
      <w:rPr>
        <w:noProof/>
      </w:rPr>
    </w:sdtEndPr>
    <w:sdtContent>
      <w:p w14:paraId="162FECFE" w14:textId="6320829C" w:rsidR="001938A1" w:rsidRDefault="001938A1">
        <w:pPr>
          <w:pStyle w:val="Footer"/>
          <w:jc w:val="right"/>
        </w:pPr>
        <w:r>
          <w:fldChar w:fldCharType="begin"/>
        </w:r>
        <w:r>
          <w:instrText xml:space="preserve"> PAGE   \* MERGEFORMAT </w:instrText>
        </w:r>
        <w:r>
          <w:fldChar w:fldCharType="separate"/>
        </w:r>
        <w:r w:rsidR="00B669C3">
          <w:rPr>
            <w:noProof/>
          </w:rPr>
          <w:t>10</w:t>
        </w:r>
        <w:r>
          <w:rPr>
            <w:noProof/>
          </w:rPr>
          <w:fldChar w:fldCharType="end"/>
        </w:r>
      </w:p>
    </w:sdtContent>
  </w:sdt>
  <w:p w14:paraId="486BB3C1" w14:textId="084D3D28" w:rsidR="001938A1" w:rsidRPr="002461FE" w:rsidRDefault="001938A1" w:rsidP="002461FE">
    <w:pPr>
      <w:pStyle w:val="Footer"/>
      <w:rPr>
        <w:i/>
        <w:iC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C513" w14:textId="77777777" w:rsidR="0031768B" w:rsidRDefault="0031768B" w:rsidP="0074351D">
      <w:pPr>
        <w:spacing w:after="0" w:line="240" w:lineRule="auto"/>
      </w:pPr>
      <w:r>
        <w:separator/>
      </w:r>
    </w:p>
  </w:footnote>
  <w:footnote w:type="continuationSeparator" w:id="0">
    <w:p w14:paraId="75075D2F" w14:textId="77777777" w:rsidR="0031768B" w:rsidRDefault="0031768B" w:rsidP="00743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6C97C" w14:textId="05968033" w:rsidR="001938A1" w:rsidRPr="00772797" w:rsidRDefault="0031768B">
    <w:pPr>
      <w:pStyle w:val="Header"/>
      <w:rPr>
        <w:noProof/>
        <w:lang w:val="en-GB" w:eastAsia="en-GB"/>
      </w:rPr>
    </w:pPr>
    <w:sdt>
      <w:sdtPr>
        <w:rPr>
          <w:noProof/>
          <w:lang w:val="en-GB" w:eastAsia="en-GB"/>
        </w:rPr>
        <w:id w:val="1204368733"/>
        <w:docPartObj>
          <w:docPartGallery w:val="Watermarks"/>
          <w:docPartUnique/>
        </w:docPartObj>
      </w:sdtPr>
      <w:sdtEndPr/>
      <w:sdtContent>
        <w:r>
          <w:rPr>
            <w:noProof/>
            <w:lang w:val="en-GB" w:eastAsia="en-GB"/>
          </w:rPr>
          <w:pict w14:anchorId="587B2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38A1">
      <w:rPr>
        <w:noProof/>
        <w:lang w:val="en-GB" w:eastAsia="en-GB"/>
      </w:rPr>
      <w:t>Minutes and Actions from Last Meeting</w:t>
    </w:r>
    <w:r w:rsidR="001938A1">
      <w:rPr>
        <w:noProof/>
        <w:lang w:val="en-GB" w:eastAsia="en-GB"/>
      </w:rPr>
      <w:tab/>
    </w:r>
    <w:r w:rsidR="001938A1">
      <w:rPr>
        <w:noProof/>
        <w:lang w:val="en-GB" w:eastAsia="en-GB"/>
      </w:rPr>
      <w:tab/>
      <w:t xml:space="preserve">Item </w:t>
    </w:r>
    <w:r w:rsidR="00B669C3">
      <w:rPr>
        <w:noProof/>
        <w:lang w:val="en-GB" w:eastAsia="en-GB"/>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9D9"/>
    <w:multiLevelType w:val="hybridMultilevel"/>
    <w:tmpl w:val="FE4A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654A"/>
    <w:multiLevelType w:val="hybridMultilevel"/>
    <w:tmpl w:val="02C47384"/>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016"/>
    <w:multiLevelType w:val="hybridMultilevel"/>
    <w:tmpl w:val="FCD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73C2"/>
    <w:multiLevelType w:val="hybridMultilevel"/>
    <w:tmpl w:val="44167DB6"/>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C79D6"/>
    <w:multiLevelType w:val="hybridMultilevel"/>
    <w:tmpl w:val="A1B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D648F"/>
    <w:multiLevelType w:val="hybridMultilevel"/>
    <w:tmpl w:val="04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4BF"/>
    <w:multiLevelType w:val="hybridMultilevel"/>
    <w:tmpl w:val="6C00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D422DD"/>
    <w:multiLevelType w:val="hybridMultilevel"/>
    <w:tmpl w:val="40E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C7BD7"/>
    <w:multiLevelType w:val="hybridMultilevel"/>
    <w:tmpl w:val="53D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2909"/>
    <w:multiLevelType w:val="hybridMultilevel"/>
    <w:tmpl w:val="D1A2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10164"/>
    <w:multiLevelType w:val="hybridMultilevel"/>
    <w:tmpl w:val="2172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CD0386"/>
    <w:multiLevelType w:val="hybridMultilevel"/>
    <w:tmpl w:val="939E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C1280"/>
    <w:multiLevelType w:val="hybridMultilevel"/>
    <w:tmpl w:val="F1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50EF5"/>
    <w:multiLevelType w:val="hybridMultilevel"/>
    <w:tmpl w:val="F5F0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C31854"/>
    <w:multiLevelType w:val="hybridMultilevel"/>
    <w:tmpl w:val="FF54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E1F7C"/>
    <w:multiLevelType w:val="hybridMultilevel"/>
    <w:tmpl w:val="37E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C563E"/>
    <w:multiLevelType w:val="hybridMultilevel"/>
    <w:tmpl w:val="9B8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A54A5"/>
    <w:multiLevelType w:val="hybridMultilevel"/>
    <w:tmpl w:val="17C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C130B"/>
    <w:multiLevelType w:val="multilevel"/>
    <w:tmpl w:val="7D72F070"/>
    <w:lvl w:ilvl="0">
      <w:start w:val="1"/>
      <w:numFmt w:val="decimal"/>
      <w:lvlText w:val="%1."/>
      <w:lvlJc w:val="left"/>
      <w:pPr>
        <w:ind w:left="777" w:hanging="777"/>
      </w:pPr>
      <w:rPr>
        <w:rFonts w:hint="default"/>
      </w:rPr>
    </w:lvl>
    <w:lvl w:ilvl="1">
      <w:start w:val="1"/>
      <w:numFmt w:val="bullet"/>
      <w:lvlText w:val=""/>
      <w:lvlJc w:val="left"/>
      <w:pPr>
        <w:ind w:left="8999" w:hanging="777"/>
      </w:pPr>
      <w:rPr>
        <w:rFonts w:ascii="Symbol" w:hAnsi="Symbol" w:hint="default"/>
        <w:color w:val="auto"/>
        <w:sz w:val="24"/>
        <w:szCs w:val="24"/>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19" w15:restartNumberingAfterBreak="0">
    <w:nsid w:val="3D4F3931"/>
    <w:multiLevelType w:val="hybridMultilevel"/>
    <w:tmpl w:val="9B2E9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E0DF6"/>
    <w:multiLevelType w:val="hybridMultilevel"/>
    <w:tmpl w:val="8FE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F47C3"/>
    <w:multiLevelType w:val="hybridMultilevel"/>
    <w:tmpl w:val="A4A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C3315"/>
    <w:multiLevelType w:val="hybridMultilevel"/>
    <w:tmpl w:val="D75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1150E"/>
    <w:multiLevelType w:val="hybridMultilevel"/>
    <w:tmpl w:val="D89EC7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4D3F2AD7"/>
    <w:multiLevelType w:val="hybridMultilevel"/>
    <w:tmpl w:val="4B8EDA58"/>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22530"/>
    <w:multiLevelType w:val="hybridMultilevel"/>
    <w:tmpl w:val="61A2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187D87"/>
    <w:multiLevelType w:val="hybridMultilevel"/>
    <w:tmpl w:val="F5C897C2"/>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6674E"/>
    <w:multiLevelType w:val="hybridMultilevel"/>
    <w:tmpl w:val="F47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52721"/>
    <w:multiLevelType w:val="hybridMultilevel"/>
    <w:tmpl w:val="C7E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F40C6"/>
    <w:multiLevelType w:val="hybridMultilevel"/>
    <w:tmpl w:val="60D8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C05FCF"/>
    <w:multiLevelType w:val="hybridMultilevel"/>
    <w:tmpl w:val="070A621C"/>
    <w:lvl w:ilvl="0" w:tplc="1D747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B071A"/>
    <w:multiLevelType w:val="hybridMultilevel"/>
    <w:tmpl w:val="3778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70F20"/>
    <w:multiLevelType w:val="hybridMultilevel"/>
    <w:tmpl w:val="5E2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1187E"/>
    <w:multiLevelType w:val="hybridMultilevel"/>
    <w:tmpl w:val="8FF8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E201A"/>
    <w:multiLevelType w:val="hybridMultilevel"/>
    <w:tmpl w:val="5CB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F0195"/>
    <w:multiLevelType w:val="hybridMultilevel"/>
    <w:tmpl w:val="A890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F5662"/>
    <w:multiLevelType w:val="hybridMultilevel"/>
    <w:tmpl w:val="64E2BE4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A01B3D"/>
    <w:multiLevelType w:val="hybridMultilevel"/>
    <w:tmpl w:val="6254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27E08"/>
    <w:multiLevelType w:val="hybridMultilevel"/>
    <w:tmpl w:val="AB1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09133F"/>
    <w:multiLevelType w:val="hybridMultilevel"/>
    <w:tmpl w:val="2BA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2106E"/>
    <w:multiLevelType w:val="hybridMultilevel"/>
    <w:tmpl w:val="1E0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220A2"/>
    <w:multiLevelType w:val="hybridMultilevel"/>
    <w:tmpl w:val="5F70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772E3"/>
    <w:multiLevelType w:val="hybridMultilevel"/>
    <w:tmpl w:val="7AA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755DA"/>
    <w:multiLevelType w:val="hybridMultilevel"/>
    <w:tmpl w:val="82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9"/>
  </w:num>
  <w:num w:numId="4">
    <w:abstractNumId w:val="38"/>
  </w:num>
  <w:num w:numId="5">
    <w:abstractNumId w:val="13"/>
  </w:num>
  <w:num w:numId="6">
    <w:abstractNumId w:val="29"/>
  </w:num>
  <w:num w:numId="7">
    <w:abstractNumId w:val="14"/>
  </w:num>
  <w:num w:numId="8">
    <w:abstractNumId w:val="6"/>
  </w:num>
  <w:num w:numId="9">
    <w:abstractNumId w:val="25"/>
  </w:num>
  <w:num w:numId="10">
    <w:abstractNumId w:val="10"/>
  </w:num>
  <w:num w:numId="11">
    <w:abstractNumId w:val="18"/>
  </w:num>
  <w:num w:numId="12">
    <w:abstractNumId w:val="22"/>
  </w:num>
  <w:num w:numId="13">
    <w:abstractNumId w:val="17"/>
  </w:num>
  <w:num w:numId="14">
    <w:abstractNumId w:val="42"/>
  </w:num>
  <w:num w:numId="15">
    <w:abstractNumId w:val="7"/>
  </w:num>
  <w:num w:numId="16">
    <w:abstractNumId w:val="5"/>
  </w:num>
  <w:num w:numId="17">
    <w:abstractNumId w:val="43"/>
  </w:num>
  <w:num w:numId="18">
    <w:abstractNumId w:val="35"/>
  </w:num>
  <w:num w:numId="19">
    <w:abstractNumId w:val="33"/>
  </w:num>
  <w:num w:numId="20">
    <w:abstractNumId w:val="41"/>
  </w:num>
  <w:num w:numId="21">
    <w:abstractNumId w:val="15"/>
  </w:num>
  <w:num w:numId="22">
    <w:abstractNumId w:val="39"/>
  </w:num>
  <w:num w:numId="23">
    <w:abstractNumId w:val="12"/>
  </w:num>
  <w:num w:numId="24">
    <w:abstractNumId w:val="4"/>
  </w:num>
  <w:num w:numId="25">
    <w:abstractNumId w:val="32"/>
  </w:num>
  <w:num w:numId="26">
    <w:abstractNumId w:val="20"/>
  </w:num>
  <w:num w:numId="27">
    <w:abstractNumId w:val="8"/>
  </w:num>
  <w:num w:numId="28">
    <w:abstractNumId w:val="28"/>
  </w:num>
  <w:num w:numId="29">
    <w:abstractNumId w:val="27"/>
  </w:num>
  <w:num w:numId="30">
    <w:abstractNumId w:val="21"/>
  </w:num>
  <w:num w:numId="31">
    <w:abstractNumId w:val="2"/>
  </w:num>
  <w:num w:numId="32">
    <w:abstractNumId w:val="16"/>
  </w:num>
  <w:num w:numId="33">
    <w:abstractNumId w:val="24"/>
  </w:num>
  <w:num w:numId="34">
    <w:abstractNumId w:val="37"/>
  </w:num>
  <w:num w:numId="35">
    <w:abstractNumId w:val="0"/>
  </w:num>
  <w:num w:numId="36">
    <w:abstractNumId w:val="11"/>
  </w:num>
  <w:num w:numId="37">
    <w:abstractNumId w:val="1"/>
  </w:num>
  <w:num w:numId="38">
    <w:abstractNumId w:val="36"/>
  </w:num>
  <w:num w:numId="39">
    <w:abstractNumId w:val="30"/>
  </w:num>
  <w:num w:numId="40">
    <w:abstractNumId w:val="26"/>
  </w:num>
  <w:num w:numId="41">
    <w:abstractNumId w:val="34"/>
  </w:num>
  <w:num w:numId="42">
    <w:abstractNumId w:val="3"/>
  </w:num>
  <w:num w:numId="43">
    <w:abstractNumId w:val="40"/>
  </w:num>
  <w:num w:numId="44">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6B"/>
    <w:rsid w:val="00000F0C"/>
    <w:rsid w:val="00001643"/>
    <w:rsid w:val="000018CE"/>
    <w:rsid w:val="0000221E"/>
    <w:rsid w:val="00003423"/>
    <w:rsid w:val="00004F1C"/>
    <w:rsid w:val="000053D6"/>
    <w:rsid w:val="00005CDE"/>
    <w:rsid w:val="00010380"/>
    <w:rsid w:val="000162B1"/>
    <w:rsid w:val="000171B6"/>
    <w:rsid w:val="000177FC"/>
    <w:rsid w:val="00017848"/>
    <w:rsid w:val="00021A55"/>
    <w:rsid w:val="00021F28"/>
    <w:rsid w:val="00023A57"/>
    <w:rsid w:val="00025459"/>
    <w:rsid w:val="00025A0A"/>
    <w:rsid w:val="00025FCD"/>
    <w:rsid w:val="000308C0"/>
    <w:rsid w:val="00030DB5"/>
    <w:rsid w:val="0003153B"/>
    <w:rsid w:val="00031BE6"/>
    <w:rsid w:val="00031EE2"/>
    <w:rsid w:val="00033BC3"/>
    <w:rsid w:val="00034064"/>
    <w:rsid w:val="0004122D"/>
    <w:rsid w:val="00041909"/>
    <w:rsid w:val="00042C15"/>
    <w:rsid w:val="00042C1F"/>
    <w:rsid w:val="00043075"/>
    <w:rsid w:val="0004370E"/>
    <w:rsid w:val="0004407D"/>
    <w:rsid w:val="0004449C"/>
    <w:rsid w:val="000454A5"/>
    <w:rsid w:val="00047E7A"/>
    <w:rsid w:val="00047FA9"/>
    <w:rsid w:val="000504B8"/>
    <w:rsid w:val="00050BF2"/>
    <w:rsid w:val="00050FE8"/>
    <w:rsid w:val="00051B68"/>
    <w:rsid w:val="00053DC5"/>
    <w:rsid w:val="00054C04"/>
    <w:rsid w:val="00055198"/>
    <w:rsid w:val="00055822"/>
    <w:rsid w:val="00055B92"/>
    <w:rsid w:val="00056B70"/>
    <w:rsid w:val="000574D9"/>
    <w:rsid w:val="00057535"/>
    <w:rsid w:val="00057B99"/>
    <w:rsid w:val="000607FA"/>
    <w:rsid w:val="000628FA"/>
    <w:rsid w:val="0006311C"/>
    <w:rsid w:val="00063188"/>
    <w:rsid w:val="00063361"/>
    <w:rsid w:val="00064344"/>
    <w:rsid w:val="000647BE"/>
    <w:rsid w:val="00065565"/>
    <w:rsid w:val="00067E34"/>
    <w:rsid w:val="00067E43"/>
    <w:rsid w:val="0007049C"/>
    <w:rsid w:val="00070CD5"/>
    <w:rsid w:val="00071BF4"/>
    <w:rsid w:val="000721EB"/>
    <w:rsid w:val="00074EDD"/>
    <w:rsid w:val="000752CB"/>
    <w:rsid w:val="0007643D"/>
    <w:rsid w:val="00080F91"/>
    <w:rsid w:val="000811AC"/>
    <w:rsid w:val="000820DA"/>
    <w:rsid w:val="0008278F"/>
    <w:rsid w:val="00082A63"/>
    <w:rsid w:val="00083E9F"/>
    <w:rsid w:val="000852ED"/>
    <w:rsid w:val="0008559F"/>
    <w:rsid w:val="00087419"/>
    <w:rsid w:val="000879D2"/>
    <w:rsid w:val="00090574"/>
    <w:rsid w:val="00092355"/>
    <w:rsid w:val="00092F53"/>
    <w:rsid w:val="00093757"/>
    <w:rsid w:val="0009417D"/>
    <w:rsid w:val="00094FBC"/>
    <w:rsid w:val="000954AA"/>
    <w:rsid w:val="000A043A"/>
    <w:rsid w:val="000A077E"/>
    <w:rsid w:val="000A1675"/>
    <w:rsid w:val="000A1D23"/>
    <w:rsid w:val="000A2010"/>
    <w:rsid w:val="000A2533"/>
    <w:rsid w:val="000A4B9C"/>
    <w:rsid w:val="000A57D9"/>
    <w:rsid w:val="000A5BA7"/>
    <w:rsid w:val="000A5DB3"/>
    <w:rsid w:val="000B1C41"/>
    <w:rsid w:val="000B3DB4"/>
    <w:rsid w:val="000B418B"/>
    <w:rsid w:val="000B445B"/>
    <w:rsid w:val="000B5A33"/>
    <w:rsid w:val="000B6226"/>
    <w:rsid w:val="000B68F6"/>
    <w:rsid w:val="000C055A"/>
    <w:rsid w:val="000C0C8F"/>
    <w:rsid w:val="000C23A9"/>
    <w:rsid w:val="000C32DE"/>
    <w:rsid w:val="000C4134"/>
    <w:rsid w:val="000C492E"/>
    <w:rsid w:val="000C52D4"/>
    <w:rsid w:val="000C5D4B"/>
    <w:rsid w:val="000C6C62"/>
    <w:rsid w:val="000C70C7"/>
    <w:rsid w:val="000D03DB"/>
    <w:rsid w:val="000D1350"/>
    <w:rsid w:val="000D3A60"/>
    <w:rsid w:val="000D3DDD"/>
    <w:rsid w:val="000D44CF"/>
    <w:rsid w:val="000D54B5"/>
    <w:rsid w:val="000D55EC"/>
    <w:rsid w:val="000D5AB8"/>
    <w:rsid w:val="000D6613"/>
    <w:rsid w:val="000D6EF1"/>
    <w:rsid w:val="000E0E9F"/>
    <w:rsid w:val="000E1171"/>
    <w:rsid w:val="000E1A74"/>
    <w:rsid w:val="000E201D"/>
    <w:rsid w:val="000E3240"/>
    <w:rsid w:val="000E3A2E"/>
    <w:rsid w:val="000E449E"/>
    <w:rsid w:val="000E57A1"/>
    <w:rsid w:val="000E5B7A"/>
    <w:rsid w:val="000E62A2"/>
    <w:rsid w:val="000E7204"/>
    <w:rsid w:val="000F1F38"/>
    <w:rsid w:val="000F3F7E"/>
    <w:rsid w:val="000F6301"/>
    <w:rsid w:val="000F72FD"/>
    <w:rsid w:val="000F7371"/>
    <w:rsid w:val="000F7770"/>
    <w:rsid w:val="00100C38"/>
    <w:rsid w:val="00100EF7"/>
    <w:rsid w:val="00103569"/>
    <w:rsid w:val="00106665"/>
    <w:rsid w:val="001072AA"/>
    <w:rsid w:val="00107C2C"/>
    <w:rsid w:val="00110BC7"/>
    <w:rsid w:val="00110DB8"/>
    <w:rsid w:val="001119BC"/>
    <w:rsid w:val="00112308"/>
    <w:rsid w:val="00113351"/>
    <w:rsid w:val="00115297"/>
    <w:rsid w:val="00116826"/>
    <w:rsid w:val="00120E21"/>
    <w:rsid w:val="001223BB"/>
    <w:rsid w:val="00123477"/>
    <w:rsid w:val="00123506"/>
    <w:rsid w:val="00123A57"/>
    <w:rsid w:val="00123D2A"/>
    <w:rsid w:val="0012492B"/>
    <w:rsid w:val="00124D14"/>
    <w:rsid w:val="0012636A"/>
    <w:rsid w:val="00126EBC"/>
    <w:rsid w:val="00126EF4"/>
    <w:rsid w:val="00127871"/>
    <w:rsid w:val="0013008D"/>
    <w:rsid w:val="001308DD"/>
    <w:rsid w:val="00131B10"/>
    <w:rsid w:val="00132B96"/>
    <w:rsid w:val="00133FA3"/>
    <w:rsid w:val="0013458B"/>
    <w:rsid w:val="0013570E"/>
    <w:rsid w:val="00135CA9"/>
    <w:rsid w:val="00136062"/>
    <w:rsid w:val="0013651D"/>
    <w:rsid w:val="00140BCA"/>
    <w:rsid w:val="00141C15"/>
    <w:rsid w:val="00142B51"/>
    <w:rsid w:val="001448BA"/>
    <w:rsid w:val="00144933"/>
    <w:rsid w:val="0014563D"/>
    <w:rsid w:val="00147112"/>
    <w:rsid w:val="00147572"/>
    <w:rsid w:val="00150596"/>
    <w:rsid w:val="001505B4"/>
    <w:rsid w:val="00150B10"/>
    <w:rsid w:val="001517D0"/>
    <w:rsid w:val="00151BD7"/>
    <w:rsid w:val="00151D85"/>
    <w:rsid w:val="00152AEF"/>
    <w:rsid w:val="00153B47"/>
    <w:rsid w:val="001576AB"/>
    <w:rsid w:val="00157B8F"/>
    <w:rsid w:val="00157E11"/>
    <w:rsid w:val="00161442"/>
    <w:rsid w:val="00162C2F"/>
    <w:rsid w:val="00166461"/>
    <w:rsid w:val="00167048"/>
    <w:rsid w:val="001670BC"/>
    <w:rsid w:val="001679D9"/>
    <w:rsid w:val="001705B6"/>
    <w:rsid w:val="00171787"/>
    <w:rsid w:val="00171DC9"/>
    <w:rsid w:val="00172C75"/>
    <w:rsid w:val="00174E4C"/>
    <w:rsid w:val="00177AA4"/>
    <w:rsid w:val="00177D2C"/>
    <w:rsid w:val="0018271D"/>
    <w:rsid w:val="00182B41"/>
    <w:rsid w:val="0018352C"/>
    <w:rsid w:val="00183952"/>
    <w:rsid w:val="0019144C"/>
    <w:rsid w:val="00192461"/>
    <w:rsid w:val="00193592"/>
    <w:rsid w:val="00193668"/>
    <w:rsid w:val="001938A1"/>
    <w:rsid w:val="00193C09"/>
    <w:rsid w:val="00193FE4"/>
    <w:rsid w:val="00195C7D"/>
    <w:rsid w:val="00196EBE"/>
    <w:rsid w:val="001974C7"/>
    <w:rsid w:val="00197760"/>
    <w:rsid w:val="00197E0A"/>
    <w:rsid w:val="001A2C3D"/>
    <w:rsid w:val="001A3264"/>
    <w:rsid w:val="001A32F4"/>
    <w:rsid w:val="001A4CC7"/>
    <w:rsid w:val="001A4D54"/>
    <w:rsid w:val="001A5201"/>
    <w:rsid w:val="001A5421"/>
    <w:rsid w:val="001B09ED"/>
    <w:rsid w:val="001B1A2D"/>
    <w:rsid w:val="001B1F60"/>
    <w:rsid w:val="001B57DF"/>
    <w:rsid w:val="001B600E"/>
    <w:rsid w:val="001B60CC"/>
    <w:rsid w:val="001B61F0"/>
    <w:rsid w:val="001B624B"/>
    <w:rsid w:val="001B6585"/>
    <w:rsid w:val="001B7333"/>
    <w:rsid w:val="001B7ECE"/>
    <w:rsid w:val="001C00A3"/>
    <w:rsid w:val="001C0A65"/>
    <w:rsid w:val="001C0E7A"/>
    <w:rsid w:val="001C1931"/>
    <w:rsid w:val="001C3508"/>
    <w:rsid w:val="001C38D1"/>
    <w:rsid w:val="001C4AB6"/>
    <w:rsid w:val="001C67AD"/>
    <w:rsid w:val="001C7727"/>
    <w:rsid w:val="001D04D0"/>
    <w:rsid w:val="001D2010"/>
    <w:rsid w:val="001D2831"/>
    <w:rsid w:val="001D3072"/>
    <w:rsid w:val="001D3229"/>
    <w:rsid w:val="001D3620"/>
    <w:rsid w:val="001D3918"/>
    <w:rsid w:val="001D63E5"/>
    <w:rsid w:val="001D67EB"/>
    <w:rsid w:val="001D79C4"/>
    <w:rsid w:val="001E1228"/>
    <w:rsid w:val="001E25EB"/>
    <w:rsid w:val="001E30C1"/>
    <w:rsid w:val="001E7C95"/>
    <w:rsid w:val="001F1862"/>
    <w:rsid w:val="001F21F6"/>
    <w:rsid w:val="001F255B"/>
    <w:rsid w:val="001F37FA"/>
    <w:rsid w:val="001F4588"/>
    <w:rsid w:val="001F4E93"/>
    <w:rsid w:val="0020149F"/>
    <w:rsid w:val="002028AE"/>
    <w:rsid w:val="00202E15"/>
    <w:rsid w:val="00203DB0"/>
    <w:rsid w:val="00203F45"/>
    <w:rsid w:val="00205488"/>
    <w:rsid w:val="002108B9"/>
    <w:rsid w:val="00211118"/>
    <w:rsid w:val="00213BA2"/>
    <w:rsid w:val="002161F9"/>
    <w:rsid w:val="002226B8"/>
    <w:rsid w:val="0022381C"/>
    <w:rsid w:val="00224683"/>
    <w:rsid w:val="002258BF"/>
    <w:rsid w:val="0022647C"/>
    <w:rsid w:val="00226808"/>
    <w:rsid w:val="00227637"/>
    <w:rsid w:val="00227986"/>
    <w:rsid w:val="00231063"/>
    <w:rsid w:val="002312B9"/>
    <w:rsid w:val="002317CB"/>
    <w:rsid w:val="00231F26"/>
    <w:rsid w:val="002326BD"/>
    <w:rsid w:val="00233CCB"/>
    <w:rsid w:val="00236743"/>
    <w:rsid w:val="00237E4A"/>
    <w:rsid w:val="002401ED"/>
    <w:rsid w:val="00242CDA"/>
    <w:rsid w:val="0024529A"/>
    <w:rsid w:val="0024602A"/>
    <w:rsid w:val="002461FE"/>
    <w:rsid w:val="002467A9"/>
    <w:rsid w:val="00247375"/>
    <w:rsid w:val="0025013A"/>
    <w:rsid w:val="00250E60"/>
    <w:rsid w:val="00251AE7"/>
    <w:rsid w:val="002530BF"/>
    <w:rsid w:val="0025397A"/>
    <w:rsid w:val="0025437B"/>
    <w:rsid w:val="0025511F"/>
    <w:rsid w:val="00255EAB"/>
    <w:rsid w:val="002564E9"/>
    <w:rsid w:val="0025679B"/>
    <w:rsid w:val="00257A4A"/>
    <w:rsid w:val="00257B8C"/>
    <w:rsid w:val="00257EDC"/>
    <w:rsid w:val="002613BB"/>
    <w:rsid w:val="0026218E"/>
    <w:rsid w:val="00262A5C"/>
    <w:rsid w:val="002639B9"/>
    <w:rsid w:val="00264B05"/>
    <w:rsid w:val="00266715"/>
    <w:rsid w:val="00266AC6"/>
    <w:rsid w:val="002715BD"/>
    <w:rsid w:val="00271CE3"/>
    <w:rsid w:val="00271F6B"/>
    <w:rsid w:val="00273B30"/>
    <w:rsid w:val="00276F7D"/>
    <w:rsid w:val="0028065E"/>
    <w:rsid w:val="0028092E"/>
    <w:rsid w:val="00280AB2"/>
    <w:rsid w:val="00282071"/>
    <w:rsid w:val="0028265A"/>
    <w:rsid w:val="002835BF"/>
    <w:rsid w:val="00284088"/>
    <w:rsid w:val="00284F77"/>
    <w:rsid w:val="0028504A"/>
    <w:rsid w:val="002851F0"/>
    <w:rsid w:val="002854BA"/>
    <w:rsid w:val="00285FE5"/>
    <w:rsid w:val="002870BB"/>
    <w:rsid w:val="00287142"/>
    <w:rsid w:val="002871F7"/>
    <w:rsid w:val="00290A5F"/>
    <w:rsid w:val="00290D77"/>
    <w:rsid w:val="00290DE3"/>
    <w:rsid w:val="00294FCE"/>
    <w:rsid w:val="00296A47"/>
    <w:rsid w:val="00296C46"/>
    <w:rsid w:val="00296E25"/>
    <w:rsid w:val="002A062B"/>
    <w:rsid w:val="002A1E30"/>
    <w:rsid w:val="002A234C"/>
    <w:rsid w:val="002A35AE"/>
    <w:rsid w:val="002A361D"/>
    <w:rsid w:val="002A3CEE"/>
    <w:rsid w:val="002A49C7"/>
    <w:rsid w:val="002A6C81"/>
    <w:rsid w:val="002B1565"/>
    <w:rsid w:val="002B1BBA"/>
    <w:rsid w:val="002B2FD1"/>
    <w:rsid w:val="002B441D"/>
    <w:rsid w:val="002B50E3"/>
    <w:rsid w:val="002B6031"/>
    <w:rsid w:val="002B6654"/>
    <w:rsid w:val="002C1C64"/>
    <w:rsid w:val="002C349E"/>
    <w:rsid w:val="002C3F98"/>
    <w:rsid w:val="002C4553"/>
    <w:rsid w:val="002C524E"/>
    <w:rsid w:val="002C67FE"/>
    <w:rsid w:val="002C6A39"/>
    <w:rsid w:val="002C6D97"/>
    <w:rsid w:val="002C75DB"/>
    <w:rsid w:val="002C7711"/>
    <w:rsid w:val="002C7D2A"/>
    <w:rsid w:val="002D0C3B"/>
    <w:rsid w:val="002D26D1"/>
    <w:rsid w:val="002D29AB"/>
    <w:rsid w:val="002D33CC"/>
    <w:rsid w:val="002D40DE"/>
    <w:rsid w:val="002D41EE"/>
    <w:rsid w:val="002D422B"/>
    <w:rsid w:val="002D42D5"/>
    <w:rsid w:val="002D601A"/>
    <w:rsid w:val="002D63CD"/>
    <w:rsid w:val="002E0930"/>
    <w:rsid w:val="002E20FD"/>
    <w:rsid w:val="002E4114"/>
    <w:rsid w:val="002E41FA"/>
    <w:rsid w:val="002E6BA3"/>
    <w:rsid w:val="002E7412"/>
    <w:rsid w:val="002F04D8"/>
    <w:rsid w:val="002F1984"/>
    <w:rsid w:val="002F233A"/>
    <w:rsid w:val="002F35A7"/>
    <w:rsid w:val="002F38DB"/>
    <w:rsid w:val="002F520C"/>
    <w:rsid w:val="002F52B4"/>
    <w:rsid w:val="002F5A1D"/>
    <w:rsid w:val="002F7177"/>
    <w:rsid w:val="002F7AF7"/>
    <w:rsid w:val="003001DA"/>
    <w:rsid w:val="00300CB9"/>
    <w:rsid w:val="00302706"/>
    <w:rsid w:val="00303198"/>
    <w:rsid w:val="00304D60"/>
    <w:rsid w:val="00306559"/>
    <w:rsid w:val="0030678E"/>
    <w:rsid w:val="0030685B"/>
    <w:rsid w:val="00307449"/>
    <w:rsid w:val="00307B5E"/>
    <w:rsid w:val="003101C9"/>
    <w:rsid w:val="003113BC"/>
    <w:rsid w:val="0031168E"/>
    <w:rsid w:val="00312106"/>
    <w:rsid w:val="00312A95"/>
    <w:rsid w:val="0031333E"/>
    <w:rsid w:val="003134F4"/>
    <w:rsid w:val="003163B7"/>
    <w:rsid w:val="00316DA0"/>
    <w:rsid w:val="00316FCB"/>
    <w:rsid w:val="00317361"/>
    <w:rsid w:val="0031768B"/>
    <w:rsid w:val="0031771A"/>
    <w:rsid w:val="0031790D"/>
    <w:rsid w:val="00321A16"/>
    <w:rsid w:val="00321F7E"/>
    <w:rsid w:val="00322189"/>
    <w:rsid w:val="00322A58"/>
    <w:rsid w:val="003247B8"/>
    <w:rsid w:val="00324E83"/>
    <w:rsid w:val="00324FF8"/>
    <w:rsid w:val="00325C50"/>
    <w:rsid w:val="00325EC4"/>
    <w:rsid w:val="003263A5"/>
    <w:rsid w:val="003277DC"/>
    <w:rsid w:val="00332D9F"/>
    <w:rsid w:val="00333642"/>
    <w:rsid w:val="00336807"/>
    <w:rsid w:val="00336BDD"/>
    <w:rsid w:val="0033791C"/>
    <w:rsid w:val="0034176C"/>
    <w:rsid w:val="0034243C"/>
    <w:rsid w:val="003439F3"/>
    <w:rsid w:val="00343C33"/>
    <w:rsid w:val="00345A14"/>
    <w:rsid w:val="00346FF3"/>
    <w:rsid w:val="00347CD4"/>
    <w:rsid w:val="00350A68"/>
    <w:rsid w:val="00351EAA"/>
    <w:rsid w:val="0035270F"/>
    <w:rsid w:val="00352D5E"/>
    <w:rsid w:val="00353067"/>
    <w:rsid w:val="00354697"/>
    <w:rsid w:val="003548CA"/>
    <w:rsid w:val="0035519C"/>
    <w:rsid w:val="003559B0"/>
    <w:rsid w:val="00355C6E"/>
    <w:rsid w:val="00356373"/>
    <w:rsid w:val="00356C2E"/>
    <w:rsid w:val="003571CD"/>
    <w:rsid w:val="0035769F"/>
    <w:rsid w:val="003609E1"/>
    <w:rsid w:val="00362400"/>
    <w:rsid w:val="0036316D"/>
    <w:rsid w:val="00363818"/>
    <w:rsid w:val="00363DD3"/>
    <w:rsid w:val="0036405E"/>
    <w:rsid w:val="003675CB"/>
    <w:rsid w:val="00371747"/>
    <w:rsid w:val="003752A0"/>
    <w:rsid w:val="00377ECE"/>
    <w:rsid w:val="00380916"/>
    <w:rsid w:val="00381473"/>
    <w:rsid w:val="00382D67"/>
    <w:rsid w:val="0038309C"/>
    <w:rsid w:val="00384AEA"/>
    <w:rsid w:val="003855A8"/>
    <w:rsid w:val="00386745"/>
    <w:rsid w:val="00390239"/>
    <w:rsid w:val="0039060E"/>
    <w:rsid w:val="003923BE"/>
    <w:rsid w:val="00393294"/>
    <w:rsid w:val="0039657C"/>
    <w:rsid w:val="00396995"/>
    <w:rsid w:val="003978DA"/>
    <w:rsid w:val="003A10EF"/>
    <w:rsid w:val="003A1C3E"/>
    <w:rsid w:val="003A1D37"/>
    <w:rsid w:val="003A2433"/>
    <w:rsid w:val="003A273D"/>
    <w:rsid w:val="003A2D0B"/>
    <w:rsid w:val="003A3BC5"/>
    <w:rsid w:val="003A428D"/>
    <w:rsid w:val="003A438C"/>
    <w:rsid w:val="003A448C"/>
    <w:rsid w:val="003A573A"/>
    <w:rsid w:val="003A619A"/>
    <w:rsid w:val="003A658E"/>
    <w:rsid w:val="003A6731"/>
    <w:rsid w:val="003A6C0B"/>
    <w:rsid w:val="003A6F16"/>
    <w:rsid w:val="003B151E"/>
    <w:rsid w:val="003B173D"/>
    <w:rsid w:val="003B1952"/>
    <w:rsid w:val="003B20CC"/>
    <w:rsid w:val="003B2599"/>
    <w:rsid w:val="003B2789"/>
    <w:rsid w:val="003B2BB6"/>
    <w:rsid w:val="003B2F89"/>
    <w:rsid w:val="003B367E"/>
    <w:rsid w:val="003B36C7"/>
    <w:rsid w:val="003B3778"/>
    <w:rsid w:val="003B3AF6"/>
    <w:rsid w:val="003B4C7E"/>
    <w:rsid w:val="003B4EA0"/>
    <w:rsid w:val="003B5F44"/>
    <w:rsid w:val="003B5FE6"/>
    <w:rsid w:val="003B681C"/>
    <w:rsid w:val="003C1461"/>
    <w:rsid w:val="003C316E"/>
    <w:rsid w:val="003C5222"/>
    <w:rsid w:val="003C55E9"/>
    <w:rsid w:val="003C5D1E"/>
    <w:rsid w:val="003C7528"/>
    <w:rsid w:val="003D0010"/>
    <w:rsid w:val="003D06E8"/>
    <w:rsid w:val="003D1D8C"/>
    <w:rsid w:val="003D300D"/>
    <w:rsid w:val="003D5658"/>
    <w:rsid w:val="003E0440"/>
    <w:rsid w:val="003E0709"/>
    <w:rsid w:val="003E1E88"/>
    <w:rsid w:val="003E1F30"/>
    <w:rsid w:val="003E3BD1"/>
    <w:rsid w:val="003E5CE5"/>
    <w:rsid w:val="003E664D"/>
    <w:rsid w:val="003E7E64"/>
    <w:rsid w:val="003F01A1"/>
    <w:rsid w:val="003F0727"/>
    <w:rsid w:val="003F0AE8"/>
    <w:rsid w:val="003F1513"/>
    <w:rsid w:val="003F1B40"/>
    <w:rsid w:val="003F507F"/>
    <w:rsid w:val="003F56F1"/>
    <w:rsid w:val="003F6180"/>
    <w:rsid w:val="003F7BE8"/>
    <w:rsid w:val="004005D8"/>
    <w:rsid w:val="00400F0F"/>
    <w:rsid w:val="004029B0"/>
    <w:rsid w:val="004031F6"/>
    <w:rsid w:val="004036CA"/>
    <w:rsid w:val="004039B7"/>
    <w:rsid w:val="00404348"/>
    <w:rsid w:val="0040452E"/>
    <w:rsid w:val="00404710"/>
    <w:rsid w:val="004050BF"/>
    <w:rsid w:val="00406302"/>
    <w:rsid w:val="0040664D"/>
    <w:rsid w:val="004100AD"/>
    <w:rsid w:val="004117AF"/>
    <w:rsid w:val="00413043"/>
    <w:rsid w:val="004143B1"/>
    <w:rsid w:val="00414ED2"/>
    <w:rsid w:val="004158D0"/>
    <w:rsid w:val="00415999"/>
    <w:rsid w:val="004169CC"/>
    <w:rsid w:val="00416E3A"/>
    <w:rsid w:val="004200C2"/>
    <w:rsid w:val="00420E97"/>
    <w:rsid w:val="00421241"/>
    <w:rsid w:val="00421774"/>
    <w:rsid w:val="00422675"/>
    <w:rsid w:val="00423CCD"/>
    <w:rsid w:val="004243A7"/>
    <w:rsid w:val="004244D9"/>
    <w:rsid w:val="0042613E"/>
    <w:rsid w:val="0042704E"/>
    <w:rsid w:val="00427514"/>
    <w:rsid w:val="00427D72"/>
    <w:rsid w:val="0043119B"/>
    <w:rsid w:val="00431A58"/>
    <w:rsid w:val="00432F7F"/>
    <w:rsid w:val="004352C1"/>
    <w:rsid w:val="0043728E"/>
    <w:rsid w:val="00437807"/>
    <w:rsid w:val="00437CD6"/>
    <w:rsid w:val="00437F2A"/>
    <w:rsid w:val="00440846"/>
    <w:rsid w:val="00440B79"/>
    <w:rsid w:val="00440D73"/>
    <w:rsid w:val="00441F26"/>
    <w:rsid w:val="0044370A"/>
    <w:rsid w:val="00443E32"/>
    <w:rsid w:val="00444CBA"/>
    <w:rsid w:val="00444F4F"/>
    <w:rsid w:val="0044585F"/>
    <w:rsid w:val="00445EF9"/>
    <w:rsid w:val="0044645E"/>
    <w:rsid w:val="0044662B"/>
    <w:rsid w:val="00447429"/>
    <w:rsid w:val="0044784D"/>
    <w:rsid w:val="00447F48"/>
    <w:rsid w:val="0045083C"/>
    <w:rsid w:val="00450A13"/>
    <w:rsid w:val="0045354D"/>
    <w:rsid w:val="0045405D"/>
    <w:rsid w:val="00454A26"/>
    <w:rsid w:val="004554DF"/>
    <w:rsid w:val="00455B17"/>
    <w:rsid w:val="00456845"/>
    <w:rsid w:val="00457C21"/>
    <w:rsid w:val="004615B6"/>
    <w:rsid w:val="004624F4"/>
    <w:rsid w:val="00462FFC"/>
    <w:rsid w:val="00464676"/>
    <w:rsid w:val="00465936"/>
    <w:rsid w:val="00465D2F"/>
    <w:rsid w:val="00465DD9"/>
    <w:rsid w:val="00470437"/>
    <w:rsid w:val="00471463"/>
    <w:rsid w:val="0047154D"/>
    <w:rsid w:val="00471C47"/>
    <w:rsid w:val="00475955"/>
    <w:rsid w:val="00475F6D"/>
    <w:rsid w:val="00476C7F"/>
    <w:rsid w:val="0047714D"/>
    <w:rsid w:val="0048003A"/>
    <w:rsid w:val="004820DA"/>
    <w:rsid w:val="00482986"/>
    <w:rsid w:val="004831CD"/>
    <w:rsid w:val="004836A4"/>
    <w:rsid w:val="00483C52"/>
    <w:rsid w:val="00484859"/>
    <w:rsid w:val="00486922"/>
    <w:rsid w:val="004876EB"/>
    <w:rsid w:val="00487A0C"/>
    <w:rsid w:val="004904E4"/>
    <w:rsid w:val="004910DC"/>
    <w:rsid w:val="00495A35"/>
    <w:rsid w:val="00496828"/>
    <w:rsid w:val="004A1A68"/>
    <w:rsid w:val="004A4C82"/>
    <w:rsid w:val="004A5665"/>
    <w:rsid w:val="004A5E81"/>
    <w:rsid w:val="004A61A5"/>
    <w:rsid w:val="004A6C4C"/>
    <w:rsid w:val="004B00D4"/>
    <w:rsid w:val="004B0CB8"/>
    <w:rsid w:val="004B271E"/>
    <w:rsid w:val="004B40AC"/>
    <w:rsid w:val="004B443B"/>
    <w:rsid w:val="004B45F0"/>
    <w:rsid w:val="004B5C4D"/>
    <w:rsid w:val="004B6461"/>
    <w:rsid w:val="004B6519"/>
    <w:rsid w:val="004C013E"/>
    <w:rsid w:val="004C14AA"/>
    <w:rsid w:val="004C1726"/>
    <w:rsid w:val="004C28B9"/>
    <w:rsid w:val="004C2DFE"/>
    <w:rsid w:val="004C3270"/>
    <w:rsid w:val="004C6011"/>
    <w:rsid w:val="004C67F7"/>
    <w:rsid w:val="004C6E20"/>
    <w:rsid w:val="004C7AA3"/>
    <w:rsid w:val="004D0474"/>
    <w:rsid w:val="004D203F"/>
    <w:rsid w:val="004D23D7"/>
    <w:rsid w:val="004D28E2"/>
    <w:rsid w:val="004D2F7E"/>
    <w:rsid w:val="004D399F"/>
    <w:rsid w:val="004D4903"/>
    <w:rsid w:val="004D5E95"/>
    <w:rsid w:val="004D68C3"/>
    <w:rsid w:val="004D6B24"/>
    <w:rsid w:val="004D7B1A"/>
    <w:rsid w:val="004E11B5"/>
    <w:rsid w:val="004E1BFC"/>
    <w:rsid w:val="004E37EB"/>
    <w:rsid w:val="004E59D2"/>
    <w:rsid w:val="004E6165"/>
    <w:rsid w:val="004E7FA9"/>
    <w:rsid w:val="004F0621"/>
    <w:rsid w:val="004F07F8"/>
    <w:rsid w:val="004F2728"/>
    <w:rsid w:val="004F2CE5"/>
    <w:rsid w:val="004F303E"/>
    <w:rsid w:val="004F38D9"/>
    <w:rsid w:val="004F3F41"/>
    <w:rsid w:val="004F4F4A"/>
    <w:rsid w:val="004F5D96"/>
    <w:rsid w:val="004F6C55"/>
    <w:rsid w:val="00501FB8"/>
    <w:rsid w:val="005048F0"/>
    <w:rsid w:val="005056C8"/>
    <w:rsid w:val="00507F8E"/>
    <w:rsid w:val="005101B7"/>
    <w:rsid w:val="00511CCF"/>
    <w:rsid w:val="0051208C"/>
    <w:rsid w:val="005129D3"/>
    <w:rsid w:val="00512E71"/>
    <w:rsid w:val="005134E1"/>
    <w:rsid w:val="00514E6A"/>
    <w:rsid w:val="005160D8"/>
    <w:rsid w:val="005171AF"/>
    <w:rsid w:val="00521CA1"/>
    <w:rsid w:val="00522DE6"/>
    <w:rsid w:val="00523438"/>
    <w:rsid w:val="00523A5B"/>
    <w:rsid w:val="005248F5"/>
    <w:rsid w:val="00526632"/>
    <w:rsid w:val="00526F04"/>
    <w:rsid w:val="00527238"/>
    <w:rsid w:val="00527D0F"/>
    <w:rsid w:val="00527DC4"/>
    <w:rsid w:val="005305B1"/>
    <w:rsid w:val="0053101C"/>
    <w:rsid w:val="00531E63"/>
    <w:rsid w:val="00532D06"/>
    <w:rsid w:val="00533111"/>
    <w:rsid w:val="00533CBE"/>
    <w:rsid w:val="00534766"/>
    <w:rsid w:val="00537399"/>
    <w:rsid w:val="00537BD5"/>
    <w:rsid w:val="00541108"/>
    <w:rsid w:val="005411E9"/>
    <w:rsid w:val="00543937"/>
    <w:rsid w:val="0054529F"/>
    <w:rsid w:val="00545558"/>
    <w:rsid w:val="00545660"/>
    <w:rsid w:val="005470B2"/>
    <w:rsid w:val="00547270"/>
    <w:rsid w:val="0055095C"/>
    <w:rsid w:val="00551C01"/>
    <w:rsid w:val="00552DB4"/>
    <w:rsid w:val="00554210"/>
    <w:rsid w:val="00554591"/>
    <w:rsid w:val="005573F9"/>
    <w:rsid w:val="0056081D"/>
    <w:rsid w:val="00560C1B"/>
    <w:rsid w:val="0056191E"/>
    <w:rsid w:val="00563310"/>
    <w:rsid w:val="005640CF"/>
    <w:rsid w:val="00564694"/>
    <w:rsid w:val="00565693"/>
    <w:rsid w:val="005669FA"/>
    <w:rsid w:val="00570091"/>
    <w:rsid w:val="00570576"/>
    <w:rsid w:val="005719A1"/>
    <w:rsid w:val="00572697"/>
    <w:rsid w:val="005738E9"/>
    <w:rsid w:val="00575149"/>
    <w:rsid w:val="00575F46"/>
    <w:rsid w:val="00576576"/>
    <w:rsid w:val="00580F29"/>
    <w:rsid w:val="00582DC4"/>
    <w:rsid w:val="00583BE7"/>
    <w:rsid w:val="005849B5"/>
    <w:rsid w:val="005850CC"/>
    <w:rsid w:val="0058637B"/>
    <w:rsid w:val="005866A3"/>
    <w:rsid w:val="005866FB"/>
    <w:rsid w:val="0058768A"/>
    <w:rsid w:val="00590E98"/>
    <w:rsid w:val="005916DE"/>
    <w:rsid w:val="005929B0"/>
    <w:rsid w:val="00592A41"/>
    <w:rsid w:val="00593FE7"/>
    <w:rsid w:val="00594C42"/>
    <w:rsid w:val="00596605"/>
    <w:rsid w:val="0059715C"/>
    <w:rsid w:val="005A2E21"/>
    <w:rsid w:val="005A3E8B"/>
    <w:rsid w:val="005A473A"/>
    <w:rsid w:val="005A50DC"/>
    <w:rsid w:val="005A5405"/>
    <w:rsid w:val="005A5546"/>
    <w:rsid w:val="005A5FE5"/>
    <w:rsid w:val="005A609D"/>
    <w:rsid w:val="005A7EB1"/>
    <w:rsid w:val="005B0680"/>
    <w:rsid w:val="005B3552"/>
    <w:rsid w:val="005B35D1"/>
    <w:rsid w:val="005B4894"/>
    <w:rsid w:val="005B6A45"/>
    <w:rsid w:val="005B77C5"/>
    <w:rsid w:val="005B796F"/>
    <w:rsid w:val="005C0656"/>
    <w:rsid w:val="005C08C4"/>
    <w:rsid w:val="005C0921"/>
    <w:rsid w:val="005C2679"/>
    <w:rsid w:val="005C4D74"/>
    <w:rsid w:val="005C5855"/>
    <w:rsid w:val="005C6806"/>
    <w:rsid w:val="005C6EB7"/>
    <w:rsid w:val="005D0394"/>
    <w:rsid w:val="005D0BD3"/>
    <w:rsid w:val="005D0D4E"/>
    <w:rsid w:val="005D2356"/>
    <w:rsid w:val="005D30DF"/>
    <w:rsid w:val="005D5EB0"/>
    <w:rsid w:val="005D5F2E"/>
    <w:rsid w:val="005D6263"/>
    <w:rsid w:val="005D684C"/>
    <w:rsid w:val="005E02D6"/>
    <w:rsid w:val="005E19C8"/>
    <w:rsid w:val="005E1FE2"/>
    <w:rsid w:val="005E438C"/>
    <w:rsid w:val="005E4512"/>
    <w:rsid w:val="005E4D36"/>
    <w:rsid w:val="005E4F93"/>
    <w:rsid w:val="005F0BAE"/>
    <w:rsid w:val="005F12B3"/>
    <w:rsid w:val="005F23D7"/>
    <w:rsid w:val="005F2528"/>
    <w:rsid w:val="005F2917"/>
    <w:rsid w:val="005F3CEF"/>
    <w:rsid w:val="005F64F8"/>
    <w:rsid w:val="005F653E"/>
    <w:rsid w:val="005F6AC1"/>
    <w:rsid w:val="00600174"/>
    <w:rsid w:val="00600570"/>
    <w:rsid w:val="00601069"/>
    <w:rsid w:val="00601141"/>
    <w:rsid w:val="006022C4"/>
    <w:rsid w:val="00603596"/>
    <w:rsid w:val="006039F8"/>
    <w:rsid w:val="006052BE"/>
    <w:rsid w:val="00606DEA"/>
    <w:rsid w:val="006071FE"/>
    <w:rsid w:val="006073C1"/>
    <w:rsid w:val="00607C2E"/>
    <w:rsid w:val="00607C46"/>
    <w:rsid w:val="00607EC6"/>
    <w:rsid w:val="006102AB"/>
    <w:rsid w:val="00610952"/>
    <w:rsid w:val="00610AB9"/>
    <w:rsid w:val="00611FD2"/>
    <w:rsid w:val="0061412D"/>
    <w:rsid w:val="0061497E"/>
    <w:rsid w:val="00614AD8"/>
    <w:rsid w:val="00614B22"/>
    <w:rsid w:val="0061563C"/>
    <w:rsid w:val="006157A9"/>
    <w:rsid w:val="00615A15"/>
    <w:rsid w:val="00615F75"/>
    <w:rsid w:val="00615F88"/>
    <w:rsid w:val="006170B1"/>
    <w:rsid w:val="00617182"/>
    <w:rsid w:val="00617641"/>
    <w:rsid w:val="00617848"/>
    <w:rsid w:val="0062075A"/>
    <w:rsid w:val="006221F8"/>
    <w:rsid w:val="006238BD"/>
    <w:rsid w:val="00623DCB"/>
    <w:rsid w:val="006270FB"/>
    <w:rsid w:val="00632005"/>
    <w:rsid w:val="00633A41"/>
    <w:rsid w:val="006344EA"/>
    <w:rsid w:val="00634A3D"/>
    <w:rsid w:val="00634E88"/>
    <w:rsid w:val="006350A3"/>
    <w:rsid w:val="00635E8B"/>
    <w:rsid w:val="00637CFD"/>
    <w:rsid w:val="00640331"/>
    <w:rsid w:val="0064085F"/>
    <w:rsid w:val="00642312"/>
    <w:rsid w:val="0064249B"/>
    <w:rsid w:val="00642728"/>
    <w:rsid w:val="0064400A"/>
    <w:rsid w:val="0064702B"/>
    <w:rsid w:val="00647701"/>
    <w:rsid w:val="00651B91"/>
    <w:rsid w:val="006520B6"/>
    <w:rsid w:val="00654016"/>
    <w:rsid w:val="00654DB0"/>
    <w:rsid w:val="00655107"/>
    <w:rsid w:val="00655483"/>
    <w:rsid w:val="0065583D"/>
    <w:rsid w:val="006566F7"/>
    <w:rsid w:val="00656E33"/>
    <w:rsid w:val="00657EBA"/>
    <w:rsid w:val="0066080F"/>
    <w:rsid w:val="00660CB1"/>
    <w:rsid w:val="006611F5"/>
    <w:rsid w:val="00661B6A"/>
    <w:rsid w:val="006625C4"/>
    <w:rsid w:val="00662F1C"/>
    <w:rsid w:val="0066363F"/>
    <w:rsid w:val="006638C0"/>
    <w:rsid w:val="006644F8"/>
    <w:rsid w:val="00665E74"/>
    <w:rsid w:val="006666CA"/>
    <w:rsid w:val="00670136"/>
    <w:rsid w:val="00670AC1"/>
    <w:rsid w:val="0067123E"/>
    <w:rsid w:val="00673099"/>
    <w:rsid w:val="0067396F"/>
    <w:rsid w:val="006742ED"/>
    <w:rsid w:val="006753AC"/>
    <w:rsid w:val="00675481"/>
    <w:rsid w:val="0067672C"/>
    <w:rsid w:val="006773C4"/>
    <w:rsid w:val="006778F4"/>
    <w:rsid w:val="00681195"/>
    <w:rsid w:val="00681E6E"/>
    <w:rsid w:val="00684398"/>
    <w:rsid w:val="00686D87"/>
    <w:rsid w:val="00687EE7"/>
    <w:rsid w:val="00687FA9"/>
    <w:rsid w:val="006919FF"/>
    <w:rsid w:val="00692FCB"/>
    <w:rsid w:val="00693690"/>
    <w:rsid w:val="00695949"/>
    <w:rsid w:val="00697820"/>
    <w:rsid w:val="00697B40"/>
    <w:rsid w:val="00697F9B"/>
    <w:rsid w:val="006A2E4B"/>
    <w:rsid w:val="006A498B"/>
    <w:rsid w:val="006A4E11"/>
    <w:rsid w:val="006A4F48"/>
    <w:rsid w:val="006A77BC"/>
    <w:rsid w:val="006B020D"/>
    <w:rsid w:val="006B367C"/>
    <w:rsid w:val="006B59B0"/>
    <w:rsid w:val="006B5C6E"/>
    <w:rsid w:val="006B6651"/>
    <w:rsid w:val="006C2A13"/>
    <w:rsid w:val="006C44A7"/>
    <w:rsid w:val="006C5F45"/>
    <w:rsid w:val="006C6245"/>
    <w:rsid w:val="006C7134"/>
    <w:rsid w:val="006D1525"/>
    <w:rsid w:val="006D2245"/>
    <w:rsid w:val="006D236E"/>
    <w:rsid w:val="006D6D77"/>
    <w:rsid w:val="006D7BBA"/>
    <w:rsid w:val="006E1AE9"/>
    <w:rsid w:val="006E2298"/>
    <w:rsid w:val="006E2B25"/>
    <w:rsid w:val="006E31C4"/>
    <w:rsid w:val="006E4FAD"/>
    <w:rsid w:val="006E643E"/>
    <w:rsid w:val="006E794C"/>
    <w:rsid w:val="006F0EEC"/>
    <w:rsid w:val="006F1F1F"/>
    <w:rsid w:val="006F5F05"/>
    <w:rsid w:val="006F7032"/>
    <w:rsid w:val="007001FD"/>
    <w:rsid w:val="00700868"/>
    <w:rsid w:val="007010D0"/>
    <w:rsid w:val="0070305D"/>
    <w:rsid w:val="007039D4"/>
    <w:rsid w:val="00703A29"/>
    <w:rsid w:val="00703B46"/>
    <w:rsid w:val="00703D11"/>
    <w:rsid w:val="00703F12"/>
    <w:rsid w:val="00705C3C"/>
    <w:rsid w:val="00706585"/>
    <w:rsid w:val="00706CED"/>
    <w:rsid w:val="00710BB3"/>
    <w:rsid w:val="0071166D"/>
    <w:rsid w:val="00711B55"/>
    <w:rsid w:val="00713CCB"/>
    <w:rsid w:val="007141C1"/>
    <w:rsid w:val="00714300"/>
    <w:rsid w:val="00714AC7"/>
    <w:rsid w:val="007150F8"/>
    <w:rsid w:val="007152B6"/>
    <w:rsid w:val="0071679D"/>
    <w:rsid w:val="00720912"/>
    <w:rsid w:val="00720CF0"/>
    <w:rsid w:val="007211A4"/>
    <w:rsid w:val="007211E4"/>
    <w:rsid w:val="00724F0D"/>
    <w:rsid w:val="00725003"/>
    <w:rsid w:val="00726698"/>
    <w:rsid w:val="00727678"/>
    <w:rsid w:val="00727A2E"/>
    <w:rsid w:val="007305FE"/>
    <w:rsid w:val="00731DBD"/>
    <w:rsid w:val="007328E5"/>
    <w:rsid w:val="007329DD"/>
    <w:rsid w:val="00734039"/>
    <w:rsid w:val="007342A4"/>
    <w:rsid w:val="007342BF"/>
    <w:rsid w:val="00735768"/>
    <w:rsid w:val="007360C2"/>
    <w:rsid w:val="0073756A"/>
    <w:rsid w:val="0074060D"/>
    <w:rsid w:val="00742817"/>
    <w:rsid w:val="00742A75"/>
    <w:rsid w:val="00742F20"/>
    <w:rsid w:val="007434D2"/>
    <w:rsid w:val="0074351D"/>
    <w:rsid w:val="0074381E"/>
    <w:rsid w:val="0074652C"/>
    <w:rsid w:val="00746765"/>
    <w:rsid w:val="007471F4"/>
    <w:rsid w:val="007474AC"/>
    <w:rsid w:val="0075138F"/>
    <w:rsid w:val="00751F25"/>
    <w:rsid w:val="00752176"/>
    <w:rsid w:val="00752B85"/>
    <w:rsid w:val="00752E0C"/>
    <w:rsid w:val="0075396D"/>
    <w:rsid w:val="00753BF6"/>
    <w:rsid w:val="00754B93"/>
    <w:rsid w:val="00756146"/>
    <w:rsid w:val="0075658D"/>
    <w:rsid w:val="00760785"/>
    <w:rsid w:val="007611C8"/>
    <w:rsid w:val="007637A7"/>
    <w:rsid w:val="00764E38"/>
    <w:rsid w:val="00765CBF"/>
    <w:rsid w:val="007672DB"/>
    <w:rsid w:val="00767525"/>
    <w:rsid w:val="0076763E"/>
    <w:rsid w:val="00767AB4"/>
    <w:rsid w:val="00770A3A"/>
    <w:rsid w:val="0077225F"/>
    <w:rsid w:val="00772797"/>
    <w:rsid w:val="00772ECF"/>
    <w:rsid w:val="007766E8"/>
    <w:rsid w:val="00776804"/>
    <w:rsid w:val="0077795D"/>
    <w:rsid w:val="00777AFA"/>
    <w:rsid w:val="0078049B"/>
    <w:rsid w:val="00780895"/>
    <w:rsid w:val="00780963"/>
    <w:rsid w:val="00780AFC"/>
    <w:rsid w:val="00780E92"/>
    <w:rsid w:val="007819E6"/>
    <w:rsid w:val="00781A79"/>
    <w:rsid w:val="00781ED1"/>
    <w:rsid w:val="007844B6"/>
    <w:rsid w:val="00785476"/>
    <w:rsid w:val="00785891"/>
    <w:rsid w:val="007875D0"/>
    <w:rsid w:val="00787858"/>
    <w:rsid w:val="0078796A"/>
    <w:rsid w:val="00787A57"/>
    <w:rsid w:val="00787CE7"/>
    <w:rsid w:val="00790D26"/>
    <w:rsid w:val="00792042"/>
    <w:rsid w:val="00792F05"/>
    <w:rsid w:val="00794538"/>
    <w:rsid w:val="00794598"/>
    <w:rsid w:val="00795546"/>
    <w:rsid w:val="00795616"/>
    <w:rsid w:val="007977DC"/>
    <w:rsid w:val="00797A10"/>
    <w:rsid w:val="007A0C9B"/>
    <w:rsid w:val="007A4B04"/>
    <w:rsid w:val="007A55D1"/>
    <w:rsid w:val="007A69B5"/>
    <w:rsid w:val="007A76F8"/>
    <w:rsid w:val="007B1251"/>
    <w:rsid w:val="007B14DD"/>
    <w:rsid w:val="007B2BA9"/>
    <w:rsid w:val="007B2D44"/>
    <w:rsid w:val="007B4199"/>
    <w:rsid w:val="007B4AC4"/>
    <w:rsid w:val="007B6A0E"/>
    <w:rsid w:val="007B7807"/>
    <w:rsid w:val="007B7C4D"/>
    <w:rsid w:val="007B7DE9"/>
    <w:rsid w:val="007C0092"/>
    <w:rsid w:val="007C16C5"/>
    <w:rsid w:val="007C1766"/>
    <w:rsid w:val="007C1AEB"/>
    <w:rsid w:val="007C1E1A"/>
    <w:rsid w:val="007C47D0"/>
    <w:rsid w:val="007C5743"/>
    <w:rsid w:val="007C746E"/>
    <w:rsid w:val="007C7535"/>
    <w:rsid w:val="007D08E4"/>
    <w:rsid w:val="007D1A96"/>
    <w:rsid w:val="007D1B57"/>
    <w:rsid w:val="007D1BD5"/>
    <w:rsid w:val="007D3309"/>
    <w:rsid w:val="007D3C71"/>
    <w:rsid w:val="007D4D31"/>
    <w:rsid w:val="007D5D01"/>
    <w:rsid w:val="007D6249"/>
    <w:rsid w:val="007D79A9"/>
    <w:rsid w:val="007E0819"/>
    <w:rsid w:val="007E19FA"/>
    <w:rsid w:val="007E2A3E"/>
    <w:rsid w:val="007E2F31"/>
    <w:rsid w:val="007E3CFD"/>
    <w:rsid w:val="007E4352"/>
    <w:rsid w:val="007E6D07"/>
    <w:rsid w:val="007E7CC5"/>
    <w:rsid w:val="007F1570"/>
    <w:rsid w:val="007F2359"/>
    <w:rsid w:val="007F25CC"/>
    <w:rsid w:val="007F38E2"/>
    <w:rsid w:val="007F44E1"/>
    <w:rsid w:val="007F5662"/>
    <w:rsid w:val="007F6BDD"/>
    <w:rsid w:val="00801CE0"/>
    <w:rsid w:val="00802BB8"/>
    <w:rsid w:val="00802C4D"/>
    <w:rsid w:val="00804970"/>
    <w:rsid w:val="0080627C"/>
    <w:rsid w:val="0080631F"/>
    <w:rsid w:val="00806E7D"/>
    <w:rsid w:val="0081083A"/>
    <w:rsid w:val="0081096B"/>
    <w:rsid w:val="00811F5C"/>
    <w:rsid w:val="00811F74"/>
    <w:rsid w:val="00814D93"/>
    <w:rsid w:val="0081597E"/>
    <w:rsid w:val="00815F0A"/>
    <w:rsid w:val="00817118"/>
    <w:rsid w:val="00817A7A"/>
    <w:rsid w:val="00820B7C"/>
    <w:rsid w:val="00821246"/>
    <w:rsid w:val="0082139E"/>
    <w:rsid w:val="00821EB3"/>
    <w:rsid w:val="008236D3"/>
    <w:rsid w:val="00823C93"/>
    <w:rsid w:val="00826A77"/>
    <w:rsid w:val="00826AB2"/>
    <w:rsid w:val="008304FF"/>
    <w:rsid w:val="00830B00"/>
    <w:rsid w:val="00831F5E"/>
    <w:rsid w:val="00835439"/>
    <w:rsid w:val="00836C15"/>
    <w:rsid w:val="008374DE"/>
    <w:rsid w:val="008407DC"/>
    <w:rsid w:val="00840908"/>
    <w:rsid w:val="00840F8F"/>
    <w:rsid w:val="00842CE8"/>
    <w:rsid w:val="008437F8"/>
    <w:rsid w:val="008442F0"/>
    <w:rsid w:val="0084464D"/>
    <w:rsid w:val="00844CE3"/>
    <w:rsid w:val="00851290"/>
    <w:rsid w:val="0085174B"/>
    <w:rsid w:val="00851FDD"/>
    <w:rsid w:val="00852BE7"/>
    <w:rsid w:val="00853317"/>
    <w:rsid w:val="00854223"/>
    <w:rsid w:val="00854B61"/>
    <w:rsid w:val="008550CF"/>
    <w:rsid w:val="00855868"/>
    <w:rsid w:val="00855B55"/>
    <w:rsid w:val="00855D7F"/>
    <w:rsid w:val="00856CA1"/>
    <w:rsid w:val="008570DC"/>
    <w:rsid w:val="0086098B"/>
    <w:rsid w:val="0086278E"/>
    <w:rsid w:val="00862C6A"/>
    <w:rsid w:val="008630A1"/>
    <w:rsid w:val="008647BD"/>
    <w:rsid w:val="008655F0"/>
    <w:rsid w:val="0086659B"/>
    <w:rsid w:val="00866935"/>
    <w:rsid w:val="008702AA"/>
    <w:rsid w:val="0087109E"/>
    <w:rsid w:val="00871224"/>
    <w:rsid w:val="008713B1"/>
    <w:rsid w:val="00871724"/>
    <w:rsid w:val="00871C28"/>
    <w:rsid w:val="0087229C"/>
    <w:rsid w:val="0087267B"/>
    <w:rsid w:val="0087400E"/>
    <w:rsid w:val="008751B6"/>
    <w:rsid w:val="00875F0C"/>
    <w:rsid w:val="008764F8"/>
    <w:rsid w:val="0088091E"/>
    <w:rsid w:val="008817E1"/>
    <w:rsid w:val="0088222D"/>
    <w:rsid w:val="00883E78"/>
    <w:rsid w:val="008843D7"/>
    <w:rsid w:val="00884B66"/>
    <w:rsid w:val="00884F67"/>
    <w:rsid w:val="0088769C"/>
    <w:rsid w:val="0089075D"/>
    <w:rsid w:val="00890AE6"/>
    <w:rsid w:val="00890C7C"/>
    <w:rsid w:val="00890C95"/>
    <w:rsid w:val="00891780"/>
    <w:rsid w:val="0089286E"/>
    <w:rsid w:val="0089314C"/>
    <w:rsid w:val="0089522D"/>
    <w:rsid w:val="00895562"/>
    <w:rsid w:val="0089789F"/>
    <w:rsid w:val="008A132B"/>
    <w:rsid w:val="008A2FCD"/>
    <w:rsid w:val="008A339F"/>
    <w:rsid w:val="008A3D95"/>
    <w:rsid w:val="008A3DE1"/>
    <w:rsid w:val="008A413F"/>
    <w:rsid w:val="008A6316"/>
    <w:rsid w:val="008A73DB"/>
    <w:rsid w:val="008A749A"/>
    <w:rsid w:val="008A7B6C"/>
    <w:rsid w:val="008B0512"/>
    <w:rsid w:val="008B0729"/>
    <w:rsid w:val="008B104F"/>
    <w:rsid w:val="008B12F8"/>
    <w:rsid w:val="008B173A"/>
    <w:rsid w:val="008B22FB"/>
    <w:rsid w:val="008B3289"/>
    <w:rsid w:val="008B489F"/>
    <w:rsid w:val="008B5C5B"/>
    <w:rsid w:val="008B6E03"/>
    <w:rsid w:val="008B72E7"/>
    <w:rsid w:val="008B7469"/>
    <w:rsid w:val="008C0A62"/>
    <w:rsid w:val="008C2875"/>
    <w:rsid w:val="008C32DD"/>
    <w:rsid w:val="008C4847"/>
    <w:rsid w:val="008C5157"/>
    <w:rsid w:val="008C559D"/>
    <w:rsid w:val="008C6608"/>
    <w:rsid w:val="008C669D"/>
    <w:rsid w:val="008C765D"/>
    <w:rsid w:val="008C775F"/>
    <w:rsid w:val="008C79D1"/>
    <w:rsid w:val="008C7BEC"/>
    <w:rsid w:val="008D01D5"/>
    <w:rsid w:val="008D1339"/>
    <w:rsid w:val="008D2872"/>
    <w:rsid w:val="008D4AFD"/>
    <w:rsid w:val="008D5006"/>
    <w:rsid w:val="008D5F9E"/>
    <w:rsid w:val="008D7A83"/>
    <w:rsid w:val="008D7B4C"/>
    <w:rsid w:val="008E05BF"/>
    <w:rsid w:val="008E0605"/>
    <w:rsid w:val="008E26B1"/>
    <w:rsid w:val="008E3035"/>
    <w:rsid w:val="008E3353"/>
    <w:rsid w:val="008E3CA3"/>
    <w:rsid w:val="008E3E3A"/>
    <w:rsid w:val="008E577D"/>
    <w:rsid w:val="008E5D01"/>
    <w:rsid w:val="008E79F5"/>
    <w:rsid w:val="008E7ED0"/>
    <w:rsid w:val="008F0455"/>
    <w:rsid w:val="008F10CB"/>
    <w:rsid w:val="008F1132"/>
    <w:rsid w:val="008F42DE"/>
    <w:rsid w:val="008F547E"/>
    <w:rsid w:val="008F5746"/>
    <w:rsid w:val="008F7727"/>
    <w:rsid w:val="008F7AA2"/>
    <w:rsid w:val="008F7C6D"/>
    <w:rsid w:val="009015E0"/>
    <w:rsid w:val="00901E92"/>
    <w:rsid w:val="00902FB5"/>
    <w:rsid w:val="0090476E"/>
    <w:rsid w:val="009047BE"/>
    <w:rsid w:val="00905BA1"/>
    <w:rsid w:val="00906C97"/>
    <w:rsid w:val="00911B01"/>
    <w:rsid w:val="00911DFD"/>
    <w:rsid w:val="009120AF"/>
    <w:rsid w:val="00912622"/>
    <w:rsid w:val="00912744"/>
    <w:rsid w:val="00912B19"/>
    <w:rsid w:val="00912C12"/>
    <w:rsid w:val="00914436"/>
    <w:rsid w:val="00914A79"/>
    <w:rsid w:val="00915D32"/>
    <w:rsid w:val="00920595"/>
    <w:rsid w:val="00921D7D"/>
    <w:rsid w:val="009221E0"/>
    <w:rsid w:val="0092229F"/>
    <w:rsid w:val="009226D4"/>
    <w:rsid w:val="00922B9F"/>
    <w:rsid w:val="00922D14"/>
    <w:rsid w:val="00924F15"/>
    <w:rsid w:val="00926433"/>
    <w:rsid w:val="00927DB7"/>
    <w:rsid w:val="00930A3F"/>
    <w:rsid w:val="009311F7"/>
    <w:rsid w:val="009315A5"/>
    <w:rsid w:val="00933FEB"/>
    <w:rsid w:val="00934731"/>
    <w:rsid w:val="009356D4"/>
    <w:rsid w:val="00936223"/>
    <w:rsid w:val="009362FB"/>
    <w:rsid w:val="009363E4"/>
    <w:rsid w:val="00936A88"/>
    <w:rsid w:val="00937699"/>
    <w:rsid w:val="00937EBD"/>
    <w:rsid w:val="00941216"/>
    <w:rsid w:val="009424A3"/>
    <w:rsid w:val="00942586"/>
    <w:rsid w:val="009436EE"/>
    <w:rsid w:val="009446EA"/>
    <w:rsid w:val="00944F07"/>
    <w:rsid w:val="009452D6"/>
    <w:rsid w:val="009462C6"/>
    <w:rsid w:val="00946817"/>
    <w:rsid w:val="00950627"/>
    <w:rsid w:val="00950945"/>
    <w:rsid w:val="00952200"/>
    <w:rsid w:val="00952FF8"/>
    <w:rsid w:val="00953EE4"/>
    <w:rsid w:val="009540EE"/>
    <w:rsid w:val="00955F57"/>
    <w:rsid w:val="0096002C"/>
    <w:rsid w:val="0096022F"/>
    <w:rsid w:val="0096060C"/>
    <w:rsid w:val="0096094E"/>
    <w:rsid w:val="00962D88"/>
    <w:rsid w:val="0096468E"/>
    <w:rsid w:val="00964A84"/>
    <w:rsid w:val="0096579D"/>
    <w:rsid w:val="00966201"/>
    <w:rsid w:val="00966AD7"/>
    <w:rsid w:val="00966D41"/>
    <w:rsid w:val="0096783A"/>
    <w:rsid w:val="00967E49"/>
    <w:rsid w:val="00972A0F"/>
    <w:rsid w:val="00972F60"/>
    <w:rsid w:val="00975098"/>
    <w:rsid w:val="00975BEF"/>
    <w:rsid w:val="00976F38"/>
    <w:rsid w:val="00977407"/>
    <w:rsid w:val="00981FED"/>
    <w:rsid w:val="0098237B"/>
    <w:rsid w:val="00983247"/>
    <w:rsid w:val="00984CA3"/>
    <w:rsid w:val="00984D74"/>
    <w:rsid w:val="009850AC"/>
    <w:rsid w:val="009862A6"/>
    <w:rsid w:val="00986BB2"/>
    <w:rsid w:val="00986CB0"/>
    <w:rsid w:val="0099022B"/>
    <w:rsid w:val="00991D16"/>
    <w:rsid w:val="00991E90"/>
    <w:rsid w:val="009951EA"/>
    <w:rsid w:val="00995DE5"/>
    <w:rsid w:val="00996480"/>
    <w:rsid w:val="00996792"/>
    <w:rsid w:val="009968C8"/>
    <w:rsid w:val="00997F62"/>
    <w:rsid w:val="009A02F6"/>
    <w:rsid w:val="009A1F53"/>
    <w:rsid w:val="009A29C6"/>
    <w:rsid w:val="009B0AA3"/>
    <w:rsid w:val="009B1647"/>
    <w:rsid w:val="009B1B19"/>
    <w:rsid w:val="009B22E8"/>
    <w:rsid w:val="009B2366"/>
    <w:rsid w:val="009B370F"/>
    <w:rsid w:val="009B42A2"/>
    <w:rsid w:val="009B546F"/>
    <w:rsid w:val="009B6A08"/>
    <w:rsid w:val="009C0997"/>
    <w:rsid w:val="009C0F28"/>
    <w:rsid w:val="009C152B"/>
    <w:rsid w:val="009C26E3"/>
    <w:rsid w:val="009C4133"/>
    <w:rsid w:val="009C45FA"/>
    <w:rsid w:val="009C4A82"/>
    <w:rsid w:val="009C4AF0"/>
    <w:rsid w:val="009C52FB"/>
    <w:rsid w:val="009C56E5"/>
    <w:rsid w:val="009C5C1E"/>
    <w:rsid w:val="009C6F16"/>
    <w:rsid w:val="009D0607"/>
    <w:rsid w:val="009D0D5E"/>
    <w:rsid w:val="009D0DA0"/>
    <w:rsid w:val="009D20FA"/>
    <w:rsid w:val="009D215F"/>
    <w:rsid w:val="009D2E70"/>
    <w:rsid w:val="009D390A"/>
    <w:rsid w:val="009D3AD1"/>
    <w:rsid w:val="009D6BC3"/>
    <w:rsid w:val="009D6EB2"/>
    <w:rsid w:val="009D77F6"/>
    <w:rsid w:val="009E18AB"/>
    <w:rsid w:val="009E44DD"/>
    <w:rsid w:val="009E5A07"/>
    <w:rsid w:val="009E5DBC"/>
    <w:rsid w:val="009E6EC2"/>
    <w:rsid w:val="009E71DF"/>
    <w:rsid w:val="009E7C20"/>
    <w:rsid w:val="009F0FFC"/>
    <w:rsid w:val="009F2101"/>
    <w:rsid w:val="009F2F66"/>
    <w:rsid w:val="009F374A"/>
    <w:rsid w:val="009F409E"/>
    <w:rsid w:val="009F5394"/>
    <w:rsid w:val="009F6AAE"/>
    <w:rsid w:val="009F77D8"/>
    <w:rsid w:val="009F7FE8"/>
    <w:rsid w:val="00A01001"/>
    <w:rsid w:val="00A017FC"/>
    <w:rsid w:val="00A03A01"/>
    <w:rsid w:val="00A03DF7"/>
    <w:rsid w:val="00A04A80"/>
    <w:rsid w:val="00A0565A"/>
    <w:rsid w:val="00A05973"/>
    <w:rsid w:val="00A06680"/>
    <w:rsid w:val="00A10FED"/>
    <w:rsid w:val="00A14F7A"/>
    <w:rsid w:val="00A16613"/>
    <w:rsid w:val="00A1795D"/>
    <w:rsid w:val="00A17B62"/>
    <w:rsid w:val="00A20898"/>
    <w:rsid w:val="00A210AB"/>
    <w:rsid w:val="00A21C78"/>
    <w:rsid w:val="00A23017"/>
    <w:rsid w:val="00A230C8"/>
    <w:rsid w:val="00A241DD"/>
    <w:rsid w:val="00A2464E"/>
    <w:rsid w:val="00A254E9"/>
    <w:rsid w:val="00A25740"/>
    <w:rsid w:val="00A2652D"/>
    <w:rsid w:val="00A27795"/>
    <w:rsid w:val="00A3028F"/>
    <w:rsid w:val="00A30AE6"/>
    <w:rsid w:val="00A313A6"/>
    <w:rsid w:val="00A32069"/>
    <w:rsid w:val="00A32B28"/>
    <w:rsid w:val="00A33436"/>
    <w:rsid w:val="00A33EF8"/>
    <w:rsid w:val="00A349C0"/>
    <w:rsid w:val="00A3559B"/>
    <w:rsid w:val="00A36373"/>
    <w:rsid w:val="00A4016C"/>
    <w:rsid w:val="00A41C7A"/>
    <w:rsid w:val="00A429B3"/>
    <w:rsid w:val="00A432D0"/>
    <w:rsid w:val="00A43467"/>
    <w:rsid w:val="00A43C1E"/>
    <w:rsid w:val="00A4439D"/>
    <w:rsid w:val="00A44AF1"/>
    <w:rsid w:val="00A44BAA"/>
    <w:rsid w:val="00A44FDB"/>
    <w:rsid w:val="00A451BC"/>
    <w:rsid w:val="00A4528F"/>
    <w:rsid w:val="00A463F5"/>
    <w:rsid w:val="00A46B74"/>
    <w:rsid w:val="00A46E8C"/>
    <w:rsid w:val="00A50636"/>
    <w:rsid w:val="00A51B93"/>
    <w:rsid w:val="00A51E6C"/>
    <w:rsid w:val="00A52FE1"/>
    <w:rsid w:val="00A5332A"/>
    <w:rsid w:val="00A543CB"/>
    <w:rsid w:val="00A5491E"/>
    <w:rsid w:val="00A54DCF"/>
    <w:rsid w:val="00A54E0A"/>
    <w:rsid w:val="00A56BF2"/>
    <w:rsid w:val="00A56C2F"/>
    <w:rsid w:val="00A576AC"/>
    <w:rsid w:val="00A60033"/>
    <w:rsid w:val="00A624C7"/>
    <w:rsid w:val="00A64355"/>
    <w:rsid w:val="00A64CA5"/>
    <w:rsid w:val="00A65F1E"/>
    <w:rsid w:val="00A666F6"/>
    <w:rsid w:val="00A6696B"/>
    <w:rsid w:val="00A66B37"/>
    <w:rsid w:val="00A67BA2"/>
    <w:rsid w:val="00A70327"/>
    <w:rsid w:val="00A724CC"/>
    <w:rsid w:val="00A72575"/>
    <w:rsid w:val="00A73D19"/>
    <w:rsid w:val="00A73D93"/>
    <w:rsid w:val="00A74608"/>
    <w:rsid w:val="00A76588"/>
    <w:rsid w:val="00A8019C"/>
    <w:rsid w:val="00A821E5"/>
    <w:rsid w:val="00A82452"/>
    <w:rsid w:val="00A82541"/>
    <w:rsid w:val="00A82C58"/>
    <w:rsid w:val="00A8323A"/>
    <w:rsid w:val="00A843FB"/>
    <w:rsid w:val="00A84580"/>
    <w:rsid w:val="00A84C2A"/>
    <w:rsid w:val="00A84F76"/>
    <w:rsid w:val="00A86128"/>
    <w:rsid w:val="00A862F1"/>
    <w:rsid w:val="00A86B53"/>
    <w:rsid w:val="00A87109"/>
    <w:rsid w:val="00A87538"/>
    <w:rsid w:val="00A87C9D"/>
    <w:rsid w:val="00A90391"/>
    <w:rsid w:val="00A905DC"/>
    <w:rsid w:val="00A91C04"/>
    <w:rsid w:val="00A91D8B"/>
    <w:rsid w:val="00A92516"/>
    <w:rsid w:val="00A93FAA"/>
    <w:rsid w:val="00A963C4"/>
    <w:rsid w:val="00A964B1"/>
    <w:rsid w:val="00A96C6C"/>
    <w:rsid w:val="00A97EF6"/>
    <w:rsid w:val="00AA0CCB"/>
    <w:rsid w:val="00AA1C42"/>
    <w:rsid w:val="00AA202E"/>
    <w:rsid w:val="00AA42A6"/>
    <w:rsid w:val="00AA43DB"/>
    <w:rsid w:val="00AA5319"/>
    <w:rsid w:val="00AA5BAF"/>
    <w:rsid w:val="00AA76B4"/>
    <w:rsid w:val="00AB0359"/>
    <w:rsid w:val="00AB0979"/>
    <w:rsid w:val="00AB3081"/>
    <w:rsid w:val="00AB6DAC"/>
    <w:rsid w:val="00AB6E1E"/>
    <w:rsid w:val="00AB7030"/>
    <w:rsid w:val="00AC08BD"/>
    <w:rsid w:val="00AC1682"/>
    <w:rsid w:val="00AC2958"/>
    <w:rsid w:val="00AC37AE"/>
    <w:rsid w:val="00AC5188"/>
    <w:rsid w:val="00AC6569"/>
    <w:rsid w:val="00AC6CD8"/>
    <w:rsid w:val="00AC740B"/>
    <w:rsid w:val="00AC7890"/>
    <w:rsid w:val="00AC7D48"/>
    <w:rsid w:val="00AD1B52"/>
    <w:rsid w:val="00AD2A23"/>
    <w:rsid w:val="00AD4114"/>
    <w:rsid w:val="00AD4F3F"/>
    <w:rsid w:val="00AD6329"/>
    <w:rsid w:val="00AE050E"/>
    <w:rsid w:val="00AE293D"/>
    <w:rsid w:val="00AE3BE1"/>
    <w:rsid w:val="00AE45D5"/>
    <w:rsid w:val="00AE5C29"/>
    <w:rsid w:val="00AE6269"/>
    <w:rsid w:val="00AE6D0F"/>
    <w:rsid w:val="00AE792E"/>
    <w:rsid w:val="00AF01DA"/>
    <w:rsid w:val="00AF0A2F"/>
    <w:rsid w:val="00AF0AAD"/>
    <w:rsid w:val="00AF1875"/>
    <w:rsid w:val="00AF25D8"/>
    <w:rsid w:val="00AF42C8"/>
    <w:rsid w:val="00AF465A"/>
    <w:rsid w:val="00AF4E49"/>
    <w:rsid w:val="00AF576B"/>
    <w:rsid w:val="00AF6F69"/>
    <w:rsid w:val="00AF7E43"/>
    <w:rsid w:val="00AF7EDB"/>
    <w:rsid w:val="00B00D9C"/>
    <w:rsid w:val="00B01EB0"/>
    <w:rsid w:val="00B0226D"/>
    <w:rsid w:val="00B03F9E"/>
    <w:rsid w:val="00B04668"/>
    <w:rsid w:val="00B04A90"/>
    <w:rsid w:val="00B0530C"/>
    <w:rsid w:val="00B058A2"/>
    <w:rsid w:val="00B07BC4"/>
    <w:rsid w:val="00B11ACB"/>
    <w:rsid w:val="00B11EDF"/>
    <w:rsid w:val="00B12591"/>
    <w:rsid w:val="00B12A97"/>
    <w:rsid w:val="00B12BF4"/>
    <w:rsid w:val="00B134F3"/>
    <w:rsid w:val="00B15247"/>
    <w:rsid w:val="00B15328"/>
    <w:rsid w:val="00B16354"/>
    <w:rsid w:val="00B16FD7"/>
    <w:rsid w:val="00B17AB6"/>
    <w:rsid w:val="00B17E26"/>
    <w:rsid w:val="00B20D97"/>
    <w:rsid w:val="00B23710"/>
    <w:rsid w:val="00B23EF8"/>
    <w:rsid w:val="00B24380"/>
    <w:rsid w:val="00B247D0"/>
    <w:rsid w:val="00B24937"/>
    <w:rsid w:val="00B26BDE"/>
    <w:rsid w:val="00B26C9E"/>
    <w:rsid w:val="00B26FF2"/>
    <w:rsid w:val="00B312BD"/>
    <w:rsid w:val="00B32527"/>
    <w:rsid w:val="00B33B55"/>
    <w:rsid w:val="00B33C0B"/>
    <w:rsid w:val="00B3416B"/>
    <w:rsid w:val="00B358E8"/>
    <w:rsid w:val="00B35F40"/>
    <w:rsid w:val="00B36ABE"/>
    <w:rsid w:val="00B36BD5"/>
    <w:rsid w:val="00B371C6"/>
    <w:rsid w:val="00B374D3"/>
    <w:rsid w:val="00B37734"/>
    <w:rsid w:val="00B40A6F"/>
    <w:rsid w:val="00B411F4"/>
    <w:rsid w:val="00B42B80"/>
    <w:rsid w:val="00B44B1F"/>
    <w:rsid w:val="00B450D3"/>
    <w:rsid w:val="00B45A51"/>
    <w:rsid w:val="00B46B11"/>
    <w:rsid w:val="00B46E96"/>
    <w:rsid w:val="00B475E2"/>
    <w:rsid w:val="00B478FD"/>
    <w:rsid w:val="00B500B8"/>
    <w:rsid w:val="00B5013A"/>
    <w:rsid w:val="00B51D51"/>
    <w:rsid w:val="00B530E0"/>
    <w:rsid w:val="00B5392F"/>
    <w:rsid w:val="00B5397B"/>
    <w:rsid w:val="00B551C8"/>
    <w:rsid w:val="00B55EBF"/>
    <w:rsid w:val="00B56387"/>
    <w:rsid w:val="00B56D65"/>
    <w:rsid w:val="00B61629"/>
    <w:rsid w:val="00B62A58"/>
    <w:rsid w:val="00B63402"/>
    <w:rsid w:val="00B63A2C"/>
    <w:rsid w:val="00B63C97"/>
    <w:rsid w:val="00B662F1"/>
    <w:rsid w:val="00B669C3"/>
    <w:rsid w:val="00B7188E"/>
    <w:rsid w:val="00B71995"/>
    <w:rsid w:val="00B719D4"/>
    <w:rsid w:val="00B71A4C"/>
    <w:rsid w:val="00B71A84"/>
    <w:rsid w:val="00B71EB8"/>
    <w:rsid w:val="00B72F40"/>
    <w:rsid w:val="00B753EA"/>
    <w:rsid w:val="00B757F7"/>
    <w:rsid w:val="00B7722B"/>
    <w:rsid w:val="00B7776D"/>
    <w:rsid w:val="00B82058"/>
    <w:rsid w:val="00B837C0"/>
    <w:rsid w:val="00B83E1F"/>
    <w:rsid w:val="00B84CB4"/>
    <w:rsid w:val="00B906A5"/>
    <w:rsid w:val="00B90BD2"/>
    <w:rsid w:val="00B90C1D"/>
    <w:rsid w:val="00B92CAB"/>
    <w:rsid w:val="00B94E1D"/>
    <w:rsid w:val="00B9770B"/>
    <w:rsid w:val="00B977AB"/>
    <w:rsid w:val="00BA0262"/>
    <w:rsid w:val="00BA1291"/>
    <w:rsid w:val="00BA14EF"/>
    <w:rsid w:val="00BA19C8"/>
    <w:rsid w:val="00BA2398"/>
    <w:rsid w:val="00BA23E5"/>
    <w:rsid w:val="00BA3813"/>
    <w:rsid w:val="00BA38E5"/>
    <w:rsid w:val="00BA3C65"/>
    <w:rsid w:val="00BA4006"/>
    <w:rsid w:val="00BA452B"/>
    <w:rsid w:val="00BA4C9B"/>
    <w:rsid w:val="00BA5F7C"/>
    <w:rsid w:val="00BA5F81"/>
    <w:rsid w:val="00BA6888"/>
    <w:rsid w:val="00BA7360"/>
    <w:rsid w:val="00BA75F6"/>
    <w:rsid w:val="00BB1DA7"/>
    <w:rsid w:val="00BB24BA"/>
    <w:rsid w:val="00BB2A05"/>
    <w:rsid w:val="00BB2FC2"/>
    <w:rsid w:val="00BB3596"/>
    <w:rsid w:val="00BB40D9"/>
    <w:rsid w:val="00BB57D3"/>
    <w:rsid w:val="00BB69AD"/>
    <w:rsid w:val="00BC03C8"/>
    <w:rsid w:val="00BC1492"/>
    <w:rsid w:val="00BC269F"/>
    <w:rsid w:val="00BC3E88"/>
    <w:rsid w:val="00BC4792"/>
    <w:rsid w:val="00BC4EFB"/>
    <w:rsid w:val="00BC5C08"/>
    <w:rsid w:val="00BC6660"/>
    <w:rsid w:val="00BC6C45"/>
    <w:rsid w:val="00BC72EF"/>
    <w:rsid w:val="00BC7842"/>
    <w:rsid w:val="00BD004B"/>
    <w:rsid w:val="00BD03E4"/>
    <w:rsid w:val="00BD1A7C"/>
    <w:rsid w:val="00BD450A"/>
    <w:rsid w:val="00BD65B0"/>
    <w:rsid w:val="00BD6703"/>
    <w:rsid w:val="00BD7795"/>
    <w:rsid w:val="00BE2EBC"/>
    <w:rsid w:val="00BE6A9C"/>
    <w:rsid w:val="00BE6B24"/>
    <w:rsid w:val="00BE6C29"/>
    <w:rsid w:val="00BE7E39"/>
    <w:rsid w:val="00BF0620"/>
    <w:rsid w:val="00BF1978"/>
    <w:rsid w:val="00BF4555"/>
    <w:rsid w:val="00BF61C8"/>
    <w:rsid w:val="00BF79A1"/>
    <w:rsid w:val="00BF7C7A"/>
    <w:rsid w:val="00C00A4D"/>
    <w:rsid w:val="00C01F07"/>
    <w:rsid w:val="00C0217D"/>
    <w:rsid w:val="00C03D9A"/>
    <w:rsid w:val="00C03DEB"/>
    <w:rsid w:val="00C045FE"/>
    <w:rsid w:val="00C0465E"/>
    <w:rsid w:val="00C046BC"/>
    <w:rsid w:val="00C0478F"/>
    <w:rsid w:val="00C04A8C"/>
    <w:rsid w:val="00C0553A"/>
    <w:rsid w:val="00C0564E"/>
    <w:rsid w:val="00C074C1"/>
    <w:rsid w:val="00C1085A"/>
    <w:rsid w:val="00C12109"/>
    <w:rsid w:val="00C136D5"/>
    <w:rsid w:val="00C15EF9"/>
    <w:rsid w:val="00C16BEC"/>
    <w:rsid w:val="00C20C7A"/>
    <w:rsid w:val="00C21E5B"/>
    <w:rsid w:val="00C232A1"/>
    <w:rsid w:val="00C23367"/>
    <w:rsid w:val="00C239AA"/>
    <w:rsid w:val="00C246BE"/>
    <w:rsid w:val="00C247A5"/>
    <w:rsid w:val="00C24B7C"/>
    <w:rsid w:val="00C253A3"/>
    <w:rsid w:val="00C25AA0"/>
    <w:rsid w:val="00C27B66"/>
    <w:rsid w:val="00C316A8"/>
    <w:rsid w:val="00C32394"/>
    <w:rsid w:val="00C329C0"/>
    <w:rsid w:val="00C32D28"/>
    <w:rsid w:val="00C334BE"/>
    <w:rsid w:val="00C34ECC"/>
    <w:rsid w:val="00C34F6C"/>
    <w:rsid w:val="00C35D4C"/>
    <w:rsid w:val="00C425CA"/>
    <w:rsid w:val="00C4344A"/>
    <w:rsid w:val="00C43D19"/>
    <w:rsid w:val="00C44710"/>
    <w:rsid w:val="00C44DB2"/>
    <w:rsid w:val="00C4500F"/>
    <w:rsid w:val="00C46855"/>
    <w:rsid w:val="00C47193"/>
    <w:rsid w:val="00C501BA"/>
    <w:rsid w:val="00C504B0"/>
    <w:rsid w:val="00C50BAB"/>
    <w:rsid w:val="00C52D7E"/>
    <w:rsid w:val="00C532B8"/>
    <w:rsid w:val="00C56237"/>
    <w:rsid w:val="00C6136B"/>
    <w:rsid w:val="00C622B2"/>
    <w:rsid w:val="00C6251A"/>
    <w:rsid w:val="00C645F9"/>
    <w:rsid w:val="00C64961"/>
    <w:rsid w:val="00C65924"/>
    <w:rsid w:val="00C666F8"/>
    <w:rsid w:val="00C66EDD"/>
    <w:rsid w:val="00C67183"/>
    <w:rsid w:val="00C70AF8"/>
    <w:rsid w:val="00C712E6"/>
    <w:rsid w:val="00C71D10"/>
    <w:rsid w:val="00C72753"/>
    <w:rsid w:val="00C732EF"/>
    <w:rsid w:val="00C737EC"/>
    <w:rsid w:val="00C73829"/>
    <w:rsid w:val="00C74618"/>
    <w:rsid w:val="00C74A4A"/>
    <w:rsid w:val="00C74F48"/>
    <w:rsid w:val="00C7526A"/>
    <w:rsid w:val="00C755C8"/>
    <w:rsid w:val="00C765FA"/>
    <w:rsid w:val="00C76E10"/>
    <w:rsid w:val="00C77BF8"/>
    <w:rsid w:val="00C84058"/>
    <w:rsid w:val="00C84B92"/>
    <w:rsid w:val="00C85B78"/>
    <w:rsid w:val="00C9035F"/>
    <w:rsid w:val="00C94361"/>
    <w:rsid w:val="00C94E58"/>
    <w:rsid w:val="00C959B2"/>
    <w:rsid w:val="00C95F8E"/>
    <w:rsid w:val="00C965AC"/>
    <w:rsid w:val="00CA0DF7"/>
    <w:rsid w:val="00CA35BB"/>
    <w:rsid w:val="00CA3F9F"/>
    <w:rsid w:val="00CA41C7"/>
    <w:rsid w:val="00CA46DE"/>
    <w:rsid w:val="00CA522D"/>
    <w:rsid w:val="00CA54AB"/>
    <w:rsid w:val="00CA60AF"/>
    <w:rsid w:val="00CA68C8"/>
    <w:rsid w:val="00CA7557"/>
    <w:rsid w:val="00CB4859"/>
    <w:rsid w:val="00CB49AD"/>
    <w:rsid w:val="00CB57FC"/>
    <w:rsid w:val="00CB697A"/>
    <w:rsid w:val="00CB6ECE"/>
    <w:rsid w:val="00CB7308"/>
    <w:rsid w:val="00CC006D"/>
    <w:rsid w:val="00CC1141"/>
    <w:rsid w:val="00CC1B6C"/>
    <w:rsid w:val="00CC2717"/>
    <w:rsid w:val="00CC2B9A"/>
    <w:rsid w:val="00CC4F97"/>
    <w:rsid w:val="00CC60C1"/>
    <w:rsid w:val="00CC6425"/>
    <w:rsid w:val="00CC72DB"/>
    <w:rsid w:val="00CD0F34"/>
    <w:rsid w:val="00CD2F0D"/>
    <w:rsid w:val="00CD36BE"/>
    <w:rsid w:val="00CD3915"/>
    <w:rsid w:val="00CD3BB6"/>
    <w:rsid w:val="00CD5A4A"/>
    <w:rsid w:val="00CD5D7A"/>
    <w:rsid w:val="00CD6AD3"/>
    <w:rsid w:val="00CD72E9"/>
    <w:rsid w:val="00CD782B"/>
    <w:rsid w:val="00CD7FA1"/>
    <w:rsid w:val="00CE00DE"/>
    <w:rsid w:val="00CE0609"/>
    <w:rsid w:val="00CE15CD"/>
    <w:rsid w:val="00CE1E13"/>
    <w:rsid w:val="00CE2597"/>
    <w:rsid w:val="00CE32A8"/>
    <w:rsid w:val="00CE32F6"/>
    <w:rsid w:val="00CE3835"/>
    <w:rsid w:val="00CE3A01"/>
    <w:rsid w:val="00CE3BFA"/>
    <w:rsid w:val="00CE4FEF"/>
    <w:rsid w:val="00CE5F85"/>
    <w:rsid w:val="00CE5FA5"/>
    <w:rsid w:val="00CE615D"/>
    <w:rsid w:val="00CE61BA"/>
    <w:rsid w:val="00CE7BE4"/>
    <w:rsid w:val="00CF065E"/>
    <w:rsid w:val="00CF07CF"/>
    <w:rsid w:val="00CF2416"/>
    <w:rsid w:val="00CF33E0"/>
    <w:rsid w:val="00CF4FDA"/>
    <w:rsid w:val="00CF671E"/>
    <w:rsid w:val="00CF6AD3"/>
    <w:rsid w:val="00CF6EED"/>
    <w:rsid w:val="00CF6EF5"/>
    <w:rsid w:val="00CF7497"/>
    <w:rsid w:val="00CF79CA"/>
    <w:rsid w:val="00D01844"/>
    <w:rsid w:val="00D0205B"/>
    <w:rsid w:val="00D02AA0"/>
    <w:rsid w:val="00D04B65"/>
    <w:rsid w:val="00D04D84"/>
    <w:rsid w:val="00D06FB1"/>
    <w:rsid w:val="00D107B0"/>
    <w:rsid w:val="00D13323"/>
    <w:rsid w:val="00D14F85"/>
    <w:rsid w:val="00D150CD"/>
    <w:rsid w:val="00D15540"/>
    <w:rsid w:val="00D1557D"/>
    <w:rsid w:val="00D161C0"/>
    <w:rsid w:val="00D16290"/>
    <w:rsid w:val="00D17EF7"/>
    <w:rsid w:val="00D211FB"/>
    <w:rsid w:val="00D22468"/>
    <w:rsid w:val="00D22913"/>
    <w:rsid w:val="00D23B4A"/>
    <w:rsid w:val="00D23C1D"/>
    <w:rsid w:val="00D23EFA"/>
    <w:rsid w:val="00D23F6C"/>
    <w:rsid w:val="00D24A48"/>
    <w:rsid w:val="00D24B23"/>
    <w:rsid w:val="00D24D6D"/>
    <w:rsid w:val="00D250EE"/>
    <w:rsid w:val="00D2662A"/>
    <w:rsid w:val="00D267BD"/>
    <w:rsid w:val="00D26BB2"/>
    <w:rsid w:val="00D275FC"/>
    <w:rsid w:val="00D304D1"/>
    <w:rsid w:val="00D30955"/>
    <w:rsid w:val="00D31E08"/>
    <w:rsid w:val="00D32E0B"/>
    <w:rsid w:val="00D32F85"/>
    <w:rsid w:val="00D33F84"/>
    <w:rsid w:val="00D33FF4"/>
    <w:rsid w:val="00D34CFF"/>
    <w:rsid w:val="00D36627"/>
    <w:rsid w:val="00D36DD4"/>
    <w:rsid w:val="00D3773E"/>
    <w:rsid w:val="00D41BC2"/>
    <w:rsid w:val="00D42597"/>
    <w:rsid w:val="00D4260F"/>
    <w:rsid w:val="00D451A3"/>
    <w:rsid w:val="00D45D2F"/>
    <w:rsid w:val="00D4608E"/>
    <w:rsid w:val="00D4742F"/>
    <w:rsid w:val="00D5047B"/>
    <w:rsid w:val="00D50D5E"/>
    <w:rsid w:val="00D51519"/>
    <w:rsid w:val="00D530AA"/>
    <w:rsid w:val="00D54429"/>
    <w:rsid w:val="00D5493E"/>
    <w:rsid w:val="00D56668"/>
    <w:rsid w:val="00D601DC"/>
    <w:rsid w:val="00D610DC"/>
    <w:rsid w:val="00D64C2A"/>
    <w:rsid w:val="00D64F00"/>
    <w:rsid w:val="00D65661"/>
    <w:rsid w:val="00D66931"/>
    <w:rsid w:val="00D66A51"/>
    <w:rsid w:val="00D71A50"/>
    <w:rsid w:val="00D727F1"/>
    <w:rsid w:val="00D732C1"/>
    <w:rsid w:val="00D7433E"/>
    <w:rsid w:val="00D745B8"/>
    <w:rsid w:val="00D76AB0"/>
    <w:rsid w:val="00D77670"/>
    <w:rsid w:val="00D83FDF"/>
    <w:rsid w:val="00D84D29"/>
    <w:rsid w:val="00D84EEB"/>
    <w:rsid w:val="00D85B4F"/>
    <w:rsid w:val="00D86E78"/>
    <w:rsid w:val="00D877EB"/>
    <w:rsid w:val="00D90B65"/>
    <w:rsid w:val="00D91299"/>
    <w:rsid w:val="00D922E3"/>
    <w:rsid w:val="00D92810"/>
    <w:rsid w:val="00D92988"/>
    <w:rsid w:val="00D9347B"/>
    <w:rsid w:val="00D94697"/>
    <w:rsid w:val="00D94B71"/>
    <w:rsid w:val="00D9571B"/>
    <w:rsid w:val="00DA2A10"/>
    <w:rsid w:val="00DA3123"/>
    <w:rsid w:val="00DA3420"/>
    <w:rsid w:val="00DA4DA9"/>
    <w:rsid w:val="00DA6A00"/>
    <w:rsid w:val="00DA74C6"/>
    <w:rsid w:val="00DB13CE"/>
    <w:rsid w:val="00DB1E6B"/>
    <w:rsid w:val="00DB26E9"/>
    <w:rsid w:val="00DB2C14"/>
    <w:rsid w:val="00DB39F2"/>
    <w:rsid w:val="00DB3C8F"/>
    <w:rsid w:val="00DB6653"/>
    <w:rsid w:val="00DB6E82"/>
    <w:rsid w:val="00DC0858"/>
    <w:rsid w:val="00DC2EFE"/>
    <w:rsid w:val="00DC341C"/>
    <w:rsid w:val="00DC4A3B"/>
    <w:rsid w:val="00DC60F6"/>
    <w:rsid w:val="00DC69B9"/>
    <w:rsid w:val="00DD0BC1"/>
    <w:rsid w:val="00DD0DF5"/>
    <w:rsid w:val="00DD4560"/>
    <w:rsid w:val="00DD477F"/>
    <w:rsid w:val="00DD77E6"/>
    <w:rsid w:val="00DE1F04"/>
    <w:rsid w:val="00DE30DD"/>
    <w:rsid w:val="00DE420B"/>
    <w:rsid w:val="00DE448B"/>
    <w:rsid w:val="00DE4B80"/>
    <w:rsid w:val="00DE4E04"/>
    <w:rsid w:val="00DE55A4"/>
    <w:rsid w:val="00DE623A"/>
    <w:rsid w:val="00DE7B20"/>
    <w:rsid w:val="00DF0828"/>
    <w:rsid w:val="00DF0ECC"/>
    <w:rsid w:val="00DF17BE"/>
    <w:rsid w:val="00DF1C4B"/>
    <w:rsid w:val="00DF365C"/>
    <w:rsid w:val="00DF46D9"/>
    <w:rsid w:val="00DF59C4"/>
    <w:rsid w:val="00DF7C7B"/>
    <w:rsid w:val="00E0140B"/>
    <w:rsid w:val="00E03EEE"/>
    <w:rsid w:val="00E071AE"/>
    <w:rsid w:val="00E121E7"/>
    <w:rsid w:val="00E13FEF"/>
    <w:rsid w:val="00E21E36"/>
    <w:rsid w:val="00E21EDA"/>
    <w:rsid w:val="00E22CB8"/>
    <w:rsid w:val="00E22D22"/>
    <w:rsid w:val="00E24FFC"/>
    <w:rsid w:val="00E2558B"/>
    <w:rsid w:val="00E25644"/>
    <w:rsid w:val="00E25F2E"/>
    <w:rsid w:val="00E304DB"/>
    <w:rsid w:val="00E31AC9"/>
    <w:rsid w:val="00E3333E"/>
    <w:rsid w:val="00E337B5"/>
    <w:rsid w:val="00E347A8"/>
    <w:rsid w:val="00E35144"/>
    <w:rsid w:val="00E40D71"/>
    <w:rsid w:val="00E41A1E"/>
    <w:rsid w:val="00E42727"/>
    <w:rsid w:val="00E43147"/>
    <w:rsid w:val="00E433C4"/>
    <w:rsid w:val="00E43556"/>
    <w:rsid w:val="00E43C85"/>
    <w:rsid w:val="00E44F17"/>
    <w:rsid w:val="00E44F1E"/>
    <w:rsid w:val="00E4526C"/>
    <w:rsid w:val="00E45751"/>
    <w:rsid w:val="00E45B2D"/>
    <w:rsid w:val="00E500AC"/>
    <w:rsid w:val="00E500D6"/>
    <w:rsid w:val="00E51572"/>
    <w:rsid w:val="00E515ED"/>
    <w:rsid w:val="00E51982"/>
    <w:rsid w:val="00E51CC0"/>
    <w:rsid w:val="00E531F6"/>
    <w:rsid w:val="00E53E8F"/>
    <w:rsid w:val="00E5438C"/>
    <w:rsid w:val="00E610E4"/>
    <w:rsid w:val="00E61250"/>
    <w:rsid w:val="00E620A8"/>
    <w:rsid w:val="00E62F0F"/>
    <w:rsid w:val="00E633F1"/>
    <w:rsid w:val="00E63953"/>
    <w:rsid w:val="00E63AC7"/>
    <w:rsid w:val="00E63D6A"/>
    <w:rsid w:val="00E65B22"/>
    <w:rsid w:val="00E65FA8"/>
    <w:rsid w:val="00E66706"/>
    <w:rsid w:val="00E6752D"/>
    <w:rsid w:val="00E71A0F"/>
    <w:rsid w:val="00E72110"/>
    <w:rsid w:val="00E72B1E"/>
    <w:rsid w:val="00E7425D"/>
    <w:rsid w:val="00E7551B"/>
    <w:rsid w:val="00E75855"/>
    <w:rsid w:val="00E767B7"/>
    <w:rsid w:val="00E76EC2"/>
    <w:rsid w:val="00E7772A"/>
    <w:rsid w:val="00E81457"/>
    <w:rsid w:val="00E816A6"/>
    <w:rsid w:val="00E822EE"/>
    <w:rsid w:val="00E8297B"/>
    <w:rsid w:val="00E8388B"/>
    <w:rsid w:val="00E838FF"/>
    <w:rsid w:val="00E84032"/>
    <w:rsid w:val="00E8543A"/>
    <w:rsid w:val="00E85697"/>
    <w:rsid w:val="00E85BDD"/>
    <w:rsid w:val="00E85CE0"/>
    <w:rsid w:val="00E86E93"/>
    <w:rsid w:val="00E87CE0"/>
    <w:rsid w:val="00E910EE"/>
    <w:rsid w:val="00E91852"/>
    <w:rsid w:val="00E91C6A"/>
    <w:rsid w:val="00E924B9"/>
    <w:rsid w:val="00E93A54"/>
    <w:rsid w:val="00E93AB4"/>
    <w:rsid w:val="00E946DE"/>
    <w:rsid w:val="00EA064F"/>
    <w:rsid w:val="00EA0E2A"/>
    <w:rsid w:val="00EA1392"/>
    <w:rsid w:val="00EA2D55"/>
    <w:rsid w:val="00EA3902"/>
    <w:rsid w:val="00EA3B24"/>
    <w:rsid w:val="00EA4C3B"/>
    <w:rsid w:val="00EB04CF"/>
    <w:rsid w:val="00EB09D9"/>
    <w:rsid w:val="00EB2D6D"/>
    <w:rsid w:val="00EB3CE8"/>
    <w:rsid w:val="00EB4147"/>
    <w:rsid w:val="00EB5670"/>
    <w:rsid w:val="00EB56E7"/>
    <w:rsid w:val="00EB60D8"/>
    <w:rsid w:val="00EB66ED"/>
    <w:rsid w:val="00EB78C2"/>
    <w:rsid w:val="00EC0006"/>
    <w:rsid w:val="00EC3D23"/>
    <w:rsid w:val="00EC51CE"/>
    <w:rsid w:val="00EC612F"/>
    <w:rsid w:val="00EC7199"/>
    <w:rsid w:val="00ED0AA6"/>
    <w:rsid w:val="00ED1EFC"/>
    <w:rsid w:val="00ED213C"/>
    <w:rsid w:val="00ED230C"/>
    <w:rsid w:val="00ED23AE"/>
    <w:rsid w:val="00ED2706"/>
    <w:rsid w:val="00ED3F7E"/>
    <w:rsid w:val="00ED51F8"/>
    <w:rsid w:val="00ED549B"/>
    <w:rsid w:val="00ED6DC9"/>
    <w:rsid w:val="00EE17A0"/>
    <w:rsid w:val="00EE1A3F"/>
    <w:rsid w:val="00EE304A"/>
    <w:rsid w:val="00EE3B17"/>
    <w:rsid w:val="00EE5825"/>
    <w:rsid w:val="00EE5C4A"/>
    <w:rsid w:val="00EE5CB2"/>
    <w:rsid w:val="00EE5DD2"/>
    <w:rsid w:val="00EE6114"/>
    <w:rsid w:val="00EE67CB"/>
    <w:rsid w:val="00EE71CF"/>
    <w:rsid w:val="00EE76BA"/>
    <w:rsid w:val="00EF0CA5"/>
    <w:rsid w:val="00EF1005"/>
    <w:rsid w:val="00EF1F8C"/>
    <w:rsid w:val="00EF4C29"/>
    <w:rsid w:val="00EF5670"/>
    <w:rsid w:val="00EF62A0"/>
    <w:rsid w:val="00EF6CB0"/>
    <w:rsid w:val="00EF7267"/>
    <w:rsid w:val="00F010C0"/>
    <w:rsid w:val="00F01384"/>
    <w:rsid w:val="00F01477"/>
    <w:rsid w:val="00F02FC6"/>
    <w:rsid w:val="00F0316E"/>
    <w:rsid w:val="00F03C85"/>
    <w:rsid w:val="00F05830"/>
    <w:rsid w:val="00F07099"/>
    <w:rsid w:val="00F07161"/>
    <w:rsid w:val="00F103BA"/>
    <w:rsid w:val="00F104AE"/>
    <w:rsid w:val="00F121B4"/>
    <w:rsid w:val="00F124FF"/>
    <w:rsid w:val="00F12899"/>
    <w:rsid w:val="00F129C6"/>
    <w:rsid w:val="00F12AFC"/>
    <w:rsid w:val="00F14CE9"/>
    <w:rsid w:val="00F1528D"/>
    <w:rsid w:val="00F15425"/>
    <w:rsid w:val="00F17BB7"/>
    <w:rsid w:val="00F2219F"/>
    <w:rsid w:val="00F238EF"/>
    <w:rsid w:val="00F25722"/>
    <w:rsid w:val="00F2619E"/>
    <w:rsid w:val="00F26AE5"/>
    <w:rsid w:val="00F27038"/>
    <w:rsid w:val="00F3007F"/>
    <w:rsid w:val="00F310BD"/>
    <w:rsid w:val="00F341C6"/>
    <w:rsid w:val="00F35F83"/>
    <w:rsid w:val="00F36167"/>
    <w:rsid w:val="00F369B6"/>
    <w:rsid w:val="00F36B60"/>
    <w:rsid w:val="00F36C25"/>
    <w:rsid w:val="00F37506"/>
    <w:rsid w:val="00F37871"/>
    <w:rsid w:val="00F40E3E"/>
    <w:rsid w:val="00F41A68"/>
    <w:rsid w:val="00F428F7"/>
    <w:rsid w:val="00F43F0C"/>
    <w:rsid w:val="00F446F8"/>
    <w:rsid w:val="00F44894"/>
    <w:rsid w:val="00F44942"/>
    <w:rsid w:val="00F458B0"/>
    <w:rsid w:val="00F46227"/>
    <w:rsid w:val="00F46318"/>
    <w:rsid w:val="00F51E21"/>
    <w:rsid w:val="00F52090"/>
    <w:rsid w:val="00F524E6"/>
    <w:rsid w:val="00F538E1"/>
    <w:rsid w:val="00F542CA"/>
    <w:rsid w:val="00F54CF1"/>
    <w:rsid w:val="00F55C0A"/>
    <w:rsid w:val="00F55DB0"/>
    <w:rsid w:val="00F56E06"/>
    <w:rsid w:val="00F5726C"/>
    <w:rsid w:val="00F576DE"/>
    <w:rsid w:val="00F57E05"/>
    <w:rsid w:val="00F6199A"/>
    <w:rsid w:val="00F62064"/>
    <w:rsid w:val="00F621BC"/>
    <w:rsid w:val="00F6283E"/>
    <w:rsid w:val="00F63CD2"/>
    <w:rsid w:val="00F651F4"/>
    <w:rsid w:val="00F6644D"/>
    <w:rsid w:val="00F7015B"/>
    <w:rsid w:val="00F702C3"/>
    <w:rsid w:val="00F70B56"/>
    <w:rsid w:val="00F7256B"/>
    <w:rsid w:val="00F73134"/>
    <w:rsid w:val="00F735CC"/>
    <w:rsid w:val="00F75BBF"/>
    <w:rsid w:val="00F772A4"/>
    <w:rsid w:val="00F7761A"/>
    <w:rsid w:val="00F7775C"/>
    <w:rsid w:val="00F80321"/>
    <w:rsid w:val="00F8391F"/>
    <w:rsid w:val="00F8406C"/>
    <w:rsid w:val="00F843CB"/>
    <w:rsid w:val="00F8551C"/>
    <w:rsid w:val="00F921CF"/>
    <w:rsid w:val="00F93B2F"/>
    <w:rsid w:val="00F94834"/>
    <w:rsid w:val="00F94FD9"/>
    <w:rsid w:val="00F958DF"/>
    <w:rsid w:val="00F95C20"/>
    <w:rsid w:val="00F96858"/>
    <w:rsid w:val="00F96FDC"/>
    <w:rsid w:val="00F97C5D"/>
    <w:rsid w:val="00FA02E1"/>
    <w:rsid w:val="00FA20E5"/>
    <w:rsid w:val="00FA28DD"/>
    <w:rsid w:val="00FA2C15"/>
    <w:rsid w:val="00FA428C"/>
    <w:rsid w:val="00FA5CB5"/>
    <w:rsid w:val="00FA6B1B"/>
    <w:rsid w:val="00FA7EF7"/>
    <w:rsid w:val="00FB140B"/>
    <w:rsid w:val="00FB1613"/>
    <w:rsid w:val="00FB1F83"/>
    <w:rsid w:val="00FB20B3"/>
    <w:rsid w:val="00FB227E"/>
    <w:rsid w:val="00FB34D4"/>
    <w:rsid w:val="00FB4787"/>
    <w:rsid w:val="00FB4F1A"/>
    <w:rsid w:val="00FB5D29"/>
    <w:rsid w:val="00FB6702"/>
    <w:rsid w:val="00FB72E6"/>
    <w:rsid w:val="00FB74F7"/>
    <w:rsid w:val="00FB789E"/>
    <w:rsid w:val="00FC0AE0"/>
    <w:rsid w:val="00FC0D14"/>
    <w:rsid w:val="00FC1D5E"/>
    <w:rsid w:val="00FC1E96"/>
    <w:rsid w:val="00FC2338"/>
    <w:rsid w:val="00FC261C"/>
    <w:rsid w:val="00FC2FD6"/>
    <w:rsid w:val="00FC3714"/>
    <w:rsid w:val="00FC3D01"/>
    <w:rsid w:val="00FC52B3"/>
    <w:rsid w:val="00FC52FB"/>
    <w:rsid w:val="00FC5B0D"/>
    <w:rsid w:val="00FC73F2"/>
    <w:rsid w:val="00FC7497"/>
    <w:rsid w:val="00FC74FB"/>
    <w:rsid w:val="00FC7AF6"/>
    <w:rsid w:val="00FD071B"/>
    <w:rsid w:val="00FD0873"/>
    <w:rsid w:val="00FD122C"/>
    <w:rsid w:val="00FD2345"/>
    <w:rsid w:val="00FD2410"/>
    <w:rsid w:val="00FD3335"/>
    <w:rsid w:val="00FD3BF8"/>
    <w:rsid w:val="00FD3E32"/>
    <w:rsid w:val="00FD4562"/>
    <w:rsid w:val="00FD4860"/>
    <w:rsid w:val="00FD55C4"/>
    <w:rsid w:val="00FD61C5"/>
    <w:rsid w:val="00FD667C"/>
    <w:rsid w:val="00FD7044"/>
    <w:rsid w:val="00FE166A"/>
    <w:rsid w:val="00FE1940"/>
    <w:rsid w:val="00FE1BC4"/>
    <w:rsid w:val="00FE246C"/>
    <w:rsid w:val="00FE275F"/>
    <w:rsid w:val="00FE64B7"/>
    <w:rsid w:val="00FE71FD"/>
    <w:rsid w:val="00FE7201"/>
    <w:rsid w:val="00FF0831"/>
    <w:rsid w:val="00FF0D44"/>
    <w:rsid w:val="00FF218D"/>
    <w:rsid w:val="00FF30EB"/>
    <w:rsid w:val="00FF3332"/>
    <w:rsid w:val="00FF4E65"/>
    <w:rsid w:val="00FF796F"/>
    <w:rsid w:val="00FF7BEE"/>
    <w:rsid w:val="1E84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D29CBD"/>
  <w15:docId w15:val="{2A74369A-B461-4A6A-B253-17A18A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B0"/>
    <w:pPr>
      <w:spacing w:after="200" w:line="276" w:lineRule="auto"/>
    </w:pPr>
    <w:rPr>
      <w:lang w:val="en-GB"/>
    </w:rPr>
  </w:style>
  <w:style w:type="paragraph" w:styleId="Heading1">
    <w:name w:val="heading 1"/>
    <w:basedOn w:val="Normal"/>
    <w:next w:val="Normal"/>
    <w:link w:val="Heading1Char"/>
    <w:qFormat/>
    <w:locked/>
    <w:rsid w:val="004C2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75B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56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7256B"/>
    <w:rPr>
      <w:rFonts w:ascii="Tahoma" w:hAnsi="Tahoma" w:cs="Times New Roman"/>
      <w:sz w:val="16"/>
    </w:rPr>
  </w:style>
  <w:style w:type="table" w:styleId="TableGrid">
    <w:name w:val="Table Grid"/>
    <w:basedOn w:val="TableNormal"/>
    <w:uiPriority w:val="99"/>
    <w:rsid w:val="002D4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A1"/>
    <w:pPr>
      <w:spacing w:after="0" w:line="240" w:lineRule="auto"/>
      <w:ind w:left="720"/>
      <w:contextualSpacing/>
    </w:pPr>
    <w:rPr>
      <w:rFonts w:ascii="Cambria" w:eastAsia="Times New Roman" w:hAnsi="Cambria"/>
      <w:sz w:val="24"/>
      <w:szCs w:val="24"/>
      <w:lang w:eastAsia="ja-JP"/>
    </w:rPr>
  </w:style>
  <w:style w:type="paragraph" w:styleId="Header">
    <w:name w:val="header"/>
    <w:basedOn w:val="Normal"/>
    <w:link w:val="HeaderChar"/>
    <w:uiPriority w:val="99"/>
    <w:rsid w:val="0074351D"/>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locked/>
    <w:rsid w:val="0074351D"/>
    <w:rPr>
      <w:rFonts w:cs="Times New Roman"/>
    </w:rPr>
  </w:style>
  <w:style w:type="paragraph" w:styleId="Footer">
    <w:name w:val="footer"/>
    <w:basedOn w:val="Normal"/>
    <w:link w:val="FooterChar"/>
    <w:uiPriority w:val="99"/>
    <w:rsid w:val="0074351D"/>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locked/>
    <w:rsid w:val="0074351D"/>
    <w:rPr>
      <w:rFonts w:cs="Times New Roman"/>
    </w:rPr>
  </w:style>
  <w:style w:type="paragraph" w:styleId="PlainText">
    <w:name w:val="Plain Text"/>
    <w:basedOn w:val="Normal"/>
    <w:link w:val="PlainTextChar"/>
    <w:uiPriority w:val="99"/>
    <w:rsid w:val="00E53E8F"/>
    <w:pPr>
      <w:spacing w:after="0" w:line="240" w:lineRule="auto"/>
    </w:pPr>
    <w:rPr>
      <w:szCs w:val="21"/>
    </w:rPr>
  </w:style>
  <w:style w:type="character" w:customStyle="1" w:styleId="PlainTextChar">
    <w:name w:val="Plain Text Char"/>
    <w:basedOn w:val="DefaultParagraphFont"/>
    <w:link w:val="PlainText"/>
    <w:uiPriority w:val="99"/>
    <w:locked/>
    <w:rsid w:val="00E53E8F"/>
    <w:rPr>
      <w:rFonts w:eastAsia="Times New Roman" w:cs="Times New Roman"/>
      <w:sz w:val="21"/>
      <w:szCs w:val="21"/>
      <w:lang w:eastAsia="en-US"/>
    </w:rPr>
  </w:style>
  <w:style w:type="character" w:styleId="CommentReference">
    <w:name w:val="annotation reference"/>
    <w:basedOn w:val="DefaultParagraphFont"/>
    <w:uiPriority w:val="99"/>
    <w:semiHidden/>
    <w:rsid w:val="006611F5"/>
    <w:rPr>
      <w:rFonts w:cs="Times New Roman"/>
      <w:sz w:val="16"/>
      <w:szCs w:val="16"/>
    </w:rPr>
  </w:style>
  <w:style w:type="paragraph" w:styleId="CommentText">
    <w:name w:val="annotation text"/>
    <w:basedOn w:val="Normal"/>
    <w:link w:val="CommentTextChar"/>
    <w:uiPriority w:val="99"/>
    <w:semiHidden/>
    <w:rsid w:val="006611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11F5"/>
    <w:rPr>
      <w:rFonts w:cs="Times New Roman"/>
      <w:sz w:val="20"/>
      <w:szCs w:val="20"/>
      <w:lang w:val="en-GB"/>
    </w:rPr>
  </w:style>
  <w:style w:type="paragraph" w:styleId="CommentSubject">
    <w:name w:val="annotation subject"/>
    <w:basedOn w:val="CommentText"/>
    <w:next w:val="CommentText"/>
    <w:link w:val="CommentSubjectChar"/>
    <w:uiPriority w:val="99"/>
    <w:semiHidden/>
    <w:rsid w:val="006611F5"/>
    <w:rPr>
      <w:b/>
      <w:bCs/>
    </w:rPr>
  </w:style>
  <w:style w:type="character" w:customStyle="1" w:styleId="CommentSubjectChar">
    <w:name w:val="Comment Subject Char"/>
    <w:basedOn w:val="CommentTextChar"/>
    <w:link w:val="CommentSubject"/>
    <w:uiPriority w:val="99"/>
    <w:semiHidden/>
    <w:locked/>
    <w:rsid w:val="006611F5"/>
    <w:rPr>
      <w:rFonts w:cs="Times New Roman"/>
      <w:b/>
      <w:bCs/>
      <w:sz w:val="20"/>
      <w:szCs w:val="20"/>
      <w:lang w:val="en-GB"/>
    </w:rPr>
  </w:style>
  <w:style w:type="paragraph" w:styleId="NormalWeb">
    <w:name w:val="Normal (Web)"/>
    <w:basedOn w:val="Normal"/>
    <w:uiPriority w:val="99"/>
    <w:rsid w:val="00D9571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55868"/>
    <w:rPr>
      <w:lang w:val="en-GB"/>
    </w:rPr>
  </w:style>
  <w:style w:type="character" w:styleId="Hyperlink">
    <w:name w:val="Hyperlink"/>
    <w:basedOn w:val="DefaultParagraphFont"/>
    <w:uiPriority w:val="99"/>
    <w:unhideWhenUsed/>
    <w:rsid w:val="00AF25D8"/>
    <w:rPr>
      <w:color w:val="0000FF" w:themeColor="hyperlink"/>
      <w:u w:val="single"/>
    </w:rPr>
  </w:style>
  <w:style w:type="character" w:customStyle="1" w:styleId="Heading2Char">
    <w:name w:val="Heading 2 Char"/>
    <w:basedOn w:val="DefaultParagraphFont"/>
    <w:link w:val="Heading2"/>
    <w:rsid w:val="00975B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6238BD"/>
    <w:rPr>
      <w:lang w:val="en-GB"/>
    </w:rPr>
  </w:style>
  <w:style w:type="character" w:styleId="Strong">
    <w:name w:val="Strong"/>
    <w:basedOn w:val="DefaultParagraphFont"/>
    <w:qFormat/>
    <w:locked/>
    <w:rsid w:val="002B1BBA"/>
    <w:rPr>
      <w:b/>
      <w:bCs/>
    </w:rPr>
  </w:style>
  <w:style w:type="character" w:styleId="Emphasis">
    <w:name w:val="Emphasis"/>
    <w:basedOn w:val="DefaultParagraphFont"/>
    <w:qFormat/>
    <w:locked/>
    <w:rsid w:val="004C28B9"/>
    <w:rPr>
      <w:i/>
      <w:iCs/>
    </w:rPr>
  </w:style>
  <w:style w:type="character" w:customStyle="1" w:styleId="Heading1Char">
    <w:name w:val="Heading 1 Char"/>
    <w:basedOn w:val="DefaultParagraphFont"/>
    <w:link w:val="Heading1"/>
    <w:rsid w:val="004C28B9"/>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8A6316"/>
    <w:pPr>
      <w:pBdr>
        <w:top w:val="nil"/>
        <w:left w:val="nil"/>
        <w:bottom w:val="nil"/>
        <w:right w:val="nil"/>
        <w:between w:val="nil"/>
        <w:bar w:val="nil"/>
      </w:pBdr>
      <w:spacing w:after="200" w:line="276" w:lineRule="auto"/>
    </w:pPr>
    <w:rPr>
      <w:rFonts w:cs="Calibri"/>
      <w:color w:val="000000"/>
      <w:u w:color="000000"/>
      <w:bdr w:val="nil"/>
      <w:lang w:val="en-GB" w:eastAsia="en-GB"/>
      <w14:textOutline w14:w="0" w14:cap="flat" w14:cmpd="sng" w14:algn="ctr">
        <w14:noFill/>
        <w14:prstDash w14:val="solid"/>
        <w14:bevel/>
      </w14:textOutline>
    </w:rPr>
  </w:style>
  <w:style w:type="character" w:customStyle="1" w:styleId="pspdfkit-6um8mrhfmv4j3nvtw9x41bv9fb">
    <w:name w:val="pspdfkit-6um8mrhfmv4j3nvtw9x41bv9fb"/>
    <w:basedOn w:val="DefaultParagraphFont"/>
    <w:rsid w:val="0023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8246">
      <w:bodyDiv w:val="1"/>
      <w:marLeft w:val="0"/>
      <w:marRight w:val="0"/>
      <w:marTop w:val="0"/>
      <w:marBottom w:val="0"/>
      <w:divBdr>
        <w:top w:val="none" w:sz="0" w:space="0" w:color="auto"/>
        <w:left w:val="none" w:sz="0" w:space="0" w:color="auto"/>
        <w:bottom w:val="none" w:sz="0" w:space="0" w:color="auto"/>
        <w:right w:val="none" w:sz="0" w:space="0" w:color="auto"/>
      </w:divBdr>
    </w:div>
    <w:div w:id="362754670">
      <w:bodyDiv w:val="1"/>
      <w:marLeft w:val="45"/>
      <w:marRight w:val="45"/>
      <w:marTop w:val="45"/>
      <w:marBottom w:val="45"/>
      <w:divBdr>
        <w:top w:val="none" w:sz="0" w:space="0" w:color="auto"/>
        <w:left w:val="none" w:sz="0" w:space="0" w:color="auto"/>
        <w:bottom w:val="none" w:sz="0" w:space="0" w:color="auto"/>
        <w:right w:val="none" w:sz="0" w:space="0" w:color="auto"/>
      </w:divBdr>
      <w:divsChild>
        <w:div w:id="146023027">
          <w:marLeft w:val="0"/>
          <w:marRight w:val="0"/>
          <w:marTop w:val="0"/>
          <w:marBottom w:val="75"/>
          <w:divBdr>
            <w:top w:val="none" w:sz="0" w:space="0" w:color="auto"/>
            <w:left w:val="none" w:sz="0" w:space="0" w:color="auto"/>
            <w:bottom w:val="none" w:sz="0" w:space="0" w:color="auto"/>
            <w:right w:val="none" w:sz="0" w:space="0" w:color="auto"/>
          </w:divBdr>
        </w:div>
      </w:divsChild>
    </w:div>
    <w:div w:id="580716662">
      <w:bodyDiv w:val="1"/>
      <w:marLeft w:val="0"/>
      <w:marRight w:val="0"/>
      <w:marTop w:val="0"/>
      <w:marBottom w:val="0"/>
      <w:divBdr>
        <w:top w:val="none" w:sz="0" w:space="0" w:color="auto"/>
        <w:left w:val="none" w:sz="0" w:space="0" w:color="auto"/>
        <w:bottom w:val="none" w:sz="0" w:space="0" w:color="auto"/>
        <w:right w:val="none" w:sz="0" w:space="0" w:color="auto"/>
      </w:divBdr>
    </w:div>
    <w:div w:id="651913238">
      <w:bodyDiv w:val="1"/>
      <w:marLeft w:val="0"/>
      <w:marRight w:val="0"/>
      <w:marTop w:val="0"/>
      <w:marBottom w:val="0"/>
      <w:divBdr>
        <w:top w:val="none" w:sz="0" w:space="0" w:color="auto"/>
        <w:left w:val="none" w:sz="0" w:space="0" w:color="auto"/>
        <w:bottom w:val="none" w:sz="0" w:space="0" w:color="auto"/>
        <w:right w:val="none" w:sz="0" w:space="0" w:color="auto"/>
      </w:divBdr>
    </w:div>
    <w:div w:id="653684542">
      <w:bodyDiv w:val="1"/>
      <w:marLeft w:val="0"/>
      <w:marRight w:val="0"/>
      <w:marTop w:val="0"/>
      <w:marBottom w:val="0"/>
      <w:divBdr>
        <w:top w:val="none" w:sz="0" w:space="0" w:color="auto"/>
        <w:left w:val="none" w:sz="0" w:space="0" w:color="auto"/>
        <w:bottom w:val="none" w:sz="0" w:space="0" w:color="auto"/>
        <w:right w:val="none" w:sz="0" w:space="0" w:color="auto"/>
      </w:divBdr>
    </w:div>
    <w:div w:id="960763501">
      <w:bodyDiv w:val="1"/>
      <w:marLeft w:val="0"/>
      <w:marRight w:val="0"/>
      <w:marTop w:val="0"/>
      <w:marBottom w:val="0"/>
      <w:divBdr>
        <w:top w:val="none" w:sz="0" w:space="0" w:color="auto"/>
        <w:left w:val="none" w:sz="0" w:space="0" w:color="auto"/>
        <w:bottom w:val="none" w:sz="0" w:space="0" w:color="auto"/>
        <w:right w:val="none" w:sz="0" w:space="0" w:color="auto"/>
      </w:divBdr>
    </w:div>
    <w:div w:id="1151874019">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sChild>
        <w:div w:id="546527691">
          <w:marLeft w:val="504"/>
          <w:marRight w:val="0"/>
          <w:marTop w:val="200"/>
          <w:marBottom w:val="0"/>
          <w:divBdr>
            <w:top w:val="none" w:sz="0" w:space="0" w:color="auto"/>
            <w:left w:val="none" w:sz="0" w:space="0" w:color="auto"/>
            <w:bottom w:val="none" w:sz="0" w:space="0" w:color="auto"/>
            <w:right w:val="none" w:sz="0" w:space="0" w:color="auto"/>
          </w:divBdr>
        </w:div>
        <w:div w:id="1696226951">
          <w:marLeft w:val="504"/>
          <w:marRight w:val="0"/>
          <w:marTop w:val="200"/>
          <w:marBottom w:val="0"/>
          <w:divBdr>
            <w:top w:val="none" w:sz="0" w:space="0" w:color="auto"/>
            <w:left w:val="none" w:sz="0" w:space="0" w:color="auto"/>
            <w:bottom w:val="none" w:sz="0" w:space="0" w:color="auto"/>
            <w:right w:val="none" w:sz="0" w:space="0" w:color="auto"/>
          </w:divBdr>
        </w:div>
        <w:div w:id="502598115">
          <w:marLeft w:val="504"/>
          <w:marRight w:val="0"/>
          <w:marTop w:val="200"/>
          <w:marBottom w:val="0"/>
          <w:divBdr>
            <w:top w:val="none" w:sz="0" w:space="0" w:color="auto"/>
            <w:left w:val="none" w:sz="0" w:space="0" w:color="auto"/>
            <w:bottom w:val="none" w:sz="0" w:space="0" w:color="auto"/>
            <w:right w:val="none" w:sz="0" w:space="0" w:color="auto"/>
          </w:divBdr>
        </w:div>
        <w:div w:id="980887207">
          <w:marLeft w:val="504"/>
          <w:marRight w:val="0"/>
          <w:marTop w:val="200"/>
          <w:marBottom w:val="0"/>
          <w:divBdr>
            <w:top w:val="none" w:sz="0" w:space="0" w:color="auto"/>
            <w:left w:val="none" w:sz="0" w:space="0" w:color="auto"/>
            <w:bottom w:val="none" w:sz="0" w:space="0" w:color="auto"/>
            <w:right w:val="none" w:sz="0" w:space="0" w:color="auto"/>
          </w:divBdr>
        </w:div>
        <w:div w:id="854416485">
          <w:marLeft w:val="504"/>
          <w:marRight w:val="0"/>
          <w:marTop w:val="200"/>
          <w:marBottom w:val="0"/>
          <w:divBdr>
            <w:top w:val="none" w:sz="0" w:space="0" w:color="auto"/>
            <w:left w:val="none" w:sz="0" w:space="0" w:color="auto"/>
            <w:bottom w:val="none" w:sz="0" w:space="0" w:color="auto"/>
            <w:right w:val="none" w:sz="0" w:space="0" w:color="auto"/>
          </w:divBdr>
        </w:div>
        <w:div w:id="274286601">
          <w:marLeft w:val="504"/>
          <w:marRight w:val="0"/>
          <w:marTop w:val="200"/>
          <w:marBottom w:val="0"/>
          <w:divBdr>
            <w:top w:val="none" w:sz="0" w:space="0" w:color="auto"/>
            <w:left w:val="none" w:sz="0" w:space="0" w:color="auto"/>
            <w:bottom w:val="none" w:sz="0" w:space="0" w:color="auto"/>
            <w:right w:val="none" w:sz="0" w:space="0" w:color="auto"/>
          </w:divBdr>
        </w:div>
        <w:div w:id="186599758">
          <w:marLeft w:val="504"/>
          <w:marRight w:val="0"/>
          <w:marTop w:val="200"/>
          <w:marBottom w:val="0"/>
          <w:divBdr>
            <w:top w:val="none" w:sz="0" w:space="0" w:color="auto"/>
            <w:left w:val="none" w:sz="0" w:space="0" w:color="auto"/>
            <w:bottom w:val="none" w:sz="0" w:space="0" w:color="auto"/>
            <w:right w:val="none" w:sz="0" w:space="0" w:color="auto"/>
          </w:divBdr>
        </w:div>
        <w:div w:id="546183967">
          <w:marLeft w:val="504"/>
          <w:marRight w:val="0"/>
          <w:marTop w:val="200"/>
          <w:marBottom w:val="0"/>
          <w:divBdr>
            <w:top w:val="none" w:sz="0" w:space="0" w:color="auto"/>
            <w:left w:val="none" w:sz="0" w:space="0" w:color="auto"/>
            <w:bottom w:val="none" w:sz="0" w:space="0" w:color="auto"/>
            <w:right w:val="none" w:sz="0" w:space="0" w:color="auto"/>
          </w:divBdr>
        </w:div>
        <w:div w:id="1637493749">
          <w:marLeft w:val="504"/>
          <w:marRight w:val="0"/>
          <w:marTop w:val="200"/>
          <w:marBottom w:val="0"/>
          <w:divBdr>
            <w:top w:val="none" w:sz="0" w:space="0" w:color="auto"/>
            <w:left w:val="none" w:sz="0" w:space="0" w:color="auto"/>
            <w:bottom w:val="none" w:sz="0" w:space="0" w:color="auto"/>
            <w:right w:val="none" w:sz="0" w:space="0" w:color="auto"/>
          </w:divBdr>
        </w:div>
        <w:div w:id="2052028647">
          <w:marLeft w:val="504"/>
          <w:marRight w:val="0"/>
          <w:marTop w:val="200"/>
          <w:marBottom w:val="0"/>
          <w:divBdr>
            <w:top w:val="none" w:sz="0" w:space="0" w:color="auto"/>
            <w:left w:val="none" w:sz="0" w:space="0" w:color="auto"/>
            <w:bottom w:val="none" w:sz="0" w:space="0" w:color="auto"/>
            <w:right w:val="none" w:sz="0" w:space="0" w:color="auto"/>
          </w:divBdr>
        </w:div>
        <w:div w:id="1826161537">
          <w:marLeft w:val="504"/>
          <w:marRight w:val="0"/>
          <w:marTop w:val="200"/>
          <w:marBottom w:val="0"/>
          <w:divBdr>
            <w:top w:val="none" w:sz="0" w:space="0" w:color="auto"/>
            <w:left w:val="none" w:sz="0" w:space="0" w:color="auto"/>
            <w:bottom w:val="none" w:sz="0" w:space="0" w:color="auto"/>
            <w:right w:val="none" w:sz="0" w:space="0" w:color="auto"/>
          </w:divBdr>
        </w:div>
        <w:div w:id="1594899732">
          <w:marLeft w:val="504"/>
          <w:marRight w:val="0"/>
          <w:marTop w:val="200"/>
          <w:marBottom w:val="0"/>
          <w:divBdr>
            <w:top w:val="none" w:sz="0" w:space="0" w:color="auto"/>
            <w:left w:val="none" w:sz="0" w:space="0" w:color="auto"/>
            <w:bottom w:val="none" w:sz="0" w:space="0" w:color="auto"/>
            <w:right w:val="none" w:sz="0" w:space="0" w:color="auto"/>
          </w:divBdr>
        </w:div>
        <w:div w:id="214395867">
          <w:marLeft w:val="504"/>
          <w:marRight w:val="0"/>
          <w:marTop w:val="200"/>
          <w:marBottom w:val="0"/>
          <w:divBdr>
            <w:top w:val="none" w:sz="0" w:space="0" w:color="auto"/>
            <w:left w:val="none" w:sz="0" w:space="0" w:color="auto"/>
            <w:bottom w:val="none" w:sz="0" w:space="0" w:color="auto"/>
            <w:right w:val="none" w:sz="0" w:space="0" w:color="auto"/>
          </w:divBdr>
        </w:div>
      </w:divsChild>
    </w:div>
    <w:div w:id="1701198868">
      <w:bodyDiv w:val="1"/>
      <w:marLeft w:val="0"/>
      <w:marRight w:val="0"/>
      <w:marTop w:val="0"/>
      <w:marBottom w:val="0"/>
      <w:divBdr>
        <w:top w:val="none" w:sz="0" w:space="0" w:color="auto"/>
        <w:left w:val="none" w:sz="0" w:space="0" w:color="auto"/>
        <w:bottom w:val="none" w:sz="0" w:space="0" w:color="auto"/>
        <w:right w:val="none" w:sz="0" w:space="0" w:color="auto"/>
      </w:divBdr>
    </w:div>
    <w:div w:id="1722048648">
      <w:bodyDiv w:val="1"/>
      <w:marLeft w:val="0"/>
      <w:marRight w:val="0"/>
      <w:marTop w:val="0"/>
      <w:marBottom w:val="0"/>
      <w:divBdr>
        <w:top w:val="none" w:sz="0" w:space="0" w:color="auto"/>
        <w:left w:val="none" w:sz="0" w:space="0" w:color="auto"/>
        <w:bottom w:val="none" w:sz="0" w:space="0" w:color="auto"/>
        <w:right w:val="none" w:sz="0" w:space="0" w:color="auto"/>
      </w:divBdr>
    </w:div>
    <w:div w:id="1854953411">
      <w:marLeft w:val="0"/>
      <w:marRight w:val="0"/>
      <w:marTop w:val="0"/>
      <w:marBottom w:val="0"/>
      <w:divBdr>
        <w:top w:val="none" w:sz="0" w:space="0" w:color="auto"/>
        <w:left w:val="none" w:sz="0" w:space="0" w:color="auto"/>
        <w:bottom w:val="none" w:sz="0" w:space="0" w:color="auto"/>
        <w:right w:val="none" w:sz="0" w:space="0" w:color="auto"/>
      </w:divBdr>
    </w:div>
    <w:div w:id="1854953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0AE1-23C3-4B70-883A-03F911772A12}"/>
</file>

<file path=customXml/itemProps2.xml><?xml version="1.0" encoding="utf-8"?>
<ds:datastoreItem xmlns:ds="http://schemas.openxmlformats.org/officeDocument/2006/customXml" ds:itemID="{CD679D20-1628-4722-8ADC-1804B49D7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9CF5E-2FBB-436B-8969-659B605B1609}">
  <ds:schemaRefs>
    <ds:schemaRef ds:uri="http://schemas.microsoft.com/sharepoint/v3/contenttype/forms"/>
  </ds:schemaRefs>
</ds:datastoreItem>
</file>

<file path=customXml/itemProps4.xml><?xml version="1.0" encoding="utf-8"?>
<ds:datastoreItem xmlns:ds="http://schemas.openxmlformats.org/officeDocument/2006/customXml" ds:itemID="{F226CF17-DC15-4EF0-B628-9896587D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STREETGAMES BOARD MEETING</vt:lpstr>
    </vt:vector>
  </TitlesOfParts>
  <Company>Hewlett-Packard Company</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STREETGAMES BOARD MEETING</dc:title>
  <dc:creator>Julie Lane</dc:creator>
  <cp:lastModifiedBy>Mollie Kay-Hough</cp:lastModifiedBy>
  <cp:revision>3</cp:revision>
  <cp:lastPrinted>2019-12-18T12:22:00Z</cp:lastPrinted>
  <dcterms:created xsi:type="dcterms:W3CDTF">2021-03-04T07:02:00Z</dcterms:created>
  <dcterms:modified xsi:type="dcterms:W3CDTF">2021-03-04T11:24:00Z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ies>
</file>