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6100" w14:textId="3B850C58" w:rsidR="000270EB" w:rsidRPr="00556374" w:rsidRDefault="00C66B15" w:rsidP="002D4848">
      <w:pPr>
        <w:tabs>
          <w:tab w:val="center" w:pos="4513"/>
        </w:tabs>
        <w:spacing w:after="0" w:line="240" w:lineRule="auto"/>
        <w:jc w:val="center"/>
        <w:rPr>
          <w:rFonts w:asciiTheme="minorHAnsi" w:eastAsia="Calibri" w:hAnsiTheme="minorHAnsi"/>
          <w:lang w:val="en-US" w:bidi="en-US"/>
        </w:rPr>
      </w:pPr>
      <w:r w:rsidRPr="00556374">
        <w:rPr>
          <w:rFonts w:asciiTheme="minorHAnsi" w:eastAsia="Calibri" w:hAnsiTheme="minorHAnsi"/>
          <w:b/>
          <w:noProof/>
          <w:sz w:val="24"/>
          <w:szCs w:val="24"/>
        </w:rPr>
        <w:drawing>
          <wp:anchor distT="0" distB="0" distL="114300" distR="114300" simplePos="0" relativeHeight="251658240" behindDoc="0" locked="0" layoutInCell="1" allowOverlap="1" wp14:anchorId="2287903C" wp14:editId="45B5125B">
            <wp:simplePos x="0" y="0"/>
            <wp:positionH relativeFrom="column">
              <wp:posOffset>4764405</wp:posOffset>
            </wp:positionH>
            <wp:positionV relativeFrom="paragraph">
              <wp:posOffset>-913765</wp:posOffset>
            </wp:positionV>
            <wp:extent cx="969466" cy="70485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T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466" cy="704850"/>
                    </a:xfrm>
                    <a:prstGeom prst="rect">
                      <a:avLst/>
                    </a:prstGeom>
                  </pic:spPr>
                </pic:pic>
              </a:graphicData>
            </a:graphic>
            <wp14:sizeRelH relativeFrom="page">
              <wp14:pctWidth>0</wp14:pctWidth>
            </wp14:sizeRelH>
            <wp14:sizeRelV relativeFrom="page">
              <wp14:pctHeight>0</wp14:pctHeight>
            </wp14:sizeRelV>
          </wp:anchor>
        </w:drawing>
      </w:r>
      <w:r w:rsidRPr="00556374">
        <w:rPr>
          <w:rStyle w:val="Strong"/>
          <w:rFonts w:asciiTheme="minorHAnsi" w:hAnsiTheme="minorHAnsi" w:cs="Arial"/>
          <w:noProof/>
          <w:sz w:val="24"/>
          <w:szCs w:val="24"/>
        </w:rPr>
        <w:drawing>
          <wp:anchor distT="0" distB="0" distL="114300" distR="114300" simplePos="0" relativeHeight="251658241" behindDoc="0" locked="0" layoutInCell="1" allowOverlap="1" wp14:anchorId="407F9071" wp14:editId="78D51B5C">
            <wp:simplePos x="0" y="0"/>
            <wp:positionH relativeFrom="column">
              <wp:posOffset>2540</wp:posOffset>
            </wp:positionH>
            <wp:positionV relativeFrom="paragraph">
              <wp:posOffset>-856615</wp:posOffset>
            </wp:positionV>
            <wp:extent cx="968256" cy="7023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8256" cy="702310"/>
                    </a:xfrm>
                    <a:prstGeom prst="rect">
                      <a:avLst/>
                    </a:prstGeom>
                    <a:noFill/>
                  </pic:spPr>
                </pic:pic>
              </a:graphicData>
            </a:graphic>
            <wp14:sizeRelH relativeFrom="margin">
              <wp14:pctWidth>0</wp14:pctWidth>
            </wp14:sizeRelH>
            <wp14:sizeRelV relativeFrom="margin">
              <wp14:pctHeight>0</wp14:pctHeight>
            </wp14:sizeRelV>
          </wp:anchor>
        </w:drawing>
      </w:r>
      <w:r w:rsidR="000270EB" w:rsidRPr="00556374">
        <w:rPr>
          <w:rFonts w:asciiTheme="minorHAnsi" w:eastAsia="Calibri" w:hAnsiTheme="minorHAnsi"/>
          <w:b/>
          <w:lang w:val="en-US" w:bidi="en-US"/>
        </w:rPr>
        <w:t>Date</w:t>
      </w:r>
      <w:r w:rsidR="000270EB" w:rsidRPr="00556374">
        <w:rPr>
          <w:rFonts w:asciiTheme="minorHAnsi" w:eastAsia="Calibri" w:hAnsiTheme="minorHAnsi"/>
          <w:lang w:val="en-US" w:bidi="en-US"/>
        </w:rPr>
        <w:t xml:space="preserve">: </w:t>
      </w:r>
      <w:r w:rsidR="00B57BC8">
        <w:rPr>
          <w:rFonts w:asciiTheme="minorHAnsi" w:eastAsia="Calibri" w:hAnsiTheme="minorHAnsi"/>
          <w:lang w:val="en-US" w:bidi="en-US"/>
        </w:rPr>
        <w:t>Tuesday 14</w:t>
      </w:r>
      <w:r w:rsidR="00B57BC8" w:rsidRPr="00B57BC8">
        <w:rPr>
          <w:rFonts w:asciiTheme="minorHAnsi" w:eastAsia="Calibri" w:hAnsiTheme="minorHAnsi"/>
          <w:vertAlign w:val="superscript"/>
          <w:lang w:val="en-US" w:bidi="en-US"/>
        </w:rPr>
        <w:t>th</w:t>
      </w:r>
      <w:r w:rsidR="00B57BC8">
        <w:rPr>
          <w:rFonts w:asciiTheme="minorHAnsi" w:eastAsia="Calibri" w:hAnsiTheme="minorHAnsi"/>
          <w:lang w:val="en-US" w:bidi="en-US"/>
        </w:rPr>
        <w:t xml:space="preserve"> March 2023</w:t>
      </w:r>
    </w:p>
    <w:p w14:paraId="3D3D2E97" w14:textId="3177B919" w:rsidR="000270EB" w:rsidRPr="00556374" w:rsidRDefault="000270EB" w:rsidP="0006169B">
      <w:pPr>
        <w:spacing w:after="0" w:line="240" w:lineRule="auto"/>
        <w:jc w:val="center"/>
        <w:rPr>
          <w:rFonts w:asciiTheme="minorHAnsi" w:eastAsia="Calibri" w:hAnsiTheme="minorHAnsi"/>
          <w:bCs/>
          <w:lang w:val="en-US" w:bidi="en-US"/>
        </w:rPr>
      </w:pPr>
      <w:r w:rsidRPr="00556374">
        <w:rPr>
          <w:rFonts w:asciiTheme="minorHAnsi" w:eastAsia="Calibri" w:hAnsiTheme="minorHAnsi"/>
          <w:b/>
          <w:lang w:val="en-US" w:bidi="en-US"/>
        </w:rPr>
        <w:t>Time</w:t>
      </w:r>
      <w:r w:rsidR="00547375" w:rsidRPr="00556374">
        <w:rPr>
          <w:rFonts w:asciiTheme="minorHAnsi" w:eastAsia="Calibri" w:hAnsiTheme="minorHAnsi"/>
          <w:b/>
          <w:lang w:val="en-US" w:bidi="en-US"/>
        </w:rPr>
        <w:t xml:space="preserve">: </w:t>
      </w:r>
      <w:r w:rsidR="00D7764D">
        <w:rPr>
          <w:rFonts w:asciiTheme="minorHAnsi" w:eastAsia="Calibri" w:hAnsiTheme="minorHAnsi"/>
          <w:b/>
          <w:lang w:val="en-US" w:bidi="en-US"/>
        </w:rPr>
        <w:t>10.00 am – 3.</w:t>
      </w:r>
      <w:r w:rsidR="007F2D2E">
        <w:rPr>
          <w:rFonts w:asciiTheme="minorHAnsi" w:eastAsia="Calibri" w:hAnsiTheme="minorHAnsi"/>
          <w:b/>
          <w:lang w:val="en-US" w:bidi="en-US"/>
        </w:rPr>
        <w:t>00</w:t>
      </w:r>
      <w:r w:rsidR="00D7764D">
        <w:rPr>
          <w:rFonts w:asciiTheme="minorHAnsi" w:eastAsia="Calibri" w:hAnsiTheme="minorHAnsi"/>
          <w:b/>
          <w:lang w:val="en-US" w:bidi="en-US"/>
        </w:rPr>
        <w:t xml:space="preserve"> pm</w:t>
      </w:r>
    </w:p>
    <w:p w14:paraId="6F313EC7" w14:textId="024AFABF" w:rsidR="006668B9" w:rsidRPr="00556374" w:rsidRDefault="000270EB" w:rsidP="002D4848">
      <w:pPr>
        <w:jc w:val="center"/>
        <w:rPr>
          <w:rFonts w:asciiTheme="minorHAnsi" w:eastAsia="Calibri" w:hAnsiTheme="minorHAnsi"/>
          <w:lang w:val="en-US" w:bidi="en-US"/>
        </w:rPr>
      </w:pPr>
      <w:r w:rsidRPr="00556374">
        <w:rPr>
          <w:rFonts w:asciiTheme="minorHAnsi" w:eastAsia="Calibri" w:hAnsiTheme="minorHAnsi"/>
          <w:b/>
          <w:lang w:val="en-US" w:bidi="en-US"/>
        </w:rPr>
        <w:t>Venue</w:t>
      </w:r>
      <w:r w:rsidR="00B95885" w:rsidRPr="00556374">
        <w:rPr>
          <w:rFonts w:asciiTheme="minorHAnsi" w:eastAsia="Calibri" w:hAnsiTheme="minorHAnsi"/>
          <w:lang w:val="en-US" w:bidi="en-US"/>
        </w:rPr>
        <w:t>:</w:t>
      </w:r>
      <w:r w:rsidR="009E3A6F" w:rsidRPr="00556374">
        <w:rPr>
          <w:rFonts w:asciiTheme="minorHAnsi" w:eastAsia="Calibri" w:hAnsiTheme="minorHAnsi"/>
          <w:lang w:val="en-US" w:bidi="en-US"/>
        </w:rPr>
        <w:t xml:space="preserve"> </w:t>
      </w:r>
      <w:r w:rsidR="001A7C74">
        <w:rPr>
          <w:rFonts w:asciiTheme="minorHAnsi" w:eastAsia="Calibri" w:hAnsiTheme="minorHAnsi"/>
          <w:lang w:val="en-US" w:bidi="en-US"/>
        </w:rPr>
        <w:t>Friends House</w:t>
      </w:r>
      <w:r w:rsidR="00FC0B9A">
        <w:rPr>
          <w:rFonts w:asciiTheme="minorHAnsi" w:eastAsia="Calibri" w:hAnsiTheme="minorHAnsi"/>
          <w:lang w:val="en-US" w:bidi="en-US"/>
        </w:rPr>
        <w:t>, Euston</w:t>
      </w:r>
    </w:p>
    <w:p w14:paraId="4F425606" w14:textId="77777777" w:rsidR="00E219C0" w:rsidRPr="00E517D4" w:rsidRDefault="000270EB" w:rsidP="004B6B18">
      <w:pPr>
        <w:pStyle w:val="Heading4"/>
        <w:jc w:val="center"/>
        <w:rPr>
          <w:rFonts w:asciiTheme="minorHAnsi" w:eastAsia="Calibri" w:hAnsiTheme="minorHAnsi" w:cs="Arial"/>
          <w:szCs w:val="18"/>
          <w:lang w:val="en-US" w:bidi="en-US"/>
        </w:rPr>
      </w:pPr>
      <w:r w:rsidRPr="00E517D4">
        <w:rPr>
          <w:rFonts w:asciiTheme="minorHAnsi" w:eastAsia="Calibri" w:hAnsiTheme="minorHAnsi" w:cs="Arial"/>
          <w:szCs w:val="18"/>
          <w:lang w:val="en-US" w:bidi="en-US"/>
        </w:rPr>
        <w:t>AGENDA</w:t>
      </w:r>
      <w:r w:rsidR="004C7926">
        <w:rPr>
          <w:rFonts w:asciiTheme="minorHAnsi" w:eastAsia="Calibri" w:hAnsiTheme="minorHAnsi" w:cs="Arial"/>
          <w:szCs w:val="18"/>
          <w:lang w:val="en-US" w:bidi="en-US"/>
        </w:rPr>
        <w:t xml:space="preserve"> </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4530"/>
        <w:gridCol w:w="1710"/>
        <w:gridCol w:w="1274"/>
        <w:gridCol w:w="938"/>
      </w:tblGrid>
      <w:tr w:rsidR="00E502A4" w:rsidRPr="00E517D4" w14:paraId="324F9D5D" w14:textId="77777777" w:rsidTr="00D14E6E">
        <w:trPr>
          <w:cantSplit/>
          <w:trHeight w:val="266"/>
          <w:tblHeader/>
          <w:jc w:val="center"/>
        </w:trPr>
        <w:tc>
          <w:tcPr>
            <w:tcW w:w="843" w:type="dxa"/>
          </w:tcPr>
          <w:p w14:paraId="3EEAF63A" w14:textId="77777777" w:rsidR="00DA7992" w:rsidRPr="00E517D4" w:rsidRDefault="00DA7992" w:rsidP="002D5356">
            <w:pPr>
              <w:spacing w:after="0"/>
              <w:jc w:val="center"/>
              <w:rPr>
                <w:rFonts w:asciiTheme="minorHAnsi" w:eastAsia="Calibri" w:hAnsiTheme="minorHAnsi"/>
                <w:b/>
                <w:lang w:val="en-US" w:bidi="en-US"/>
              </w:rPr>
            </w:pPr>
            <w:r w:rsidRPr="00E517D4">
              <w:rPr>
                <w:rFonts w:asciiTheme="minorHAnsi" w:eastAsia="Calibri" w:hAnsiTheme="minorHAnsi"/>
                <w:b/>
                <w:lang w:val="en-US" w:bidi="en-US"/>
              </w:rPr>
              <w:t>Item</w:t>
            </w:r>
          </w:p>
        </w:tc>
        <w:tc>
          <w:tcPr>
            <w:tcW w:w="4530" w:type="dxa"/>
          </w:tcPr>
          <w:p w14:paraId="56F4E4F0" w14:textId="0959F6A9" w:rsidR="00DA7992" w:rsidRPr="00E517D4" w:rsidRDefault="003C1BBF" w:rsidP="003C1BBF">
            <w:pPr>
              <w:tabs>
                <w:tab w:val="left" w:pos="924"/>
                <w:tab w:val="center" w:pos="2160"/>
              </w:tabs>
              <w:spacing w:after="0"/>
              <w:rPr>
                <w:rFonts w:asciiTheme="minorHAnsi" w:eastAsia="Calibri" w:hAnsiTheme="minorHAnsi"/>
                <w:b/>
                <w:lang w:val="en-US" w:bidi="en-US"/>
              </w:rPr>
            </w:pPr>
            <w:r>
              <w:rPr>
                <w:rFonts w:asciiTheme="minorHAnsi" w:eastAsia="Calibri" w:hAnsiTheme="minorHAnsi"/>
                <w:b/>
                <w:lang w:val="en-US" w:bidi="en-US"/>
              </w:rPr>
              <w:tab/>
            </w:r>
            <w:r>
              <w:rPr>
                <w:rFonts w:asciiTheme="minorHAnsi" w:eastAsia="Calibri" w:hAnsiTheme="minorHAnsi"/>
                <w:b/>
                <w:lang w:val="en-US" w:bidi="en-US"/>
              </w:rPr>
              <w:tab/>
            </w:r>
            <w:r w:rsidR="00DA7992" w:rsidRPr="00E517D4">
              <w:rPr>
                <w:rFonts w:asciiTheme="minorHAnsi" w:eastAsia="Calibri" w:hAnsiTheme="minorHAnsi"/>
                <w:b/>
                <w:lang w:val="en-US" w:bidi="en-US"/>
              </w:rPr>
              <w:t>Title</w:t>
            </w:r>
          </w:p>
        </w:tc>
        <w:tc>
          <w:tcPr>
            <w:tcW w:w="1710" w:type="dxa"/>
          </w:tcPr>
          <w:p w14:paraId="0BFFAB2D" w14:textId="77777777" w:rsidR="00DA7992" w:rsidRPr="00E517D4" w:rsidRDefault="00DA7992" w:rsidP="007A2DDF">
            <w:pPr>
              <w:spacing w:after="0"/>
              <w:jc w:val="center"/>
              <w:rPr>
                <w:rFonts w:asciiTheme="minorHAnsi" w:eastAsia="Calibri" w:hAnsiTheme="minorHAnsi"/>
                <w:b/>
                <w:lang w:val="en-US" w:bidi="en-US"/>
              </w:rPr>
            </w:pPr>
            <w:r w:rsidRPr="00E517D4">
              <w:rPr>
                <w:rFonts w:asciiTheme="minorHAnsi" w:eastAsia="Calibri" w:hAnsiTheme="minorHAnsi"/>
                <w:b/>
                <w:lang w:val="en-US" w:bidi="en-US"/>
              </w:rPr>
              <w:t>Status</w:t>
            </w:r>
          </w:p>
        </w:tc>
        <w:tc>
          <w:tcPr>
            <w:tcW w:w="1274" w:type="dxa"/>
          </w:tcPr>
          <w:p w14:paraId="6A56849C" w14:textId="77777777" w:rsidR="00DA7992" w:rsidRPr="00E517D4" w:rsidRDefault="00DA7992" w:rsidP="007A2DDF">
            <w:pPr>
              <w:spacing w:after="0"/>
              <w:jc w:val="center"/>
              <w:rPr>
                <w:rFonts w:asciiTheme="minorHAnsi" w:eastAsia="Calibri" w:hAnsiTheme="minorHAnsi"/>
                <w:b/>
                <w:lang w:val="en-US" w:bidi="en-US"/>
              </w:rPr>
            </w:pPr>
            <w:r w:rsidRPr="00E517D4">
              <w:rPr>
                <w:rFonts w:asciiTheme="minorHAnsi" w:eastAsia="Calibri" w:hAnsiTheme="minorHAnsi"/>
                <w:b/>
                <w:lang w:val="en-US" w:bidi="en-US"/>
              </w:rPr>
              <w:t>Originator</w:t>
            </w:r>
          </w:p>
        </w:tc>
        <w:tc>
          <w:tcPr>
            <w:tcW w:w="938" w:type="dxa"/>
          </w:tcPr>
          <w:p w14:paraId="142A3568" w14:textId="77777777" w:rsidR="00DA7992" w:rsidRPr="00E517D4" w:rsidRDefault="00DA7992" w:rsidP="00A31E20">
            <w:pPr>
              <w:spacing w:after="0"/>
              <w:jc w:val="center"/>
              <w:rPr>
                <w:rFonts w:asciiTheme="minorHAnsi" w:eastAsia="Calibri" w:hAnsiTheme="minorHAnsi"/>
                <w:b/>
                <w:lang w:val="en-US" w:bidi="en-US"/>
              </w:rPr>
            </w:pPr>
            <w:r w:rsidRPr="00E517D4">
              <w:rPr>
                <w:rFonts w:asciiTheme="minorHAnsi" w:eastAsia="Calibri" w:hAnsiTheme="minorHAnsi"/>
                <w:b/>
                <w:lang w:val="en-US" w:bidi="en-US"/>
              </w:rPr>
              <w:t>Tim</w:t>
            </w:r>
            <w:r w:rsidR="00A31E20" w:rsidRPr="00E517D4">
              <w:rPr>
                <w:rFonts w:asciiTheme="minorHAnsi" w:eastAsia="Calibri" w:hAnsiTheme="minorHAnsi"/>
                <w:b/>
                <w:lang w:val="en-US" w:bidi="en-US"/>
              </w:rPr>
              <w:t>e</w:t>
            </w:r>
          </w:p>
        </w:tc>
      </w:tr>
      <w:tr w:rsidR="00D7764D" w:rsidRPr="00E517D4" w14:paraId="43F41EF6" w14:textId="77777777" w:rsidTr="00D14E6E">
        <w:trPr>
          <w:trHeight w:val="334"/>
          <w:jc w:val="center"/>
        </w:trPr>
        <w:tc>
          <w:tcPr>
            <w:tcW w:w="843" w:type="dxa"/>
          </w:tcPr>
          <w:p w14:paraId="380A340B" w14:textId="4AFF5E2E" w:rsidR="00D7764D" w:rsidRDefault="00D7764D" w:rsidP="00893ACF">
            <w:pPr>
              <w:spacing w:before="60" w:after="60"/>
              <w:jc w:val="center"/>
              <w:rPr>
                <w:rFonts w:asciiTheme="minorHAnsi" w:hAnsiTheme="minorHAnsi" w:cstheme="minorHAnsi"/>
              </w:rPr>
            </w:pPr>
          </w:p>
        </w:tc>
        <w:tc>
          <w:tcPr>
            <w:tcW w:w="4530" w:type="dxa"/>
          </w:tcPr>
          <w:p w14:paraId="7A7B5A04" w14:textId="66AE93C1" w:rsidR="00D7764D" w:rsidRDefault="00B57BC8" w:rsidP="00893ACF">
            <w:pPr>
              <w:spacing w:before="60" w:after="60" w:line="240" w:lineRule="auto"/>
              <w:rPr>
                <w:rFonts w:asciiTheme="minorHAnsi" w:eastAsia="Calibri" w:hAnsiTheme="minorHAnsi"/>
                <w:lang w:val="en-US" w:bidi="en-US"/>
              </w:rPr>
            </w:pPr>
            <w:r>
              <w:rPr>
                <w:rFonts w:asciiTheme="minorHAnsi" w:eastAsia="Calibri" w:hAnsiTheme="minorHAnsi"/>
                <w:lang w:val="en-US" w:bidi="en-US"/>
              </w:rPr>
              <w:t xml:space="preserve">Youth Justice Sports Fund – the Ministry of Justice </w:t>
            </w:r>
            <w:proofErr w:type="spellStart"/>
            <w:r>
              <w:rPr>
                <w:rFonts w:asciiTheme="minorHAnsi" w:eastAsia="Calibri" w:hAnsiTheme="minorHAnsi"/>
                <w:lang w:val="en-US" w:bidi="en-US"/>
              </w:rPr>
              <w:t>programme</w:t>
            </w:r>
            <w:proofErr w:type="spellEnd"/>
          </w:p>
        </w:tc>
        <w:tc>
          <w:tcPr>
            <w:tcW w:w="1710" w:type="dxa"/>
          </w:tcPr>
          <w:p w14:paraId="69394B5B" w14:textId="0F532E3D" w:rsidR="00D7764D" w:rsidRPr="00E517D4" w:rsidRDefault="00BA6EE3" w:rsidP="00893ACF">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Note</w:t>
            </w:r>
          </w:p>
        </w:tc>
        <w:tc>
          <w:tcPr>
            <w:tcW w:w="1274" w:type="dxa"/>
          </w:tcPr>
          <w:p w14:paraId="560CBE4B" w14:textId="60CC198B" w:rsidR="00D7764D" w:rsidRDefault="00B57BC8" w:rsidP="00893ACF">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SF</w:t>
            </w:r>
          </w:p>
        </w:tc>
        <w:tc>
          <w:tcPr>
            <w:tcW w:w="938" w:type="dxa"/>
            <w:tcBorders>
              <w:top w:val="inset" w:sz="6" w:space="0" w:color="auto"/>
            </w:tcBorders>
          </w:tcPr>
          <w:p w14:paraId="41ED3417" w14:textId="335183BF" w:rsidR="00D7764D" w:rsidRDefault="00D7764D" w:rsidP="00D32DF2">
            <w:pPr>
              <w:bidi/>
              <w:spacing w:before="60" w:after="60" w:line="240" w:lineRule="auto"/>
              <w:jc w:val="center"/>
              <w:rPr>
                <w:rFonts w:asciiTheme="minorHAnsi" w:eastAsia="Calibri" w:hAnsiTheme="minorHAnsi"/>
                <w:rtl/>
                <w:lang w:val="en-US"/>
              </w:rPr>
            </w:pPr>
            <w:r>
              <w:rPr>
                <w:rFonts w:asciiTheme="minorHAnsi" w:eastAsia="Calibri" w:hAnsiTheme="minorHAnsi" w:hint="cs"/>
                <w:rtl/>
                <w:lang w:val="en-US"/>
              </w:rPr>
              <w:t>10.00</w:t>
            </w:r>
          </w:p>
        </w:tc>
      </w:tr>
      <w:tr w:rsidR="00D7764D" w:rsidRPr="00E517D4" w14:paraId="17A3D8E3" w14:textId="77777777" w:rsidTr="5BFE2202">
        <w:trPr>
          <w:trHeight w:val="334"/>
          <w:jc w:val="center"/>
        </w:trPr>
        <w:tc>
          <w:tcPr>
            <w:tcW w:w="8357" w:type="dxa"/>
            <w:gridSpan w:val="4"/>
            <w:shd w:val="clear" w:color="auto" w:fill="BFBFBF" w:themeFill="background1" w:themeFillShade="BF"/>
          </w:tcPr>
          <w:p w14:paraId="0F158603" w14:textId="10FFC247" w:rsidR="00D7764D" w:rsidRDefault="00D7764D" w:rsidP="00893ACF">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Comfort break</w:t>
            </w:r>
          </w:p>
        </w:tc>
        <w:tc>
          <w:tcPr>
            <w:tcW w:w="938" w:type="dxa"/>
            <w:tcBorders>
              <w:top w:val="inset" w:sz="6" w:space="0" w:color="auto"/>
            </w:tcBorders>
          </w:tcPr>
          <w:p w14:paraId="47C2CF9F" w14:textId="121A2D42" w:rsidR="00D7764D" w:rsidRDefault="00D7764D" w:rsidP="00D32DF2">
            <w:pPr>
              <w:bidi/>
              <w:spacing w:before="60" w:after="60" w:line="240" w:lineRule="auto"/>
              <w:jc w:val="center"/>
              <w:rPr>
                <w:rFonts w:asciiTheme="minorHAnsi" w:eastAsia="Calibri" w:hAnsiTheme="minorHAnsi"/>
                <w:rtl/>
                <w:lang w:val="en-US"/>
              </w:rPr>
            </w:pPr>
            <w:r>
              <w:rPr>
                <w:rFonts w:asciiTheme="minorHAnsi" w:eastAsia="Calibri" w:hAnsiTheme="minorHAnsi" w:hint="cs"/>
                <w:rtl/>
                <w:lang w:val="en-US"/>
              </w:rPr>
              <w:t>11.00</w:t>
            </w:r>
          </w:p>
        </w:tc>
      </w:tr>
      <w:tr w:rsidR="00893ACF" w:rsidRPr="00E517D4" w14:paraId="3D3C884D" w14:textId="77777777" w:rsidTr="00D14E6E">
        <w:trPr>
          <w:trHeight w:val="334"/>
          <w:jc w:val="center"/>
        </w:trPr>
        <w:tc>
          <w:tcPr>
            <w:tcW w:w="843" w:type="dxa"/>
          </w:tcPr>
          <w:p w14:paraId="7DBE2235" w14:textId="02A87CD1" w:rsidR="00893ACF" w:rsidRPr="00782D6C" w:rsidRDefault="003420A6" w:rsidP="00893ACF">
            <w:pPr>
              <w:spacing w:before="60" w:after="60"/>
              <w:jc w:val="center"/>
              <w:rPr>
                <w:rFonts w:asciiTheme="minorHAnsi" w:hAnsiTheme="minorHAnsi" w:cstheme="minorHAnsi"/>
              </w:rPr>
            </w:pPr>
            <w:r>
              <w:rPr>
                <w:rFonts w:asciiTheme="minorHAnsi" w:hAnsiTheme="minorHAnsi" w:cstheme="minorHAnsi"/>
              </w:rPr>
              <w:t>1</w:t>
            </w:r>
          </w:p>
        </w:tc>
        <w:tc>
          <w:tcPr>
            <w:tcW w:w="4530" w:type="dxa"/>
          </w:tcPr>
          <w:p w14:paraId="02334E62" w14:textId="30DBCD27" w:rsidR="00893ACF" w:rsidRPr="00E517D4" w:rsidRDefault="005421D3" w:rsidP="00893ACF">
            <w:pPr>
              <w:spacing w:before="60" w:after="60" w:line="240" w:lineRule="auto"/>
              <w:rPr>
                <w:rFonts w:asciiTheme="minorHAnsi" w:eastAsia="Calibri" w:hAnsiTheme="minorHAnsi"/>
                <w:lang w:val="en-US" w:bidi="en-US"/>
              </w:rPr>
            </w:pPr>
            <w:r>
              <w:rPr>
                <w:rFonts w:asciiTheme="minorHAnsi" w:eastAsia="Calibri" w:hAnsiTheme="minorHAnsi"/>
                <w:lang w:val="en-US" w:bidi="en-US"/>
              </w:rPr>
              <w:t xml:space="preserve">Welcome and </w:t>
            </w:r>
            <w:r w:rsidR="00893ACF" w:rsidRPr="00E517D4">
              <w:rPr>
                <w:rFonts w:asciiTheme="minorHAnsi" w:eastAsia="Calibri" w:hAnsiTheme="minorHAnsi"/>
                <w:lang w:val="en-US" w:bidi="en-US"/>
              </w:rPr>
              <w:t>Apologies</w:t>
            </w:r>
          </w:p>
        </w:tc>
        <w:tc>
          <w:tcPr>
            <w:tcW w:w="1710" w:type="dxa"/>
          </w:tcPr>
          <w:p w14:paraId="0552B449" w14:textId="77777777" w:rsidR="00893ACF" w:rsidRPr="00E517D4" w:rsidRDefault="00893ACF" w:rsidP="00893ACF">
            <w:pPr>
              <w:spacing w:before="60" w:after="60" w:line="240" w:lineRule="auto"/>
              <w:jc w:val="center"/>
              <w:rPr>
                <w:rFonts w:asciiTheme="minorHAnsi" w:eastAsia="Calibri" w:hAnsiTheme="minorHAnsi"/>
                <w:lang w:val="en-US" w:bidi="en-US"/>
              </w:rPr>
            </w:pPr>
            <w:r w:rsidRPr="00E517D4">
              <w:rPr>
                <w:rFonts w:asciiTheme="minorHAnsi" w:eastAsia="Calibri" w:hAnsiTheme="minorHAnsi"/>
                <w:lang w:val="en-US" w:bidi="en-US"/>
              </w:rPr>
              <w:t>Note</w:t>
            </w:r>
          </w:p>
        </w:tc>
        <w:tc>
          <w:tcPr>
            <w:tcW w:w="1274" w:type="dxa"/>
          </w:tcPr>
          <w:p w14:paraId="50DB0E37" w14:textId="75DDF3FE" w:rsidR="00893ACF" w:rsidRPr="00E517D4" w:rsidRDefault="00AF20BF" w:rsidP="00893ACF">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tcBorders>
              <w:top w:val="inset" w:sz="6" w:space="0" w:color="auto"/>
            </w:tcBorders>
          </w:tcPr>
          <w:p w14:paraId="7EBD3F91" w14:textId="5B2348A2" w:rsidR="00893ACF" w:rsidRPr="00E517D4" w:rsidRDefault="00D7764D" w:rsidP="00D32DF2">
            <w:pPr>
              <w:bidi/>
              <w:spacing w:before="60" w:after="60" w:line="240" w:lineRule="auto"/>
              <w:jc w:val="center"/>
              <w:rPr>
                <w:rFonts w:asciiTheme="minorHAnsi" w:eastAsia="Calibri" w:hAnsiTheme="minorHAnsi"/>
                <w:lang w:val="en-US" w:bidi="en-US"/>
              </w:rPr>
            </w:pPr>
            <w:r>
              <w:rPr>
                <w:rFonts w:asciiTheme="minorHAnsi" w:eastAsia="Calibri" w:hAnsiTheme="minorHAnsi" w:hint="cs"/>
                <w:rtl/>
                <w:lang w:val="en-US"/>
              </w:rPr>
              <w:t>11.15</w:t>
            </w:r>
          </w:p>
        </w:tc>
      </w:tr>
      <w:tr w:rsidR="000936C3" w:rsidRPr="00E517D4" w14:paraId="09F859A5" w14:textId="77777777" w:rsidTr="00D14E6E">
        <w:trPr>
          <w:trHeight w:val="334"/>
          <w:jc w:val="center"/>
        </w:trPr>
        <w:tc>
          <w:tcPr>
            <w:tcW w:w="843" w:type="dxa"/>
          </w:tcPr>
          <w:p w14:paraId="5645B7BB" w14:textId="4B3D40E1" w:rsidR="000936C3" w:rsidRPr="00782D6C" w:rsidRDefault="003420A6" w:rsidP="000936C3">
            <w:pPr>
              <w:spacing w:before="60" w:after="60"/>
              <w:jc w:val="center"/>
              <w:rPr>
                <w:rFonts w:asciiTheme="minorHAnsi" w:hAnsiTheme="minorHAnsi" w:cstheme="minorHAnsi"/>
              </w:rPr>
            </w:pPr>
            <w:r>
              <w:rPr>
                <w:rFonts w:asciiTheme="minorHAnsi" w:hAnsiTheme="minorHAnsi" w:cstheme="minorHAnsi"/>
              </w:rPr>
              <w:t>2</w:t>
            </w:r>
          </w:p>
        </w:tc>
        <w:tc>
          <w:tcPr>
            <w:tcW w:w="4530" w:type="dxa"/>
          </w:tcPr>
          <w:p w14:paraId="4BA65EE5" w14:textId="77777777" w:rsidR="000936C3" w:rsidRPr="00E517D4" w:rsidRDefault="000936C3" w:rsidP="000936C3">
            <w:pPr>
              <w:spacing w:before="60" w:after="60" w:line="240" w:lineRule="auto"/>
              <w:rPr>
                <w:rFonts w:asciiTheme="minorHAnsi" w:eastAsia="Calibri" w:hAnsiTheme="minorHAnsi"/>
                <w:lang w:val="en-US" w:bidi="en-US"/>
              </w:rPr>
            </w:pPr>
            <w:r w:rsidRPr="00E517D4">
              <w:rPr>
                <w:rFonts w:asciiTheme="minorHAnsi" w:eastAsia="Calibri" w:hAnsiTheme="minorHAnsi"/>
                <w:lang w:val="en-US" w:bidi="en-US"/>
              </w:rPr>
              <w:t>Declarations of Interest</w:t>
            </w:r>
          </w:p>
        </w:tc>
        <w:tc>
          <w:tcPr>
            <w:tcW w:w="1710" w:type="dxa"/>
          </w:tcPr>
          <w:p w14:paraId="4893487D" w14:textId="77777777" w:rsidR="000936C3" w:rsidRPr="00E517D4" w:rsidRDefault="000936C3" w:rsidP="000936C3">
            <w:pPr>
              <w:spacing w:before="60" w:after="60" w:line="240" w:lineRule="auto"/>
              <w:jc w:val="center"/>
              <w:rPr>
                <w:rFonts w:asciiTheme="minorHAnsi" w:eastAsia="Calibri" w:hAnsiTheme="minorHAnsi"/>
                <w:lang w:val="en-US" w:bidi="en-US"/>
              </w:rPr>
            </w:pPr>
            <w:r w:rsidRPr="00E517D4">
              <w:rPr>
                <w:rFonts w:asciiTheme="minorHAnsi" w:eastAsia="Calibri" w:hAnsiTheme="minorHAnsi"/>
                <w:lang w:val="en-US" w:bidi="en-US"/>
              </w:rPr>
              <w:t>Note</w:t>
            </w:r>
          </w:p>
        </w:tc>
        <w:tc>
          <w:tcPr>
            <w:tcW w:w="1274" w:type="dxa"/>
          </w:tcPr>
          <w:p w14:paraId="5550C052" w14:textId="24C19FE6" w:rsidR="000936C3" w:rsidRPr="00E517D4" w:rsidRDefault="00AF20BF" w:rsidP="000936C3">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tcBorders>
              <w:top w:val="inset" w:sz="6" w:space="0" w:color="auto"/>
            </w:tcBorders>
          </w:tcPr>
          <w:p w14:paraId="15EEEC9F" w14:textId="2F24F09F" w:rsidR="000936C3" w:rsidRPr="00E517D4" w:rsidRDefault="000936C3" w:rsidP="00D32DF2">
            <w:pPr>
              <w:spacing w:before="60" w:after="60" w:line="240" w:lineRule="auto"/>
              <w:jc w:val="center"/>
              <w:rPr>
                <w:rFonts w:asciiTheme="minorHAnsi" w:eastAsia="Calibri" w:hAnsiTheme="minorHAnsi"/>
                <w:lang w:val="en-US" w:bidi="en-US"/>
              </w:rPr>
            </w:pPr>
          </w:p>
        </w:tc>
      </w:tr>
      <w:tr w:rsidR="006927A2" w:rsidRPr="00E517D4" w14:paraId="33FD7D62" w14:textId="77777777" w:rsidTr="00D14E6E">
        <w:trPr>
          <w:trHeight w:val="334"/>
          <w:jc w:val="center"/>
        </w:trPr>
        <w:tc>
          <w:tcPr>
            <w:tcW w:w="843" w:type="dxa"/>
          </w:tcPr>
          <w:p w14:paraId="4C9A2069" w14:textId="1EBFEA33" w:rsidR="006927A2" w:rsidRDefault="006927A2" w:rsidP="000936C3">
            <w:pPr>
              <w:spacing w:before="60" w:after="60"/>
              <w:jc w:val="center"/>
              <w:rPr>
                <w:rFonts w:asciiTheme="minorHAnsi" w:hAnsiTheme="minorHAnsi" w:cstheme="minorHAnsi"/>
              </w:rPr>
            </w:pPr>
            <w:r>
              <w:rPr>
                <w:rFonts w:asciiTheme="minorHAnsi" w:hAnsiTheme="minorHAnsi" w:cstheme="minorHAnsi"/>
              </w:rPr>
              <w:t>3</w:t>
            </w:r>
          </w:p>
        </w:tc>
        <w:tc>
          <w:tcPr>
            <w:tcW w:w="4530" w:type="dxa"/>
          </w:tcPr>
          <w:p w14:paraId="743DF726" w14:textId="77777777" w:rsidR="00A020C8" w:rsidRPr="00A020C8" w:rsidRDefault="00A020C8" w:rsidP="00A020C8">
            <w:pPr>
              <w:spacing w:before="60" w:after="60" w:line="240" w:lineRule="auto"/>
              <w:rPr>
                <w:rFonts w:asciiTheme="minorHAnsi" w:eastAsia="Calibri" w:hAnsiTheme="minorHAnsi"/>
                <w:lang w:val="en-US" w:bidi="en-US"/>
              </w:rPr>
            </w:pPr>
            <w:r w:rsidRPr="00A020C8">
              <w:rPr>
                <w:rFonts w:asciiTheme="minorHAnsi" w:eastAsia="Calibri" w:hAnsiTheme="minorHAnsi"/>
                <w:lang w:val="en-US" w:bidi="en-US"/>
              </w:rPr>
              <w:t xml:space="preserve">Recommendation to appoint external </w:t>
            </w:r>
            <w:proofErr w:type="gramStart"/>
            <w:r w:rsidRPr="00A020C8">
              <w:rPr>
                <w:rFonts w:asciiTheme="minorHAnsi" w:eastAsia="Calibri" w:hAnsiTheme="minorHAnsi"/>
                <w:lang w:val="en-US" w:bidi="en-US"/>
              </w:rPr>
              <w:t>auditors</w:t>
            </w:r>
            <w:proofErr w:type="gramEnd"/>
          </w:p>
          <w:p w14:paraId="4FDA4AE3" w14:textId="77777777" w:rsidR="006927A2" w:rsidRPr="00E517D4" w:rsidRDefault="006927A2" w:rsidP="000936C3">
            <w:pPr>
              <w:spacing w:before="60" w:after="60" w:line="240" w:lineRule="auto"/>
              <w:rPr>
                <w:rFonts w:asciiTheme="minorHAnsi" w:eastAsia="Calibri" w:hAnsiTheme="minorHAnsi"/>
                <w:lang w:val="en-US" w:bidi="en-US"/>
              </w:rPr>
            </w:pPr>
          </w:p>
        </w:tc>
        <w:tc>
          <w:tcPr>
            <w:tcW w:w="1710" w:type="dxa"/>
          </w:tcPr>
          <w:p w14:paraId="0477D224" w14:textId="50AAB23C" w:rsidR="006927A2" w:rsidRPr="00E517D4" w:rsidRDefault="00A020C8" w:rsidP="000936C3">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Approve</w:t>
            </w:r>
          </w:p>
        </w:tc>
        <w:tc>
          <w:tcPr>
            <w:tcW w:w="1274" w:type="dxa"/>
          </w:tcPr>
          <w:p w14:paraId="03C5633B" w14:textId="5D05F280" w:rsidR="006927A2" w:rsidRDefault="00A020C8" w:rsidP="000936C3">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p>
        </w:tc>
        <w:tc>
          <w:tcPr>
            <w:tcW w:w="938" w:type="dxa"/>
            <w:tcBorders>
              <w:top w:val="inset" w:sz="6" w:space="0" w:color="auto"/>
            </w:tcBorders>
          </w:tcPr>
          <w:p w14:paraId="467C9218" w14:textId="5B9567E8" w:rsidR="006927A2" w:rsidRPr="00E517D4" w:rsidRDefault="00ED40E3" w:rsidP="00D32DF2">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11.20</w:t>
            </w:r>
          </w:p>
        </w:tc>
      </w:tr>
      <w:tr w:rsidR="00A020C8" w:rsidRPr="00E517D4" w14:paraId="1CB31E40" w14:textId="77777777" w:rsidTr="00D14E6E">
        <w:trPr>
          <w:trHeight w:val="334"/>
          <w:jc w:val="center"/>
        </w:trPr>
        <w:tc>
          <w:tcPr>
            <w:tcW w:w="843" w:type="dxa"/>
          </w:tcPr>
          <w:p w14:paraId="33E8443F" w14:textId="1E9C2CFB" w:rsidR="00A020C8" w:rsidRDefault="00A020C8" w:rsidP="00A020C8">
            <w:pPr>
              <w:spacing w:before="60" w:after="60"/>
              <w:jc w:val="center"/>
              <w:rPr>
                <w:rFonts w:asciiTheme="minorHAnsi" w:hAnsiTheme="minorHAnsi" w:cstheme="minorHAnsi"/>
              </w:rPr>
            </w:pPr>
            <w:r>
              <w:rPr>
                <w:rFonts w:asciiTheme="minorHAnsi" w:hAnsiTheme="minorHAnsi" w:cstheme="minorHAnsi"/>
              </w:rPr>
              <w:t>4</w:t>
            </w:r>
          </w:p>
        </w:tc>
        <w:tc>
          <w:tcPr>
            <w:tcW w:w="4530" w:type="dxa"/>
          </w:tcPr>
          <w:p w14:paraId="708EF31C" w14:textId="0C0D9DBD" w:rsidR="00A020C8" w:rsidRP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Adjourn for EGM to confirm Auditor Appointment</w:t>
            </w:r>
          </w:p>
        </w:tc>
        <w:tc>
          <w:tcPr>
            <w:tcW w:w="1710" w:type="dxa"/>
          </w:tcPr>
          <w:p w14:paraId="37116B4A" w14:textId="77777777" w:rsidR="00A020C8" w:rsidRDefault="00A020C8" w:rsidP="00A020C8">
            <w:pPr>
              <w:spacing w:before="60" w:after="60" w:line="240" w:lineRule="auto"/>
              <w:jc w:val="center"/>
              <w:rPr>
                <w:rFonts w:asciiTheme="minorHAnsi" w:eastAsia="Calibri" w:hAnsiTheme="minorHAnsi"/>
                <w:lang w:val="en-US" w:bidi="en-US"/>
              </w:rPr>
            </w:pPr>
          </w:p>
        </w:tc>
        <w:tc>
          <w:tcPr>
            <w:tcW w:w="1274" w:type="dxa"/>
          </w:tcPr>
          <w:p w14:paraId="324DC1F0" w14:textId="01690925"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tcBorders>
              <w:top w:val="inset" w:sz="6" w:space="0" w:color="auto"/>
            </w:tcBorders>
          </w:tcPr>
          <w:p w14:paraId="6C15D5AC" w14:textId="7B6FA3B1" w:rsidR="00A020C8" w:rsidRPr="00E517D4" w:rsidRDefault="00ED40E3"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11.30</w:t>
            </w:r>
          </w:p>
        </w:tc>
      </w:tr>
      <w:tr w:rsidR="00A020C8" w14:paraId="397CDAE3" w14:textId="77777777" w:rsidTr="00D14E6E">
        <w:trPr>
          <w:trHeight w:val="334"/>
          <w:jc w:val="center"/>
        </w:trPr>
        <w:tc>
          <w:tcPr>
            <w:tcW w:w="843" w:type="dxa"/>
          </w:tcPr>
          <w:p w14:paraId="22C9E86E" w14:textId="58C216D8" w:rsidR="00A020C8" w:rsidRDefault="00942F40" w:rsidP="00A020C8">
            <w:pPr>
              <w:spacing w:before="60" w:after="60"/>
              <w:jc w:val="center"/>
              <w:rPr>
                <w:rFonts w:asciiTheme="minorHAnsi" w:hAnsiTheme="minorHAnsi" w:cstheme="minorHAnsi"/>
              </w:rPr>
            </w:pPr>
            <w:r>
              <w:rPr>
                <w:rFonts w:asciiTheme="minorHAnsi" w:hAnsiTheme="minorHAnsi" w:cstheme="minorHAnsi"/>
              </w:rPr>
              <w:t>5</w:t>
            </w:r>
          </w:p>
        </w:tc>
        <w:tc>
          <w:tcPr>
            <w:tcW w:w="4530" w:type="dxa"/>
          </w:tcPr>
          <w:p w14:paraId="36E69B54" w14:textId="55861132" w:rsidR="00A020C8" w:rsidRPr="00A117AE" w:rsidRDefault="00A020C8" w:rsidP="00A020C8">
            <w:pPr>
              <w:tabs>
                <w:tab w:val="left" w:pos="3060"/>
              </w:tabs>
              <w:spacing w:before="60" w:after="60" w:line="240" w:lineRule="auto"/>
              <w:rPr>
                <w:rFonts w:asciiTheme="minorHAnsi" w:eastAsia="Calibri" w:hAnsiTheme="minorHAnsi"/>
                <w:lang w:val="en-US" w:bidi="en-US"/>
              </w:rPr>
            </w:pPr>
            <w:r>
              <w:rPr>
                <w:rFonts w:asciiTheme="minorHAnsi" w:eastAsia="Calibri" w:hAnsiTheme="minorHAnsi"/>
                <w:lang w:val="en-US" w:bidi="en-US"/>
              </w:rPr>
              <w:t>StreetGames Strategy – One Year On</w:t>
            </w:r>
          </w:p>
        </w:tc>
        <w:tc>
          <w:tcPr>
            <w:tcW w:w="1710" w:type="dxa"/>
          </w:tcPr>
          <w:p w14:paraId="47E1B769" w14:textId="3C2FF788"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Discuss</w:t>
            </w:r>
          </w:p>
        </w:tc>
        <w:tc>
          <w:tcPr>
            <w:tcW w:w="1274" w:type="dxa"/>
          </w:tcPr>
          <w:p w14:paraId="39462571" w14:textId="1D52EB0A"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ML</w:t>
            </w:r>
          </w:p>
        </w:tc>
        <w:tc>
          <w:tcPr>
            <w:tcW w:w="938" w:type="dxa"/>
            <w:tcBorders>
              <w:top w:val="inset" w:sz="6" w:space="0" w:color="auto"/>
            </w:tcBorders>
          </w:tcPr>
          <w:p w14:paraId="531721E9" w14:textId="7BEAA2E5"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11.</w:t>
            </w:r>
            <w:r w:rsidR="00ED40E3">
              <w:rPr>
                <w:rFonts w:asciiTheme="minorHAnsi" w:eastAsia="Calibri" w:hAnsiTheme="minorHAnsi"/>
                <w:lang w:val="en-US" w:bidi="en-US"/>
              </w:rPr>
              <w:t>40</w:t>
            </w:r>
          </w:p>
        </w:tc>
      </w:tr>
      <w:tr w:rsidR="00A020C8" w:rsidRPr="00E517D4" w14:paraId="7F439D88" w14:textId="77777777" w:rsidTr="00D14E6E">
        <w:trPr>
          <w:trHeight w:val="662"/>
          <w:jc w:val="center"/>
        </w:trPr>
        <w:tc>
          <w:tcPr>
            <w:tcW w:w="843" w:type="dxa"/>
          </w:tcPr>
          <w:p w14:paraId="4C942392" w14:textId="14E4ACF8" w:rsidR="00A020C8" w:rsidRDefault="00942F40" w:rsidP="00A020C8">
            <w:pPr>
              <w:spacing w:before="60" w:after="60"/>
              <w:jc w:val="center"/>
              <w:rPr>
                <w:rFonts w:asciiTheme="minorHAnsi" w:hAnsiTheme="minorHAnsi" w:cstheme="minorHAnsi"/>
              </w:rPr>
            </w:pPr>
            <w:r>
              <w:rPr>
                <w:rFonts w:asciiTheme="minorHAnsi" w:hAnsiTheme="minorHAnsi" w:cstheme="minorHAnsi"/>
              </w:rPr>
              <w:t>6</w:t>
            </w:r>
          </w:p>
        </w:tc>
        <w:tc>
          <w:tcPr>
            <w:tcW w:w="4530" w:type="dxa"/>
          </w:tcPr>
          <w:p w14:paraId="6A257014" w14:textId="6AFFD147" w:rsidR="00A020C8" w:rsidRPr="00B9233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Budget 2023-24</w:t>
            </w:r>
          </w:p>
        </w:tc>
        <w:tc>
          <w:tcPr>
            <w:tcW w:w="1710" w:type="dxa"/>
          </w:tcPr>
          <w:p w14:paraId="39499984" w14:textId="1AC644E0" w:rsidR="00A020C8" w:rsidRPr="00E517D4"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Discuss/ Approve</w:t>
            </w:r>
          </w:p>
        </w:tc>
        <w:tc>
          <w:tcPr>
            <w:tcW w:w="1274" w:type="dxa"/>
          </w:tcPr>
          <w:p w14:paraId="57932628" w14:textId="39133F42" w:rsidR="00A020C8" w:rsidRPr="00E517D4"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r w:rsidR="00ED40E3">
              <w:rPr>
                <w:rFonts w:asciiTheme="minorHAnsi" w:eastAsia="Calibri" w:hAnsiTheme="minorHAnsi"/>
                <w:lang w:val="en-US" w:bidi="en-US"/>
              </w:rPr>
              <w:t>/PWR</w:t>
            </w:r>
          </w:p>
        </w:tc>
        <w:tc>
          <w:tcPr>
            <w:tcW w:w="938" w:type="dxa"/>
            <w:tcBorders>
              <w:top w:val="inset" w:sz="6" w:space="0" w:color="auto"/>
            </w:tcBorders>
          </w:tcPr>
          <w:p w14:paraId="432BB821" w14:textId="5953F253" w:rsidR="00A020C8" w:rsidRPr="00E517D4"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12.</w:t>
            </w:r>
            <w:r w:rsidR="00ED40E3">
              <w:rPr>
                <w:rFonts w:asciiTheme="minorHAnsi" w:eastAsia="Calibri" w:hAnsiTheme="minorHAnsi"/>
                <w:lang w:val="en-US" w:bidi="en-US"/>
              </w:rPr>
              <w:t>20</w:t>
            </w:r>
          </w:p>
        </w:tc>
      </w:tr>
      <w:tr w:rsidR="00A020C8" w:rsidRPr="00E517D4" w14:paraId="27EB553D" w14:textId="77777777" w:rsidTr="5BFE2202">
        <w:trPr>
          <w:trHeight w:val="334"/>
          <w:jc w:val="center"/>
        </w:trPr>
        <w:tc>
          <w:tcPr>
            <w:tcW w:w="8357" w:type="dxa"/>
            <w:gridSpan w:val="4"/>
            <w:shd w:val="clear" w:color="auto" w:fill="BFBFBF" w:themeFill="background1" w:themeFillShade="BF"/>
          </w:tcPr>
          <w:p w14:paraId="6F980351" w14:textId="1FA8B770"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bidi="en-US"/>
              </w:rPr>
              <w:t>Lunch</w:t>
            </w:r>
          </w:p>
        </w:tc>
        <w:tc>
          <w:tcPr>
            <w:tcW w:w="938" w:type="dxa"/>
          </w:tcPr>
          <w:p w14:paraId="546453AF" w14:textId="09FC93A3"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12.45</w:t>
            </w:r>
          </w:p>
        </w:tc>
      </w:tr>
      <w:tr w:rsidR="00ED40E3" w14:paraId="073C83FB" w14:textId="77777777" w:rsidTr="001D21ED">
        <w:trPr>
          <w:trHeight w:val="334"/>
          <w:jc w:val="center"/>
        </w:trPr>
        <w:tc>
          <w:tcPr>
            <w:tcW w:w="843" w:type="dxa"/>
          </w:tcPr>
          <w:p w14:paraId="7E6C8BC6" w14:textId="77777777" w:rsidR="00ED40E3" w:rsidRDefault="00ED40E3" w:rsidP="001D21ED">
            <w:pPr>
              <w:spacing w:before="60" w:after="60"/>
              <w:jc w:val="center"/>
              <w:rPr>
                <w:rFonts w:asciiTheme="minorHAnsi" w:hAnsiTheme="minorHAnsi" w:cstheme="minorHAnsi"/>
              </w:rPr>
            </w:pPr>
            <w:r>
              <w:rPr>
                <w:rFonts w:asciiTheme="minorHAnsi" w:hAnsiTheme="minorHAnsi" w:cstheme="minorHAnsi"/>
              </w:rPr>
              <w:t>7</w:t>
            </w:r>
          </w:p>
        </w:tc>
        <w:tc>
          <w:tcPr>
            <w:tcW w:w="4530" w:type="dxa"/>
          </w:tcPr>
          <w:p w14:paraId="253B1CD3" w14:textId="77777777" w:rsidR="00ED40E3" w:rsidRPr="00AE5113" w:rsidRDefault="00ED40E3" w:rsidP="001D21ED">
            <w:pPr>
              <w:spacing w:before="60" w:after="60" w:line="240" w:lineRule="auto"/>
              <w:rPr>
                <w:rFonts w:asciiTheme="minorHAnsi" w:eastAsia="Calibri" w:hAnsiTheme="minorHAnsi"/>
                <w:lang w:val="en-US" w:bidi="en-US"/>
              </w:rPr>
            </w:pPr>
            <w:r>
              <w:rPr>
                <w:rFonts w:asciiTheme="minorHAnsi" w:eastAsia="Calibri" w:hAnsiTheme="minorHAnsi"/>
                <w:lang w:val="en-US" w:bidi="en-US"/>
              </w:rPr>
              <w:t>BDO Reports &amp; Responses</w:t>
            </w:r>
          </w:p>
        </w:tc>
        <w:tc>
          <w:tcPr>
            <w:tcW w:w="1710" w:type="dxa"/>
          </w:tcPr>
          <w:p w14:paraId="67CD81B9" w14:textId="77777777" w:rsidR="00ED40E3" w:rsidRDefault="00ED40E3" w:rsidP="001D21ED">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Discuss/ Approve</w:t>
            </w:r>
          </w:p>
        </w:tc>
        <w:tc>
          <w:tcPr>
            <w:tcW w:w="1274" w:type="dxa"/>
          </w:tcPr>
          <w:p w14:paraId="51F68374" w14:textId="77777777" w:rsidR="00ED40E3" w:rsidRDefault="00ED40E3" w:rsidP="001D21ED">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DC/PWR/ MC</w:t>
            </w:r>
          </w:p>
        </w:tc>
        <w:tc>
          <w:tcPr>
            <w:tcW w:w="938" w:type="dxa"/>
            <w:tcBorders>
              <w:top w:val="inset" w:sz="6" w:space="0" w:color="auto"/>
            </w:tcBorders>
          </w:tcPr>
          <w:p w14:paraId="791DCC88" w14:textId="57258310" w:rsidR="00ED40E3" w:rsidRDefault="00ED40E3" w:rsidP="001D21ED">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w:t>
            </w:r>
            <w:r>
              <w:rPr>
                <w:rFonts w:asciiTheme="minorHAnsi" w:eastAsia="Calibri" w:hAnsiTheme="minorHAnsi"/>
                <w:lang w:val="en-US" w:bidi="en-US"/>
              </w:rPr>
              <w:t>3.15</w:t>
            </w:r>
          </w:p>
        </w:tc>
      </w:tr>
      <w:tr w:rsidR="00A020C8" w:rsidRPr="00DB2944" w14:paraId="5DC8E7F8" w14:textId="77777777" w:rsidTr="00D14E6E">
        <w:trPr>
          <w:trHeight w:val="334"/>
          <w:jc w:val="center"/>
        </w:trPr>
        <w:tc>
          <w:tcPr>
            <w:tcW w:w="843" w:type="dxa"/>
          </w:tcPr>
          <w:p w14:paraId="7FBAE47D" w14:textId="2FE10275" w:rsidR="00A020C8" w:rsidRPr="00DB2944" w:rsidRDefault="00ED40E3" w:rsidP="00A020C8">
            <w:pPr>
              <w:spacing w:before="60" w:after="60"/>
              <w:jc w:val="center"/>
              <w:rPr>
                <w:rFonts w:asciiTheme="minorHAnsi" w:hAnsiTheme="minorHAnsi" w:cstheme="minorHAnsi"/>
              </w:rPr>
            </w:pPr>
            <w:r>
              <w:rPr>
                <w:rFonts w:asciiTheme="minorHAnsi" w:hAnsiTheme="minorHAnsi" w:cstheme="minorHAnsi"/>
              </w:rPr>
              <w:t>8</w:t>
            </w:r>
          </w:p>
        </w:tc>
        <w:tc>
          <w:tcPr>
            <w:tcW w:w="4530" w:type="dxa"/>
          </w:tcPr>
          <w:p w14:paraId="78E69A12" w14:textId="77777777" w:rsidR="00A020C8" w:rsidRDefault="00A020C8" w:rsidP="00A020C8">
            <w:pPr>
              <w:spacing w:before="60" w:after="60"/>
              <w:rPr>
                <w:rFonts w:asciiTheme="minorHAnsi" w:eastAsia="Calibri" w:hAnsiTheme="minorHAnsi"/>
                <w:lang w:bidi="en-US"/>
              </w:rPr>
            </w:pPr>
            <w:r w:rsidRPr="00DB2944">
              <w:rPr>
                <w:rFonts w:asciiTheme="minorHAnsi" w:eastAsia="Calibri" w:hAnsiTheme="minorHAnsi"/>
                <w:lang w:bidi="en-US"/>
              </w:rPr>
              <w:t>CEO Report</w:t>
            </w:r>
          </w:p>
          <w:p w14:paraId="3F95BEDE" w14:textId="48ABD4F2" w:rsidR="00A020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Commission</w:t>
            </w:r>
            <w:r w:rsidR="007151CA">
              <w:rPr>
                <w:rFonts w:asciiTheme="minorHAnsi" w:eastAsia="Calibri" w:hAnsiTheme="minorHAnsi"/>
                <w:lang w:bidi="en-US"/>
              </w:rPr>
              <w:t xml:space="preserve"> (ML)</w:t>
            </w:r>
          </w:p>
          <w:p w14:paraId="2BC44116" w14:textId="366AB056" w:rsidR="007151CA"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Sport England</w:t>
            </w:r>
            <w:r w:rsidR="00ED40E3">
              <w:rPr>
                <w:rFonts w:asciiTheme="minorHAnsi" w:eastAsia="Calibri" w:hAnsiTheme="minorHAnsi"/>
                <w:lang w:bidi="en-US"/>
              </w:rPr>
              <w:t xml:space="preserve"> (CA)</w:t>
            </w:r>
          </w:p>
          <w:p w14:paraId="5D089190" w14:textId="163DB89F" w:rsidR="00A020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Sport Wales</w:t>
            </w:r>
            <w:r w:rsidR="007151CA">
              <w:rPr>
                <w:rFonts w:asciiTheme="minorHAnsi" w:eastAsia="Calibri" w:hAnsiTheme="minorHAnsi"/>
                <w:lang w:bidi="en-US"/>
              </w:rPr>
              <w:t xml:space="preserve"> (CL)</w:t>
            </w:r>
          </w:p>
          <w:p w14:paraId="5443DF44" w14:textId="0263D6F7" w:rsidR="00A020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Inspiration 2023</w:t>
            </w:r>
            <w:r w:rsidR="007151CA">
              <w:rPr>
                <w:rFonts w:asciiTheme="minorHAnsi" w:eastAsia="Calibri" w:hAnsiTheme="minorHAnsi"/>
                <w:lang w:bidi="en-US"/>
              </w:rPr>
              <w:t xml:space="preserve"> (</w:t>
            </w:r>
            <w:proofErr w:type="spellStart"/>
            <w:r w:rsidR="007151CA">
              <w:rPr>
                <w:rFonts w:asciiTheme="minorHAnsi" w:eastAsia="Calibri" w:hAnsiTheme="minorHAnsi"/>
                <w:lang w:bidi="en-US"/>
              </w:rPr>
              <w:t>CMcF</w:t>
            </w:r>
            <w:proofErr w:type="spellEnd"/>
            <w:r w:rsidR="007151CA">
              <w:rPr>
                <w:rFonts w:asciiTheme="minorHAnsi" w:eastAsia="Calibri" w:hAnsiTheme="minorHAnsi"/>
                <w:lang w:bidi="en-US"/>
              </w:rPr>
              <w:t>)</w:t>
            </w:r>
            <w:r>
              <w:rPr>
                <w:rFonts w:asciiTheme="minorHAnsi" w:eastAsia="Calibri" w:hAnsiTheme="minorHAnsi"/>
                <w:lang w:bidi="en-US"/>
              </w:rPr>
              <w:t xml:space="preserve"> </w:t>
            </w:r>
          </w:p>
          <w:p w14:paraId="6F154CA2" w14:textId="6B623F2B" w:rsidR="007151CA"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Healthier</w:t>
            </w:r>
            <w:r w:rsidR="00ED40E3">
              <w:rPr>
                <w:rFonts w:asciiTheme="minorHAnsi" w:eastAsia="Calibri" w:hAnsiTheme="minorHAnsi"/>
                <w:lang w:bidi="en-US"/>
              </w:rPr>
              <w:t xml:space="preserve"> (ML)</w:t>
            </w:r>
          </w:p>
          <w:p w14:paraId="6C72BCBD" w14:textId="40176BAE" w:rsidR="007151CA"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 xml:space="preserve"> Safer</w:t>
            </w:r>
            <w:r w:rsidR="00E531ED">
              <w:rPr>
                <w:rFonts w:asciiTheme="minorHAnsi" w:eastAsia="Calibri" w:hAnsiTheme="minorHAnsi"/>
                <w:lang w:bidi="en-US"/>
              </w:rPr>
              <w:t xml:space="preserve"> (Sf)</w:t>
            </w:r>
          </w:p>
          <w:p w14:paraId="5739B437" w14:textId="7A8BCABE" w:rsidR="00A020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 xml:space="preserve"> More Successful</w:t>
            </w:r>
            <w:r w:rsidR="00E531ED">
              <w:rPr>
                <w:rFonts w:asciiTheme="minorHAnsi" w:eastAsia="Calibri" w:hAnsiTheme="minorHAnsi"/>
                <w:lang w:bidi="en-US"/>
              </w:rPr>
              <w:t xml:space="preserve"> (</w:t>
            </w:r>
            <w:proofErr w:type="spellStart"/>
            <w:r w:rsidR="00E531ED">
              <w:rPr>
                <w:rFonts w:asciiTheme="minorHAnsi" w:eastAsia="Calibri" w:hAnsiTheme="minorHAnsi"/>
                <w:lang w:bidi="en-US"/>
              </w:rPr>
              <w:t>HCra</w:t>
            </w:r>
            <w:proofErr w:type="spellEnd"/>
            <w:r w:rsidR="00E531ED">
              <w:rPr>
                <w:rFonts w:asciiTheme="minorHAnsi" w:eastAsia="Calibri" w:hAnsiTheme="minorHAnsi"/>
                <w:lang w:bidi="en-US"/>
              </w:rPr>
              <w:t>)</w:t>
            </w:r>
          </w:p>
          <w:p w14:paraId="6475FEF4" w14:textId="3CC1008A" w:rsidR="00A020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Fit &amp; Fed 2023</w:t>
            </w:r>
            <w:r w:rsidR="00ED40E3">
              <w:rPr>
                <w:rFonts w:asciiTheme="minorHAnsi" w:eastAsia="Calibri" w:hAnsiTheme="minorHAnsi"/>
                <w:lang w:bidi="en-US"/>
              </w:rPr>
              <w:t xml:space="preserve"> (JS)</w:t>
            </w:r>
          </w:p>
          <w:p w14:paraId="39FF18E1" w14:textId="2223C6E9" w:rsidR="007151CA" w:rsidRDefault="00C3528D"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Opening School Facilities (JS</w:t>
            </w:r>
            <w:r w:rsidR="00E41DEC">
              <w:rPr>
                <w:rFonts w:asciiTheme="minorHAnsi" w:eastAsia="Calibri" w:hAnsiTheme="minorHAnsi"/>
                <w:lang w:bidi="en-US"/>
              </w:rPr>
              <w:t>)</w:t>
            </w:r>
          </w:p>
          <w:p w14:paraId="12A37FB8" w14:textId="7F49E518" w:rsidR="00A020C8" w:rsidRPr="00B57BC8" w:rsidRDefault="00A020C8" w:rsidP="00A020C8">
            <w:pPr>
              <w:pStyle w:val="ListParagraph"/>
              <w:numPr>
                <w:ilvl w:val="0"/>
                <w:numId w:val="2"/>
              </w:numPr>
              <w:spacing w:before="60" w:after="60"/>
              <w:rPr>
                <w:rFonts w:asciiTheme="minorHAnsi" w:eastAsia="Calibri" w:hAnsiTheme="minorHAnsi"/>
                <w:lang w:bidi="en-US"/>
              </w:rPr>
            </w:pPr>
            <w:r>
              <w:rPr>
                <w:rFonts w:asciiTheme="minorHAnsi" w:eastAsia="Calibri" w:hAnsiTheme="minorHAnsi"/>
                <w:lang w:bidi="en-US"/>
              </w:rPr>
              <w:t>Public Affairs work</w:t>
            </w:r>
            <w:r w:rsidR="00ED40E3">
              <w:rPr>
                <w:rFonts w:asciiTheme="minorHAnsi" w:eastAsia="Calibri" w:hAnsiTheme="minorHAnsi"/>
                <w:lang w:bidi="en-US"/>
              </w:rPr>
              <w:t xml:space="preserve"> (M</w:t>
            </w:r>
            <w:r w:rsidR="00E41DEC">
              <w:rPr>
                <w:rFonts w:asciiTheme="minorHAnsi" w:eastAsia="Calibri" w:hAnsiTheme="minorHAnsi"/>
                <w:lang w:bidi="en-US"/>
              </w:rPr>
              <w:t>P</w:t>
            </w:r>
            <w:r w:rsidR="00ED40E3">
              <w:rPr>
                <w:rFonts w:asciiTheme="minorHAnsi" w:eastAsia="Calibri" w:hAnsiTheme="minorHAnsi"/>
                <w:lang w:bidi="en-US"/>
              </w:rPr>
              <w:t>)</w:t>
            </w:r>
          </w:p>
        </w:tc>
        <w:tc>
          <w:tcPr>
            <w:tcW w:w="1710" w:type="dxa"/>
          </w:tcPr>
          <w:p w14:paraId="2567687F" w14:textId="77777777" w:rsidR="00A020C8" w:rsidRPr="00DB2944" w:rsidRDefault="00A020C8" w:rsidP="00A020C8">
            <w:pPr>
              <w:spacing w:before="60" w:after="60" w:line="240" w:lineRule="auto"/>
              <w:jc w:val="center"/>
              <w:rPr>
                <w:rFonts w:asciiTheme="minorHAnsi" w:eastAsia="Calibri" w:hAnsiTheme="minorHAnsi"/>
                <w:lang w:val="en-US" w:bidi="en-US"/>
              </w:rPr>
            </w:pPr>
            <w:r w:rsidRPr="00DB2944">
              <w:rPr>
                <w:rFonts w:asciiTheme="minorHAnsi" w:eastAsia="Calibri" w:hAnsiTheme="minorHAnsi"/>
                <w:lang w:val="en-US" w:bidi="en-US"/>
              </w:rPr>
              <w:t>Note</w:t>
            </w:r>
          </w:p>
        </w:tc>
        <w:tc>
          <w:tcPr>
            <w:tcW w:w="1274" w:type="dxa"/>
          </w:tcPr>
          <w:p w14:paraId="0B20A1E3" w14:textId="1585CFAA" w:rsidR="00A020C8" w:rsidRPr="00DB2944" w:rsidRDefault="00A020C8" w:rsidP="00A020C8">
            <w:pPr>
              <w:spacing w:before="60" w:after="60" w:line="240" w:lineRule="auto"/>
              <w:jc w:val="center"/>
              <w:rPr>
                <w:rFonts w:asciiTheme="minorHAnsi" w:eastAsia="Calibri" w:hAnsiTheme="minorHAnsi"/>
                <w:lang w:val="en-US" w:bidi="en-US"/>
              </w:rPr>
            </w:pPr>
            <w:r w:rsidRPr="00DB2944">
              <w:rPr>
                <w:rFonts w:asciiTheme="minorHAnsi" w:eastAsia="Calibri" w:hAnsiTheme="minorHAnsi"/>
                <w:lang w:val="en-US" w:bidi="en-US"/>
              </w:rPr>
              <w:t>ML</w:t>
            </w:r>
          </w:p>
        </w:tc>
        <w:tc>
          <w:tcPr>
            <w:tcW w:w="938" w:type="dxa"/>
            <w:tcBorders>
              <w:top w:val="inset" w:sz="6" w:space="0" w:color="auto"/>
            </w:tcBorders>
          </w:tcPr>
          <w:p w14:paraId="7DEF3B75" w14:textId="191B0DB8" w:rsidR="00A020C8" w:rsidRPr="00DB2944" w:rsidRDefault="00A020C8" w:rsidP="00A020C8">
            <w:pPr>
              <w:spacing w:before="60" w:after="60" w:line="240" w:lineRule="auto"/>
              <w:jc w:val="center"/>
              <w:rPr>
                <w:rFonts w:asciiTheme="minorHAnsi" w:eastAsia="Calibri" w:hAnsiTheme="minorHAnsi"/>
                <w:lang w:val="en-US" w:bidi="en-US"/>
              </w:rPr>
            </w:pPr>
            <w:r w:rsidRPr="00DB2944">
              <w:rPr>
                <w:rFonts w:asciiTheme="minorHAnsi" w:eastAsia="Calibri" w:hAnsiTheme="minorHAnsi"/>
                <w:lang w:val="en-US" w:bidi="en-US"/>
              </w:rPr>
              <w:t>1</w:t>
            </w:r>
            <w:r w:rsidR="00ED40E3">
              <w:rPr>
                <w:rFonts w:asciiTheme="minorHAnsi" w:eastAsia="Calibri" w:hAnsiTheme="minorHAnsi"/>
                <w:lang w:val="en-US" w:bidi="en-US"/>
              </w:rPr>
              <w:t>3.40</w:t>
            </w:r>
          </w:p>
        </w:tc>
      </w:tr>
      <w:tr w:rsidR="00A020C8" w:rsidRPr="00B06008" w14:paraId="44F58E31" w14:textId="77777777" w:rsidTr="00D14E6E">
        <w:trPr>
          <w:trHeight w:val="334"/>
          <w:jc w:val="center"/>
        </w:trPr>
        <w:tc>
          <w:tcPr>
            <w:tcW w:w="843" w:type="dxa"/>
            <w:tcBorders>
              <w:bottom w:val="single" w:sz="4" w:space="0" w:color="000000" w:themeColor="text1"/>
            </w:tcBorders>
          </w:tcPr>
          <w:p w14:paraId="226704F3" w14:textId="2CABC3F1" w:rsidR="00A020C8" w:rsidRPr="00782D6C" w:rsidRDefault="00ED40E3" w:rsidP="00A020C8">
            <w:pPr>
              <w:spacing w:before="60" w:after="60"/>
              <w:jc w:val="center"/>
              <w:rPr>
                <w:rFonts w:asciiTheme="minorHAnsi" w:hAnsiTheme="minorHAnsi" w:cstheme="minorBidi"/>
              </w:rPr>
            </w:pPr>
            <w:r>
              <w:rPr>
                <w:rFonts w:asciiTheme="minorHAnsi" w:hAnsiTheme="minorHAnsi" w:cstheme="minorBidi"/>
              </w:rPr>
              <w:t>9</w:t>
            </w:r>
          </w:p>
        </w:tc>
        <w:tc>
          <w:tcPr>
            <w:tcW w:w="4530" w:type="dxa"/>
            <w:tcBorders>
              <w:bottom w:val="single" w:sz="4" w:space="0" w:color="000000" w:themeColor="text1"/>
            </w:tcBorders>
          </w:tcPr>
          <w:p w14:paraId="405B0BC8" w14:textId="73957F30" w:rsidR="00A020C8" w:rsidRPr="00AE5113"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Finance</w:t>
            </w:r>
          </w:p>
          <w:p w14:paraId="2D0B8438" w14:textId="452BE773" w:rsidR="00A020C8" w:rsidRDefault="00A020C8" w:rsidP="00A020C8">
            <w:pPr>
              <w:pStyle w:val="ListParagraph"/>
              <w:numPr>
                <w:ilvl w:val="0"/>
                <w:numId w:val="1"/>
              </w:numPr>
              <w:spacing w:before="60" w:after="60" w:line="240" w:lineRule="auto"/>
              <w:rPr>
                <w:rFonts w:asciiTheme="minorHAnsi" w:eastAsia="Calibri" w:hAnsiTheme="minorHAnsi"/>
                <w:lang w:val="en-US" w:bidi="en-US"/>
              </w:rPr>
            </w:pPr>
            <w:r>
              <w:rPr>
                <w:rFonts w:asciiTheme="minorHAnsi" w:eastAsia="Calibri" w:hAnsiTheme="minorHAnsi"/>
                <w:lang w:val="en-US" w:bidi="en-US"/>
              </w:rPr>
              <w:t>Balance sheet</w:t>
            </w:r>
          </w:p>
          <w:p w14:paraId="57867859" w14:textId="0024EA30" w:rsidR="00A020C8" w:rsidRPr="00C327EB" w:rsidRDefault="00A020C8" w:rsidP="00A020C8">
            <w:pPr>
              <w:pStyle w:val="ListParagraph"/>
              <w:numPr>
                <w:ilvl w:val="0"/>
                <w:numId w:val="1"/>
              </w:numPr>
              <w:spacing w:before="60" w:after="60" w:line="240" w:lineRule="auto"/>
              <w:rPr>
                <w:rFonts w:asciiTheme="minorHAnsi" w:eastAsia="Calibri" w:hAnsiTheme="minorHAnsi"/>
                <w:lang w:val="en-US" w:bidi="en-US"/>
              </w:rPr>
            </w:pPr>
            <w:r>
              <w:rPr>
                <w:rFonts w:asciiTheme="minorHAnsi" w:eastAsia="Calibri" w:hAnsiTheme="minorHAnsi"/>
                <w:lang w:val="en-US" w:bidi="en-US"/>
              </w:rPr>
              <w:t>Management Accounts</w:t>
            </w:r>
          </w:p>
        </w:tc>
        <w:tc>
          <w:tcPr>
            <w:tcW w:w="1710" w:type="dxa"/>
            <w:tcBorders>
              <w:bottom w:val="single" w:sz="4" w:space="0" w:color="000000" w:themeColor="text1"/>
            </w:tcBorders>
          </w:tcPr>
          <w:p w14:paraId="4367216C" w14:textId="77777777" w:rsidR="00A020C8" w:rsidRDefault="00A020C8" w:rsidP="00A020C8">
            <w:pPr>
              <w:spacing w:before="60" w:after="60" w:line="240" w:lineRule="auto"/>
              <w:jc w:val="center"/>
              <w:rPr>
                <w:rFonts w:asciiTheme="minorHAnsi" w:eastAsia="Calibri" w:hAnsiTheme="minorHAnsi"/>
                <w:lang w:val="en-US" w:bidi="en-US"/>
              </w:rPr>
            </w:pPr>
          </w:p>
          <w:p w14:paraId="400BFAD0" w14:textId="71AC486A"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Note</w:t>
            </w:r>
          </w:p>
          <w:p w14:paraId="5CC3CBC4" w14:textId="6F9411E2" w:rsidR="00A020C8" w:rsidRPr="0084123E" w:rsidRDefault="00A020C8" w:rsidP="00A020C8">
            <w:pPr>
              <w:spacing w:before="60" w:after="60" w:line="240" w:lineRule="auto"/>
              <w:jc w:val="center"/>
              <w:rPr>
                <w:rFonts w:asciiTheme="minorHAnsi" w:eastAsia="Calibri" w:hAnsiTheme="minorHAnsi"/>
                <w:color w:val="FF0000"/>
                <w:lang w:val="en-US" w:bidi="en-US"/>
              </w:rPr>
            </w:pPr>
            <w:r>
              <w:rPr>
                <w:rFonts w:asciiTheme="minorHAnsi" w:eastAsia="Calibri" w:hAnsiTheme="minorHAnsi"/>
                <w:lang w:val="en-US" w:bidi="en-US"/>
              </w:rPr>
              <w:t>Note</w:t>
            </w:r>
          </w:p>
        </w:tc>
        <w:tc>
          <w:tcPr>
            <w:tcW w:w="1274" w:type="dxa"/>
            <w:tcBorders>
              <w:bottom w:val="single" w:sz="4" w:space="0" w:color="000000" w:themeColor="text1"/>
            </w:tcBorders>
          </w:tcPr>
          <w:p w14:paraId="63858924" w14:textId="77777777" w:rsidR="00A020C8" w:rsidRDefault="00A020C8" w:rsidP="00A020C8">
            <w:pPr>
              <w:spacing w:before="60" w:after="60" w:line="240" w:lineRule="auto"/>
              <w:jc w:val="center"/>
              <w:rPr>
                <w:rFonts w:asciiTheme="minorHAnsi" w:eastAsia="Calibri" w:hAnsiTheme="minorHAnsi"/>
                <w:lang w:val="en-US" w:bidi="en-US"/>
              </w:rPr>
            </w:pPr>
          </w:p>
          <w:p w14:paraId="5E6D0B72" w14:textId="7962EF5C"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PWR/DC</w:t>
            </w:r>
          </w:p>
        </w:tc>
        <w:tc>
          <w:tcPr>
            <w:tcW w:w="938" w:type="dxa"/>
            <w:tcBorders>
              <w:top w:val="inset" w:sz="6" w:space="0" w:color="auto"/>
              <w:bottom w:val="single" w:sz="4" w:space="0" w:color="000000" w:themeColor="text1"/>
            </w:tcBorders>
          </w:tcPr>
          <w:p w14:paraId="19946E9F" w14:textId="77777777" w:rsidR="00A020C8" w:rsidRDefault="00A020C8" w:rsidP="00A020C8">
            <w:pPr>
              <w:spacing w:before="60" w:after="60" w:line="240" w:lineRule="auto"/>
              <w:jc w:val="center"/>
              <w:rPr>
                <w:rFonts w:asciiTheme="minorHAnsi" w:eastAsia="Calibri" w:hAnsiTheme="minorHAnsi"/>
                <w:lang w:val="en-US" w:bidi="en-US"/>
              </w:rPr>
            </w:pPr>
          </w:p>
          <w:p w14:paraId="185D0E2D" w14:textId="5772E1C0" w:rsidR="00A020C8" w:rsidRPr="00B0600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w:t>
            </w:r>
            <w:r w:rsidR="00ED40E3">
              <w:rPr>
                <w:rFonts w:asciiTheme="minorHAnsi" w:eastAsia="Calibri" w:hAnsiTheme="minorHAnsi"/>
                <w:lang w:val="en-US" w:bidi="en-US"/>
              </w:rPr>
              <w:t>4.00</w:t>
            </w:r>
          </w:p>
        </w:tc>
      </w:tr>
      <w:tr w:rsidR="00A020C8" w:rsidRPr="00E517D4" w14:paraId="4510C6F6" w14:textId="77777777" w:rsidTr="00D14E6E">
        <w:trPr>
          <w:trHeight w:val="334"/>
          <w:jc w:val="center"/>
        </w:trPr>
        <w:tc>
          <w:tcPr>
            <w:tcW w:w="843" w:type="dxa"/>
          </w:tcPr>
          <w:p w14:paraId="1CF7165F" w14:textId="1299F338" w:rsidR="00A020C8" w:rsidRDefault="00ED40E3" w:rsidP="00A020C8">
            <w:pPr>
              <w:spacing w:before="60" w:after="60"/>
              <w:jc w:val="center"/>
              <w:rPr>
                <w:rFonts w:asciiTheme="minorHAnsi" w:hAnsiTheme="minorHAnsi" w:cstheme="minorBidi"/>
              </w:rPr>
            </w:pPr>
            <w:r>
              <w:rPr>
                <w:rFonts w:asciiTheme="minorHAnsi" w:hAnsiTheme="minorHAnsi" w:cstheme="minorBidi"/>
              </w:rPr>
              <w:t>10</w:t>
            </w:r>
          </w:p>
        </w:tc>
        <w:tc>
          <w:tcPr>
            <w:tcW w:w="4530" w:type="dxa"/>
          </w:tcPr>
          <w:p w14:paraId="787D7BD3" w14:textId="6CFD435E" w:rsid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Fundraising</w:t>
            </w:r>
          </w:p>
          <w:p w14:paraId="4E21F195" w14:textId="0A7CB662" w:rsidR="00A020C8" w:rsidRPr="009E70DB" w:rsidRDefault="00A020C8" w:rsidP="00A020C8">
            <w:pPr>
              <w:pStyle w:val="ListParagraph"/>
              <w:numPr>
                <w:ilvl w:val="0"/>
                <w:numId w:val="1"/>
              </w:numPr>
              <w:spacing w:before="60" w:after="60" w:line="240" w:lineRule="auto"/>
              <w:rPr>
                <w:rFonts w:asciiTheme="minorHAnsi" w:eastAsia="Calibri" w:hAnsiTheme="minorHAnsi"/>
                <w:lang w:val="en-US" w:bidi="en-US"/>
              </w:rPr>
            </w:pPr>
            <w:r>
              <w:rPr>
                <w:rFonts w:asciiTheme="minorHAnsi" w:eastAsia="Calibri" w:hAnsiTheme="minorHAnsi"/>
                <w:lang w:val="en-US" w:bidi="en-US"/>
              </w:rPr>
              <w:t>Pipeline and plan for 2023</w:t>
            </w:r>
          </w:p>
        </w:tc>
        <w:tc>
          <w:tcPr>
            <w:tcW w:w="1710" w:type="dxa"/>
          </w:tcPr>
          <w:p w14:paraId="3DF4B5E7" w14:textId="77777777" w:rsidR="00E41DEC" w:rsidRDefault="00E41DEC" w:rsidP="00A020C8">
            <w:pPr>
              <w:spacing w:before="60" w:after="60" w:line="240" w:lineRule="auto"/>
              <w:jc w:val="center"/>
              <w:rPr>
                <w:rFonts w:asciiTheme="minorHAnsi" w:eastAsia="Calibri" w:hAnsiTheme="minorHAnsi"/>
                <w:lang w:val="en-US" w:bidi="en-US"/>
              </w:rPr>
            </w:pPr>
          </w:p>
          <w:p w14:paraId="073DCE61" w14:textId="50E6B684"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Discuss/Note</w:t>
            </w:r>
          </w:p>
        </w:tc>
        <w:tc>
          <w:tcPr>
            <w:tcW w:w="1274" w:type="dxa"/>
          </w:tcPr>
          <w:p w14:paraId="5FBE68B1" w14:textId="77777777" w:rsidR="00E41DEC" w:rsidRDefault="00E41DEC" w:rsidP="00A020C8">
            <w:pPr>
              <w:spacing w:before="60" w:after="60" w:line="240" w:lineRule="auto"/>
              <w:jc w:val="center"/>
              <w:rPr>
                <w:rFonts w:asciiTheme="minorHAnsi" w:eastAsia="Calibri" w:hAnsiTheme="minorHAnsi"/>
                <w:lang w:val="en-US" w:bidi="en-US"/>
              </w:rPr>
            </w:pPr>
          </w:p>
          <w:p w14:paraId="69230C45" w14:textId="6FF3317D"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VH/MP</w:t>
            </w:r>
          </w:p>
        </w:tc>
        <w:tc>
          <w:tcPr>
            <w:tcW w:w="938" w:type="dxa"/>
            <w:tcBorders>
              <w:top w:val="inset" w:sz="6" w:space="0" w:color="auto"/>
            </w:tcBorders>
          </w:tcPr>
          <w:p w14:paraId="009A9347" w14:textId="099EEEE3"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w:t>
            </w:r>
            <w:r w:rsidR="00ED40E3">
              <w:rPr>
                <w:rFonts w:asciiTheme="minorHAnsi" w:eastAsia="Calibri" w:hAnsiTheme="minorHAnsi"/>
                <w:lang w:val="en-US" w:bidi="en-US"/>
              </w:rPr>
              <w:t>4.</w:t>
            </w:r>
            <w:r w:rsidR="00E41DEC">
              <w:rPr>
                <w:rFonts w:asciiTheme="minorHAnsi" w:eastAsia="Calibri" w:hAnsiTheme="minorHAnsi"/>
                <w:lang w:val="en-US" w:bidi="en-US"/>
              </w:rPr>
              <w:t>05</w:t>
            </w:r>
          </w:p>
        </w:tc>
      </w:tr>
      <w:tr w:rsidR="00A020C8" w:rsidRPr="00E517D4" w14:paraId="783ACF50" w14:textId="77777777" w:rsidTr="00D14E6E">
        <w:trPr>
          <w:trHeight w:val="334"/>
          <w:jc w:val="center"/>
        </w:trPr>
        <w:tc>
          <w:tcPr>
            <w:tcW w:w="843" w:type="dxa"/>
          </w:tcPr>
          <w:p w14:paraId="695C00A9" w14:textId="0019E10A"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Pr>
                <w:rFonts w:asciiTheme="minorHAnsi" w:hAnsiTheme="minorHAnsi" w:cstheme="minorBidi"/>
              </w:rPr>
              <w:t>1</w:t>
            </w:r>
          </w:p>
        </w:tc>
        <w:tc>
          <w:tcPr>
            <w:tcW w:w="4530" w:type="dxa"/>
          </w:tcPr>
          <w:p w14:paraId="4E859FB0" w14:textId="77777777" w:rsidR="00A020C8" w:rsidRPr="00DB2944" w:rsidRDefault="00A020C8" w:rsidP="00A020C8">
            <w:pPr>
              <w:spacing w:before="60" w:after="60" w:line="240" w:lineRule="auto"/>
              <w:rPr>
                <w:rFonts w:asciiTheme="minorHAnsi" w:eastAsia="Calibri" w:hAnsiTheme="minorHAnsi"/>
                <w:lang w:val="en-US" w:bidi="en-US"/>
              </w:rPr>
            </w:pPr>
            <w:r w:rsidRPr="00DB2944">
              <w:rPr>
                <w:rFonts w:asciiTheme="minorHAnsi" w:eastAsia="Calibri" w:hAnsiTheme="minorHAnsi"/>
                <w:lang w:val="en-US" w:bidi="en-US"/>
              </w:rPr>
              <w:t>Performance Management</w:t>
            </w:r>
          </w:p>
          <w:p w14:paraId="36D2FFCC" w14:textId="77777777" w:rsidR="00A020C8" w:rsidRPr="00DB2944" w:rsidRDefault="00A020C8" w:rsidP="00A020C8">
            <w:pPr>
              <w:pStyle w:val="ListParagraph"/>
              <w:numPr>
                <w:ilvl w:val="0"/>
                <w:numId w:val="1"/>
              </w:numPr>
              <w:spacing w:before="60" w:after="60" w:line="240" w:lineRule="auto"/>
              <w:rPr>
                <w:rFonts w:asciiTheme="minorHAnsi" w:eastAsia="Calibri" w:hAnsiTheme="minorHAnsi"/>
                <w:lang w:val="en-US" w:bidi="en-US"/>
              </w:rPr>
            </w:pPr>
            <w:r w:rsidRPr="00DB2944">
              <w:rPr>
                <w:rFonts w:asciiTheme="minorHAnsi" w:eastAsia="Calibri" w:hAnsiTheme="minorHAnsi"/>
                <w:lang w:val="en-US" w:bidi="en-US"/>
              </w:rPr>
              <w:t>Balanced Scorecard</w:t>
            </w:r>
          </w:p>
          <w:p w14:paraId="09924CA2" w14:textId="1BF43603" w:rsidR="00A020C8" w:rsidRPr="00DB2944" w:rsidRDefault="00A020C8" w:rsidP="00A020C8">
            <w:pPr>
              <w:pStyle w:val="ListParagraph"/>
              <w:numPr>
                <w:ilvl w:val="0"/>
                <w:numId w:val="1"/>
              </w:numPr>
              <w:spacing w:before="60" w:after="60" w:line="240" w:lineRule="auto"/>
              <w:rPr>
                <w:rFonts w:asciiTheme="minorHAnsi" w:eastAsia="Calibri" w:hAnsiTheme="minorHAnsi"/>
                <w:lang w:val="en-US" w:bidi="en-US"/>
              </w:rPr>
            </w:pPr>
            <w:r w:rsidRPr="00DB2944">
              <w:rPr>
                <w:rFonts w:asciiTheme="minorHAnsi" w:eastAsia="Calibri" w:hAnsiTheme="minorHAnsi"/>
                <w:lang w:val="en-US" w:bidi="en-US"/>
              </w:rPr>
              <w:t>Risk Register</w:t>
            </w:r>
          </w:p>
        </w:tc>
        <w:tc>
          <w:tcPr>
            <w:tcW w:w="1710" w:type="dxa"/>
          </w:tcPr>
          <w:p w14:paraId="4C929DBF" w14:textId="77777777" w:rsidR="00A020C8" w:rsidRPr="00DE2882" w:rsidRDefault="00A020C8" w:rsidP="00A020C8">
            <w:pPr>
              <w:spacing w:before="60" w:after="60" w:line="240" w:lineRule="auto"/>
              <w:jc w:val="center"/>
              <w:rPr>
                <w:rFonts w:asciiTheme="minorHAnsi" w:eastAsia="Calibri" w:hAnsiTheme="minorHAnsi"/>
                <w:lang w:val="en-US" w:bidi="en-US"/>
              </w:rPr>
            </w:pPr>
            <w:r w:rsidRPr="00DE2882">
              <w:rPr>
                <w:rFonts w:asciiTheme="minorHAnsi" w:eastAsia="Calibri" w:hAnsiTheme="minorHAnsi"/>
                <w:lang w:val="en-US" w:bidi="en-US"/>
              </w:rPr>
              <w:t>Note</w:t>
            </w:r>
          </w:p>
        </w:tc>
        <w:tc>
          <w:tcPr>
            <w:tcW w:w="1274" w:type="dxa"/>
          </w:tcPr>
          <w:p w14:paraId="2FBA7963" w14:textId="77777777" w:rsidR="00A020C8" w:rsidRPr="00DE2882" w:rsidRDefault="00A020C8" w:rsidP="00A020C8">
            <w:pPr>
              <w:spacing w:before="60" w:after="60" w:line="240" w:lineRule="auto"/>
              <w:jc w:val="center"/>
              <w:rPr>
                <w:rFonts w:asciiTheme="minorHAnsi" w:eastAsia="Calibri" w:hAnsiTheme="minorHAnsi"/>
                <w:lang w:val="en-US" w:bidi="en-US"/>
              </w:rPr>
            </w:pPr>
            <w:r w:rsidRPr="00DE2882">
              <w:rPr>
                <w:rFonts w:asciiTheme="minorHAnsi" w:eastAsia="Calibri" w:hAnsiTheme="minorHAnsi"/>
                <w:lang w:val="en-US" w:bidi="en-US"/>
              </w:rPr>
              <w:t>DC</w:t>
            </w:r>
          </w:p>
        </w:tc>
        <w:tc>
          <w:tcPr>
            <w:tcW w:w="938" w:type="dxa"/>
            <w:tcBorders>
              <w:top w:val="inset" w:sz="6" w:space="0" w:color="auto"/>
            </w:tcBorders>
          </w:tcPr>
          <w:p w14:paraId="1FCF8C01" w14:textId="05DF7232" w:rsidR="00A020C8" w:rsidRPr="00B0600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14.</w:t>
            </w:r>
            <w:r w:rsidR="00ED40E3">
              <w:rPr>
                <w:rFonts w:asciiTheme="minorHAnsi" w:eastAsia="Calibri" w:hAnsiTheme="minorHAnsi"/>
                <w:lang w:val="en-US" w:bidi="en-US"/>
              </w:rPr>
              <w:t>20</w:t>
            </w:r>
          </w:p>
        </w:tc>
      </w:tr>
      <w:tr w:rsidR="00A020C8" w:rsidRPr="00E517D4" w14:paraId="7B4504CC" w14:textId="77777777" w:rsidTr="00D14E6E">
        <w:trPr>
          <w:trHeight w:val="334"/>
          <w:jc w:val="center"/>
        </w:trPr>
        <w:tc>
          <w:tcPr>
            <w:tcW w:w="843" w:type="dxa"/>
          </w:tcPr>
          <w:p w14:paraId="5EC7C697" w14:textId="2591986D"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lastRenderedPageBreak/>
              <w:t>1</w:t>
            </w:r>
            <w:r w:rsidR="00ED40E3">
              <w:rPr>
                <w:rFonts w:asciiTheme="minorHAnsi" w:hAnsiTheme="minorHAnsi" w:cstheme="minorBidi"/>
              </w:rPr>
              <w:t>2</w:t>
            </w:r>
          </w:p>
        </w:tc>
        <w:tc>
          <w:tcPr>
            <w:tcW w:w="4530" w:type="dxa"/>
          </w:tcPr>
          <w:p w14:paraId="05681110" w14:textId="77777777" w:rsid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4 Chair</w:t>
            </w:r>
            <w:r w:rsidRPr="00DE2882">
              <w:rPr>
                <w:rFonts w:asciiTheme="minorHAnsi" w:eastAsia="Calibri" w:hAnsiTheme="minorHAnsi"/>
                <w:lang w:val="en-US" w:bidi="en-US"/>
              </w:rPr>
              <w:t>s</w:t>
            </w:r>
            <w:r>
              <w:rPr>
                <w:rFonts w:asciiTheme="minorHAnsi" w:eastAsia="Calibri" w:hAnsiTheme="minorHAnsi"/>
                <w:lang w:val="en-US" w:bidi="en-US"/>
              </w:rPr>
              <w:t>’ M</w:t>
            </w:r>
            <w:r w:rsidRPr="00DE2882">
              <w:rPr>
                <w:rFonts w:asciiTheme="minorHAnsi" w:eastAsia="Calibri" w:hAnsiTheme="minorHAnsi"/>
                <w:lang w:val="en-US" w:bidi="en-US"/>
              </w:rPr>
              <w:t xml:space="preserve">eeting </w:t>
            </w:r>
            <w:r>
              <w:rPr>
                <w:rFonts w:asciiTheme="minorHAnsi" w:eastAsia="Calibri" w:hAnsiTheme="minorHAnsi"/>
                <w:lang w:val="en-US" w:bidi="en-US"/>
              </w:rPr>
              <w:t>R</w:t>
            </w:r>
            <w:r w:rsidRPr="00DE2882">
              <w:rPr>
                <w:rFonts w:asciiTheme="minorHAnsi" w:eastAsia="Calibri" w:hAnsiTheme="minorHAnsi"/>
                <w:lang w:val="en-US" w:bidi="en-US"/>
              </w:rPr>
              <w:t>eport</w:t>
            </w:r>
            <w:r>
              <w:rPr>
                <w:rFonts w:asciiTheme="minorHAnsi" w:eastAsia="Calibri" w:hAnsiTheme="minorHAnsi"/>
                <w:lang w:val="en-US" w:bidi="en-US"/>
              </w:rPr>
              <w:t xml:space="preserve"> and Minutes</w:t>
            </w:r>
          </w:p>
          <w:p w14:paraId="04633FB3" w14:textId="77777777" w:rsid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Audit Committee Minutes</w:t>
            </w:r>
          </w:p>
          <w:p w14:paraId="6E8F61EF" w14:textId="77777777" w:rsid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Finance Committee Minutes</w:t>
            </w:r>
          </w:p>
          <w:p w14:paraId="7F707F76" w14:textId="77777777" w:rsidR="00A020C8" w:rsidRDefault="00A020C8" w:rsidP="00A020C8">
            <w:pPr>
              <w:spacing w:before="60" w:after="60" w:line="240" w:lineRule="auto"/>
              <w:rPr>
                <w:rFonts w:asciiTheme="minorHAnsi" w:eastAsia="Calibri" w:hAnsiTheme="minorHAnsi"/>
                <w:lang w:val="en-US" w:bidi="en-US"/>
              </w:rPr>
            </w:pPr>
            <w:r>
              <w:rPr>
                <w:rFonts w:asciiTheme="minorHAnsi" w:eastAsia="Calibri" w:hAnsiTheme="minorHAnsi"/>
                <w:lang w:val="en-US" w:bidi="en-US"/>
              </w:rPr>
              <w:t>Fundraising Committee Minutes</w:t>
            </w:r>
          </w:p>
          <w:p w14:paraId="311A6E8A" w14:textId="513528F1" w:rsidR="00A020C8" w:rsidRPr="00DE2882" w:rsidRDefault="00A020C8" w:rsidP="00A020C8">
            <w:pPr>
              <w:spacing w:before="60" w:after="60" w:line="240" w:lineRule="auto"/>
              <w:rPr>
                <w:rFonts w:asciiTheme="minorHAnsi" w:eastAsia="Calibri" w:hAnsiTheme="minorHAnsi"/>
                <w:lang w:val="en-US" w:bidi="en-US"/>
              </w:rPr>
            </w:pPr>
          </w:p>
        </w:tc>
        <w:tc>
          <w:tcPr>
            <w:tcW w:w="1710" w:type="dxa"/>
          </w:tcPr>
          <w:p w14:paraId="5E0F7C3F" w14:textId="77777777" w:rsidR="00A020C8" w:rsidRPr="00DE2882" w:rsidRDefault="00A020C8" w:rsidP="00A020C8">
            <w:pPr>
              <w:spacing w:before="60" w:after="60" w:line="240" w:lineRule="auto"/>
              <w:jc w:val="center"/>
              <w:rPr>
                <w:rFonts w:asciiTheme="minorHAnsi" w:eastAsia="Calibri" w:hAnsiTheme="minorHAnsi"/>
                <w:lang w:val="en-US" w:bidi="en-US"/>
              </w:rPr>
            </w:pPr>
            <w:r w:rsidRPr="00DE2882">
              <w:rPr>
                <w:rFonts w:asciiTheme="minorHAnsi" w:eastAsia="Calibri" w:hAnsiTheme="minorHAnsi"/>
                <w:lang w:val="en-US" w:bidi="en-US"/>
              </w:rPr>
              <w:t>Note</w:t>
            </w:r>
          </w:p>
        </w:tc>
        <w:tc>
          <w:tcPr>
            <w:tcW w:w="1274" w:type="dxa"/>
          </w:tcPr>
          <w:p w14:paraId="57BA35FE" w14:textId="4B7DB20B"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p w14:paraId="6B210F84" w14:textId="1C36520C" w:rsidR="00A020C8" w:rsidRPr="0084123E" w:rsidRDefault="00A020C8" w:rsidP="00A020C8">
            <w:pPr>
              <w:spacing w:before="60" w:after="60" w:line="240" w:lineRule="auto"/>
              <w:jc w:val="center"/>
              <w:rPr>
                <w:rFonts w:asciiTheme="minorHAnsi" w:eastAsia="Calibri" w:hAnsiTheme="minorHAnsi"/>
                <w:strike/>
                <w:color w:val="FF0000"/>
                <w:lang w:val="en-US" w:bidi="en-US"/>
              </w:rPr>
            </w:pPr>
            <w:r w:rsidRPr="00DB2944">
              <w:rPr>
                <w:rFonts w:asciiTheme="minorHAnsi" w:eastAsia="Calibri" w:hAnsiTheme="minorHAnsi"/>
                <w:lang w:val="en-US" w:bidi="en-US"/>
              </w:rPr>
              <w:t>M</w:t>
            </w:r>
            <w:r>
              <w:rPr>
                <w:rFonts w:asciiTheme="minorHAnsi" w:eastAsia="Calibri" w:hAnsiTheme="minorHAnsi"/>
                <w:lang w:val="en-US" w:bidi="en-US"/>
              </w:rPr>
              <w:t>C</w:t>
            </w:r>
          </w:p>
          <w:p w14:paraId="16F4F1D1" w14:textId="77777777" w:rsidR="00A020C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PWR</w:t>
            </w:r>
          </w:p>
          <w:p w14:paraId="131E6E1B" w14:textId="30BCAC92"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VH</w:t>
            </w:r>
          </w:p>
        </w:tc>
        <w:tc>
          <w:tcPr>
            <w:tcW w:w="938" w:type="dxa"/>
            <w:tcBorders>
              <w:top w:val="inset" w:sz="6" w:space="0" w:color="auto"/>
            </w:tcBorders>
          </w:tcPr>
          <w:p w14:paraId="1172C6E5" w14:textId="775369E0" w:rsidR="00A020C8" w:rsidRPr="00B06008"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14.</w:t>
            </w:r>
            <w:r w:rsidR="00ED40E3">
              <w:rPr>
                <w:rFonts w:asciiTheme="minorHAnsi" w:eastAsia="Calibri" w:hAnsiTheme="minorHAnsi"/>
                <w:lang w:val="en-US" w:bidi="en-US"/>
              </w:rPr>
              <w:t>30</w:t>
            </w:r>
          </w:p>
        </w:tc>
      </w:tr>
      <w:tr w:rsidR="00A020C8" w:rsidRPr="00E517D4" w14:paraId="29446DAE" w14:textId="77777777" w:rsidTr="5BFE2202">
        <w:trPr>
          <w:trHeight w:val="334"/>
          <w:jc w:val="center"/>
        </w:trPr>
        <w:tc>
          <w:tcPr>
            <w:tcW w:w="9295" w:type="dxa"/>
            <w:gridSpan w:val="5"/>
            <w:tcBorders>
              <w:bottom w:val="single" w:sz="4" w:space="0" w:color="000000" w:themeColor="text1"/>
            </w:tcBorders>
            <w:shd w:val="clear" w:color="auto" w:fill="D9D9D9" w:themeFill="background1" w:themeFillShade="D9"/>
          </w:tcPr>
          <w:p w14:paraId="21D5FC80" w14:textId="77777777" w:rsidR="00A020C8" w:rsidRPr="00F56F49" w:rsidRDefault="00A020C8" w:rsidP="00A020C8">
            <w:pPr>
              <w:spacing w:before="60" w:after="60" w:line="240" w:lineRule="auto"/>
              <w:jc w:val="center"/>
              <w:rPr>
                <w:rFonts w:asciiTheme="minorHAnsi" w:eastAsia="Calibri" w:hAnsiTheme="minorHAnsi"/>
                <w:b/>
                <w:lang w:val="en-US" w:bidi="en-US"/>
              </w:rPr>
            </w:pPr>
            <w:r w:rsidRPr="00F56F49">
              <w:rPr>
                <w:rFonts w:asciiTheme="minorHAnsi" w:eastAsia="Calibri" w:hAnsiTheme="minorHAnsi"/>
                <w:b/>
                <w:lang w:val="en-US" w:bidi="en-US"/>
              </w:rPr>
              <w:t>Standing Items</w:t>
            </w:r>
          </w:p>
        </w:tc>
      </w:tr>
      <w:tr w:rsidR="00A020C8" w:rsidRPr="00E517D4" w14:paraId="3B6BE531" w14:textId="77777777" w:rsidTr="00D14E6E">
        <w:trPr>
          <w:trHeight w:val="334"/>
          <w:jc w:val="center"/>
        </w:trPr>
        <w:tc>
          <w:tcPr>
            <w:tcW w:w="843" w:type="dxa"/>
            <w:tcBorders>
              <w:bottom w:val="single" w:sz="4" w:space="0" w:color="000000" w:themeColor="text1"/>
            </w:tcBorders>
          </w:tcPr>
          <w:p w14:paraId="41306202" w14:textId="2AFE2A9B"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sidR="00ED40E3">
              <w:rPr>
                <w:rFonts w:asciiTheme="minorHAnsi" w:hAnsiTheme="minorHAnsi" w:cstheme="minorBidi"/>
              </w:rPr>
              <w:t>3</w:t>
            </w:r>
          </w:p>
        </w:tc>
        <w:tc>
          <w:tcPr>
            <w:tcW w:w="4530" w:type="dxa"/>
            <w:tcBorders>
              <w:bottom w:val="single" w:sz="4" w:space="0" w:color="000000" w:themeColor="text1"/>
            </w:tcBorders>
          </w:tcPr>
          <w:p w14:paraId="782CD099" w14:textId="77777777" w:rsidR="00A020C8" w:rsidRPr="00DE2882" w:rsidRDefault="00A020C8" w:rsidP="00A020C8">
            <w:pPr>
              <w:spacing w:before="60" w:after="60" w:line="240" w:lineRule="auto"/>
              <w:rPr>
                <w:rFonts w:asciiTheme="minorHAnsi" w:eastAsia="Calibri" w:hAnsiTheme="minorHAnsi"/>
                <w:color w:val="FF0000"/>
                <w:lang w:val="en-US" w:bidi="en-US"/>
              </w:rPr>
            </w:pPr>
            <w:r w:rsidRPr="00DE2882">
              <w:rPr>
                <w:rFonts w:asciiTheme="minorHAnsi" w:eastAsia="Calibri" w:hAnsiTheme="minorHAnsi"/>
                <w:lang w:val="en-US" w:bidi="en-US"/>
              </w:rPr>
              <w:t>Chair</w:t>
            </w:r>
            <w:r>
              <w:rPr>
                <w:rFonts w:asciiTheme="minorHAnsi" w:eastAsia="Calibri" w:hAnsiTheme="minorHAnsi"/>
                <w:lang w:val="en-US" w:bidi="en-US"/>
              </w:rPr>
              <w:t>’</w:t>
            </w:r>
            <w:r w:rsidRPr="00DE2882">
              <w:rPr>
                <w:rFonts w:asciiTheme="minorHAnsi" w:eastAsia="Calibri" w:hAnsiTheme="minorHAnsi"/>
                <w:lang w:val="en-US" w:bidi="en-US"/>
              </w:rPr>
              <w:t xml:space="preserve">s Actions </w:t>
            </w:r>
          </w:p>
        </w:tc>
        <w:tc>
          <w:tcPr>
            <w:tcW w:w="1710" w:type="dxa"/>
            <w:tcBorders>
              <w:bottom w:val="single" w:sz="4" w:space="0" w:color="000000" w:themeColor="text1"/>
            </w:tcBorders>
          </w:tcPr>
          <w:p w14:paraId="6A4B70AB" w14:textId="77777777" w:rsidR="00A020C8" w:rsidRPr="00DE2882" w:rsidRDefault="00A020C8" w:rsidP="00A020C8">
            <w:pPr>
              <w:spacing w:before="60" w:after="60" w:line="240" w:lineRule="auto"/>
              <w:jc w:val="center"/>
              <w:rPr>
                <w:rFonts w:asciiTheme="minorHAnsi" w:eastAsia="Calibri" w:hAnsiTheme="minorHAnsi"/>
                <w:lang w:val="en-US" w:bidi="en-US"/>
              </w:rPr>
            </w:pPr>
            <w:r w:rsidRPr="00DE2882">
              <w:rPr>
                <w:rFonts w:asciiTheme="minorHAnsi" w:eastAsia="Calibri" w:hAnsiTheme="minorHAnsi"/>
                <w:lang w:val="en-US" w:bidi="en-US"/>
              </w:rPr>
              <w:t>Note</w:t>
            </w:r>
          </w:p>
        </w:tc>
        <w:tc>
          <w:tcPr>
            <w:tcW w:w="1274" w:type="dxa"/>
            <w:tcBorders>
              <w:bottom w:val="single" w:sz="4" w:space="0" w:color="000000" w:themeColor="text1"/>
            </w:tcBorders>
          </w:tcPr>
          <w:p w14:paraId="6B2E5052" w14:textId="44521684"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tcBorders>
              <w:top w:val="inset" w:sz="6" w:space="0" w:color="auto"/>
              <w:bottom w:val="single" w:sz="4" w:space="0" w:color="000000" w:themeColor="text1"/>
            </w:tcBorders>
          </w:tcPr>
          <w:p w14:paraId="6ACC51D2" w14:textId="2AF950D2"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4171EF5B" w14:textId="77777777" w:rsidTr="00D14E6E">
        <w:trPr>
          <w:trHeight w:val="334"/>
          <w:jc w:val="center"/>
        </w:trPr>
        <w:tc>
          <w:tcPr>
            <w:tcW w:w="843" w:type="dxa"/>
            <w:tcBorders>
              <w:bottom w:val="single" w:sz="4" w:space="0" w:color="000000" w:themeColor="text1"/>
            </w:tcBorders>
          </w:tcPr>
          <w:p w14:paraId="3544650A" w14:textId="0E498665" w:rsidR="00A020C8" w:rsidRPr="00A117AE"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sidR="00ED40E3">
              <w:rPr>
                <w:rFonts w:asciiTheme="minorHAnsi" w:hAnsiTheme="minorHAnsi" w:cstheme="minorBidi"/>
              </w:rPr>
              <w:t>4</w:t>
            </w:r>
          </w:p>
        </w:tc>
        <w:tc>
          <w:tcPr>
            <w:tcW w:w="4530" w:type="dxa"/>
            <w:tcBorders>
              <w:bottom w:val="single" w:sz="4" w:space="0" w:color="000000" w:themeColor="text1"/>
            </w:tcBorders>
          </w:tcPr>
          <w:p w14:paraId="3A825024" w14:textId="6A9AA2E6" w:rsidR="00A020C8" w:rsidRPr="00A117AE" w:rsidRDefault="00A020C8" w:rsidP="00A020C8">
            <w:pPr>
              <w:spacing w:before="60" w:after="60" w:line="240" w:lineRule="auto"/>
              <w:rPr>
                <w:rFonts w:asciiTheme="minorHAnsi" w:eastAsia="Calibri" w:hAnsiTheme="minorHAnsi"/>
                <w:lang w:val="en-US" w:bidi="en-US"/>
              </w:rPr>
            </w:pPr>
            <w:r w:rsidRPr="00A117AE">
              <w:rPr>
                <w:rFonts w:asciiTheme="minorHAnsi" w:eastAsia="Calibri" w:hAnsiTheme="minorHAnsi"/>
                <w:lang w:val="en-US" w:bidi="en-US"/>
              </w:rPr>
              <w:t>HR Matter</w:t>
            </w:r>
            <w:r>
              <w:rPr>
                <w:rFonts w:asciiTheme="minorHAnsi" w:eastAsia="Calibri" w:hAnsiTheme="minorHAnsi"/>
                <w:lang w:val="en-US" w:bidi="en-US"/>
              </w:rPr>
              <w:t>s</w:t>
            </w:r>
            <w:r w:rsidR="00ED40E3">
              <w:rPr>
                <w:rFonts w:asciiTheme="minorHAnsi" w:eastAsia="Calibri" w:hAnsiTheme="minorHAnsi"/>
                <w:lang w:val="en-US" w:bidi="en-US"/>
              </w:rPr>
              <w:t xml:space="preserve"> – Staff Survey</w:t>
            </w:r>
            <w:r>
              <w:rPr>
                <w:rFonts w:asciiTheme="minorHAnsi" w:eastAsia="Calibri" w:hAnsiTheme="minorHAnsi"/>
                <w:lang w:val="en-US" w:bidi="en-US"/>
              </w:rPr>
              <w:t xml:space="preserve"> </w:t>
            </w:r>
          </w:p>
        </w:tc>
        <w:tc>
          <w:tcPr>
            <w:tcW w:w="1710" w:type="dxa"/>
            <w:tcBorders>
              <w:bottom w:val="single" w:sz="4" w:space="0" w:color="000000" w:themeColor="text1"/>
            </w:tcBorders>
          </w:tcPr>
          <w:p w14:paraId="34494F4B" w14:textId="34936710" w:rsidR="00A020C8" w:rsidRPr="00A117AE"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 xml:space="preserve">Note </w:t>
            </w:r>
            <w:r w:rsidRPr="00A117AE">
              <w:rPr>
                <w:rFonts w:asciiTheme="minorHAnsi" w:eastAsia="Calibri" w:hAnsiTheme="minorHAnsi"/>
                <w:lang w:val="en-US" w:bidi="en-US"/>
              </w:rPr>
              <w:t>Update</w:t>
            </w:r>
          </w:p>
        </w:tc>
        <w:tc>
          <w:tcPr>
            <w:tcW w:w="1274" w:type="dxa"/>
            <w:tcBorders>
              <w:bottom w:val="single" w:sz="4" w:space="0" w:color="000000" w:themeColor="text1"/>
            </w:tcBorders>
          </w:tcPr>
          <w:p w14:paraId="7B73BE65" w14:textId="7197F21C" w:rsidR="00A020C8" w:rsidRPr="00A117AE" w:rsidRDefault="00A020C8" w:rsidP="00A020C8">
            <w:pPr>
              <w:spacing w:before="60" w:after="60" w:line="240" w:lineRule="auto"/>
              <w:jc w:val="center"/>
              <w:rPr>
                <w:rFonts w:asciiTheme="minorHAnsi" w:eastAsia="Calibri" w:hAnsiTheme="minorHAnsi"/>
                <w:lang w:val="en-US" w:bidi="en-US"/>
              </w:rPr>
            </w:pPr>
            <w:proofErr w:type="spellStart"/>
            <w:r w:rsidRPr="00A117AE">
              <w:rPr>
                <w:rFonts w:asciiTheme="minorHAnsi" w:eastAsia="Calibri" w:hAnsiTheme="minorHAnsi"/>
                <w:lang w:val="en-US" w:bidi="en-US"/>
              </w:rPr>
              <w:t>PRo</w:t>
            </w:r>
            <w:proofErr w:type="spellEnd"/>
          </w:p>
        </w:tc>
        <w:tc>
          <w:tcPr>
            <w:tcW w:w="938" w:type="dxa"/>
            <w:tcBorders>
              <w:top w:val="inset" w:sz="6" w:space="0" w:color="auto"/>
              <w:bottom w:val="single" w:sz="4" w:space="0" w:color="000000" w:themeColor="text1"/>
            </w:tcBorders>
          </w:tcPr>
          <w:p w14:paraId="225C13D7" w14:textId="233D412E" w:rsidR="00A020C8" w:rsidRPr="00A117AE" w:rsidRDefault="00A020C8" w:rsidP="00A020C8">
            <w:pPr>
              <w:spacing w:before="60" w:after="60" w:line="240" w:lineRule="auto"/>
              <w:jc w:val="center"/>
              <w:rPr>
                <w:rFonts w:asciiTheme="minorHAnsi" w:eastAsia="Calibri" w:hAnsiTheme="minorHAnsi"/>
                <w:lang w:val="en-US" w:bidi="en-US"/>
              </w:rPr>
            </w:pPr>
            <w:r w:rsidRPr="00A117AE">
              <w:rPr>
                <w:rFonts w:asciiTheme="minorHAnsi" w:eastAsia="Calibri" w:hAnsiTheme="minorHAnsi"/>
                <w:lang w:val="en-US" w:bidi="en-US"/>
              </w:rPr>
              <w:t>14.</w:t>
            </w:r>
            <w:r w:rsidR="00ED40E3">
              <w:rPr>
                <w:rFonts w:asciiTheme="minorHAnsi" w:eastAsia="Calibri" w:hAnsiTheme="minorHAnsi"/>
                <w:lang w:val="en-US" w:bidi="en-US"/>
              </w:rPr>
              <w:t>35</w:t>
            </w:r>
          </w:p>
        </w:tc>
      </w:tr>
      <w:tr w:rsidR="00A020C8" w:rsidRPr="00E517D4" w14:paraId="4D92E41B" w14:textId="77777777" w:rsidTr="00D14E6E">
        <w:trPr>
          <w:trHeight w:val="334"/>
          <w:jc w:val="center"/>
        </w:trPr>
        <w:tc>
          <w:tcPr>
            <w:tcW w:w="843" w:type="dxa"/>
          </w:tcPr>
          <w:p w14:paraId="4AF83E24" w14:textId="5C60502B"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sidR="00ED40E3">
              <w:rPr>
                <w:rFonts w:asciiTheme="minorHAnsi" w:hAnsiTheme="minorHAnsi" w:cstheme="minorBidi"/>
              </w:rPr>
              <w:t>5</w:t>
            </w:r>
          </w:p>
        </w:tc>
        <w:tc>
          <w:tcPr>
            <w:tcW w:w="4530" w:type="dxa"/>
          </w:tcPr>
          <w:p w14:paraId="3074BAE1"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Notice of Impending Legal Action</w:t>
            </w:r>
          </w:p>
        </w:tc>
        <w:tc>
          <w:tcPr>
            <w:tcW w:w="1710" w:type="dxa"/>
            <w:tcBorders>
              <w:bottom w:val="single" w:sz="4" w:space="0" w:color="000000" w:themeColor="text1"/>
            </w:tcBorders>
          </w:tcPr>
          <w:p w14:paraId="09320E60" w14:textId="31023FE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Nothing to report</w:t>
            </w:r>
          </w:p>
        </w:tc>
        <w:tc>
          <w:tcPr>
            <w:tcW w:w="1274" w:type="dxa"/>
            <w:tcBorders>
              <w:bottom w:val="single" w:sz="4" w:space="0" w:color="000000" w:themeColor="text1"/>
            </w:tcBorders>
          </w:tcPr>
          <w:p w14:paraId="605E3B09" w14:textId="66E61776"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vMerge w:val="restart"/>
            <w:tcBorders>
              <w:top w:val="inset" w:sz="6" w:space="0" w:color="auto"/>
            </w:tcBorders>
          </w:tcPr>
          <w:p w14:paraId="1A0BB106" w14:textId="4A6DB214"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14.50</w:t>
            </w:r>
          </w:p>
        </w:tc>
      </w:tr>
      <w:tr w:rsidR="00A020C8" w:rsidRPr="00E517D4" w14:paraId="53A75D2E" w14:textId="77777777" w:rsidTr="00D14E6E">
        <w:trPr>
          <w:trHeight w:val="334"/>
          <w:jc w:val="center"/>
        </w:trPr>
        <w:tc>
          <w:tcPr>
            <w:tcW w:w="843" w:type="dxa"/>
          </w:tcPr>
          <w:p w14:paraId="1745D11A" w14:textId="20EEAFAC"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sidR="00ED40E3">
              <w:rPr>
                <w:rFonts w:asciiTheme="minorHAnsi" w:hAnsiTheme="minorHAnsi" w:cstheme="minorBidi"/>
              </w:rPr>
              <w:t>6</w:t>
            </w:r>
          </w:p>
        </w:tc>
        <w:tc>
          <w:tcPr>
            <w:tcW w:w="4530" w:type="dxa"/>
          </w:tcPr>
          <w:p w14:paraId="6C739E7F"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Complaints</w:t>
            </w:r>
          </w:p>
        </w:tc>
        <w:tc>
          <w:tcPr>
            <w:tcW w:w="1710" w:type="dxa"/>
          </w:tcPr>
          <w:p w14:paraId="2A9455FD" w14:textId="68788058"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Nothing to report</w:t>
            </w:r>
          </w:p>
        </w:tc>
        <w:tc>
          <w:tcPr>
            <w:tcW w:w="1274" w:type="dxa"/>
          </w:tcPr>
          <w:p w14:paraId="17B39B76" w14:textId="7777777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p>
        </w:tc>
        <w:tc>
          <w:tcPr>
            <w:tcW w:w="938" w:type="dxa"/>
            <w:vMerge/>
          </w:tcPr>
          <w:p w14:paraId="605FBB75"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22C8123F" w14:textId="77777777" w:rsidTr="00D14E6E">
        <w:trPr>
          <w:trHeight w:val="334"/>
          <w:jc w:val="center"/>
        </w:trPr>
        <w:tc>
          <w:tcPr>
            <w:tcW w:w="843" w:type="dxa"/>
          </w:tcPr>
          <w:p w14:paraId="56AE9A35" w14:textId="524BC492"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1</w:t>
            </w:r>
            <w:r w:rsidR="00ED40E3">
              <w:rPr>
                <w:rFonts w:asciiTheme="minorHAnsi" w:hAnsiTheme="minorHAnsi" w:cstheme="minorBidi"/>
              </w:rPr>
              <w:t>7</w:t>
            </w:r>
          </w:p>
        </w:tc>
        <w:tc>
          <w:tcPr>
            <w:tcW w:w="4530" w:type="dxa"/>
          </w:tcPr>
          <w:p w14:paraId="035EBDB2"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Contracts Above 60k</w:t>
            </w:r>
          </w:p>
        </w:tc>
        <w:tc>
          <w:tcPr>
            <w:tcW w:w="1710" w:type="dxa"/>
          </w:tcPr>
          <w:p w14:paraId="64A0125B" w14:textId="7777777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Note Update</w:t>
            </w:r>
          </w:p>
        </w:tc>
        <w:tc>
          <w:tcPr>
            <w:tcW w:w="1274" w:type="dxa"/>
          </w:tcPr>
          <w:p w14:paraId="6BED0BD7" w14:textId="670B6522"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vMerge/>
          </w:tcPr>
          <w:p w14:paraId="7FEC2EB0"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22D64D0B" w14:textId="77777777" w:rsidTr="00D14E6E">
        <w:trPr>
          <w:trHeight w:val="334"/>
          <w:jc w:val="center"/>
        </w:trPr>
        <w:tc>
          <w:tcPr>
            <w:tcW w:w="843" w:type="dxa"/>
          </w:tcPr>
          <w:p w14:paraId="7070BB8C" w14:textId="5137AE25" w:rsidR="00A020C8" w:rsidRPr="00782D6C" w:rsidRDefault="00ED40E3" w:rsidP="00A020C8">
            <w:pPr>
              <w:spacing w:before="60" w:after="60"/>
              <w:jc w:val="center"/>
              <w:rPr>
                <w:rFonts w:asciiTheme="minorHAnsi" w:hAnsiTheme="minorHAnsi" w:cstheme="minorBidi"/>
              </w:rPr>
            </w:pPr>
            <w:r>
              <w:rPr>
                <w:rFonts w:asciiTheme="minorHAnsi" w:hAnsiTheme="minorHAnsi" w:cstheme="minorBidi"/>
              </w:rPr>
              <w:t>18</w:t>
            </w:r>
          </w:p>
        </w:tc>
        <w:tc>
          <w:tcPr>
            <w:tcW w:w="4530" w:type="dxa"/>
          </w:tcPr>
          <w:p w14:paraId="2FD7E0B2" w14:textId="77777777" w:rsidR="00A020C8" w:rsidRPr="009E72FD"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Health &amp; Safety</w:t>
            </w:r>
          </w:p>
        </w:tc>
        <w:tc>
          <w:tcPr>
            <w:tcW w:w="1710" w:type="dxa"/>
          </w:tcPr>
          <w:p w14:paraId="07D3E9CE" w14:textId="11F106CE"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Nothing to report</w:t>
            </w:r>
          </w:p>
        </w:tc>
        <w:tc>
          <w:tcPr>
            <w:tcW w:w="1274" w:type="dxa"/>
          </w:tcPr>
          <w:p w14:paraId="67BD2ED8" w14:textId="469764D9" w:rsidR="00A020C8" w:rsidRPr="00DB2944"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p>
        </w:tc>
        <w:tc>
          <w:tcPr>
            <w:tcW w:w="938" w:type="dxa"/>
            <w:vMerge/>
          </w:tcPr>
          <w:p w14:paraId="5FBAF859"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7C849E94" w14:textId="77777777" w:rsidTr="00D14E6E">
        <w:trPr>
          <w:trHeight w:val="334"/>
          <w:jc w:val="center"/>
        </w:trPr>
        <w:tc>
          <w:tcPr>
            <w:tcW w:w="843" w:type="dxa"/>
          </w:tcPr>
          <w:p w14:paraId="12566941" w14:textId="45F57FEF" w:rsidR="00A020C8" w:rsidRPr="00782D6C" w:rsidRDefault="00ED40E3" w:rsidP="00A020C8">
            <w:pPr>
              <w:spacing w:before="60" w:after="60"/>
              <w:jc w:val="center"/>
              <w:rPr>
                <w:rFonts w:asciiTheme="minorHAnsi" w:hAnsiTheme="minorHAnsi" w:cstheme="minorBidi"/>
              </w:rPr>
            </w:pPr>
            <w:r>
              <w:rPr>
                <w:rFonts w:asciiTheme="minorHAnsi" w:hAnsiTheme="minorHAnsi" w:cstheme="minorBidi"/>
              </w:rPr>
              <w:t>19</w:t>
            </w:r>
          </w:p>
        </w:tc>
        <w:tc>
          <w:tcPr>
            <w:tcW w:w="4530" w:type="dxa"/>
          </w:tcPr>
          <w:p w14:paraId="18109651"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Safeguarding Issues</w:t>
            </w:r>
          </w:p>
        </w:tc>
        <w:tc>
          <w:tcPr>
            <w:tcW w:w="1710" w:type="dxa"/>
          </w:tcPr>
          <w:p w14:paraId="4F6361A4" w14:textId="6C57040B"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 xml:space="preserve">Discuss/Note </w:t>
            </w:r>
          </w:p>
        </w:tc>
        <w:tc>
          <w:tcPr>
            <w:tcW w:w="1274" w:type="dxa"/>
          </w:tcPr>
          <w:p w14:paraId="32A59D9B" w14:textId="7D4EE167" w:rsidR="00A020C8" w:rsidRPr="00DE2882" w:rsidRDefault="00A020C8" w:rsidP="00A020C8">
            <w:pPr>
              <w:spacing w:before="60" w:after="60" w:line="240" w:lineRule="auto"/>
              <w:jc w:val="center"/>
              <w:rPr>
                <w:rFonts w:asciiTheme="minorHAnsi" w:eastAsia="Calibri" w:hAnsiTheme="minorHAnsi"/>
                <w:lang w:val="en-US" w:bidi="en-US"/>
              </w:rPr>
            </w:pPr>
            <w:proofErr w:type="spellStart"/>
            <w:r>
              <w:rPr>
                <w:rFonts w:asciiTheme="minorHAnsi" w:eastAsia="Calibri" w:hAnsiTheme="minorHAnsi"/>
                <w:lang w:val="en-US" w:bidi="en-US"/>
              </w:rPr>
              <w:t>JDo</w:t>
            </w:r>
            <w:proofErr w:type="spellEnd"/>
          </w:p>
        </w:tc>
        <w:tc>
          <w:tcPr>
            <w:tcW w:w="938" w:type="dxa"/>
            <w:vMerge/>
          </w:tcPr>
          <w:p w14:paraId="169C12A9"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04CB91A9" w14:textId="77777777" w:rsidTr="00D14E6E">
        <w:trPr>
          <w:trHeight w:val="334"/>
          <w:jc w:val="center"/>
        </w:trPr>
        <w:tc>
          <w:tcPr>
            <w:tcW w:w="843" w:type="dxa"/>
          </w:tcPr>
          <w:p w14:paraId="06C49505" w14:textId="20FB96CC" w:rsidR="00A020C8" w:rsidRPr="00782D6C" w:rsidRDefault="00A020C8" w:rsidP="00A020C8">
            <w:pPr>
              <w:spacing w:before="60" w:after="60"/>
              <w:jc w:val="center"/>
              <w:rPr>
                <w:rFonts w:asciiTheme="minorHAnsi" w:hAnsiTheme="minorHAnsi" w:cstheme="minorBidi"/>
              </w:rPr>
            </w:pPr>
            <w:r w:rsidRPr="5BFE2202">
              <w:rPr>
                <w:rFonts w:asciiTheme="minorHAnsi" w:hAnsiTheme="minorHAnsi" w:cstheme="minorBidi"/>
              </w:rPr>
              <w:t>2</w:t>
            </w:r>
            <w:r w:rsidR="00ED40E3">
              <w:rPr>
                <w:rFonts w:asciiTheme="minorHAnsi" w:hAnsiTheme="minorHAnsi" w:cstheme="minorBidi"/>
              </w:rPr>
              <w:t>0</w:t>
            </w:r>
          </w:p>
        </w:tc>
        <w:tc>
          <w:tcPr>
            <w:tcW w:w="4530" w:type="dxa"/>
          </w:tcPr>
          <w:p w14:paraId="3E95A108"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Fraud</w:t>
            </w:r>
          </w:p>
        </w:tc>
        <w:tc>
          <w:tcPr>
            <w:tcW w:w="1710" w:type="dxa"/>
          </w:tcPr>
          <w:p w14:paraId="0D4F7CF0" w14:textId="036A320D"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Nothing to report</w:t>
            </w:r>
          </w:p>
        </w:tc>
        <w:tc>
          <w:tcPr>
            <w:tcW w:w="1274" w:type="dxa"/>
          </w:tcPr>
          <w:p w14:paraId="3D78AC2C" w14:textId="7777777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p>
        </w:tc>
        <w:tc>
          <w:tcPr>
            <w:tcW w:w="938" w:type="dxa"/>
            <w:vMerge/>
          </w:tcPr>
          <w:p w14:paraId="5971FB89"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356169A5" w14:textId="77777777" w:rsidTr="00D14E6E">
        <w:trPr>
          <w:trHeight w:val="334"/>
          <w:jc w:val="center"/>
        </w:trPr>
        <w:tc>
          <w:tcPr>
            <w:tcW w:w="843" w:type="dxa"/>
          </w:tcPr>
          <w:p w14:paraId="109FC089" w14:textId="74C49320" w:rsidR="00A020C8" w:rsidRPr="00782D6C" w:rsidRDefault="00A020C8" w:rsidP="00A020C8">
            <w:pPr>
              <w:spacing w:before="60" w:after="60"/>
              <w:jc w:val="center"/>
              <w:rPr>
                <w:rFonts w:asciiTheme="minorHAnsi" w:hAnsiTheme="minorHAnsi" w:cstheme="minorBidi"/>
                <w:lang w:val="en-US" w:bidi="en-US"/>
              </w:rPr>
            </w:pPr>
            <w:r w:rsidRPr="5BFE2202">
              <w:rPr>
                <w:rFonts w:asciiTheme="minorHAnsi" w:hAnsiTheme="minorHAnsi" w:cstheme="minorBidi"/>
              </w:rPr>
              <w:t>2</w:t>
            </w:r>
            <w:r w:rsidR="00ED40E3">
              <w:rPr>
                <w:rFonts w:asciiTheme="minorHAnsi" w:hAnsiTheme="minorHAnsi" w:cstheme="minorBidi"/>
              </w:rPr>
              <w:t>1</w:t>
            </w:r>
          </w:p>
        </w:tc>
        <w:tc>
          <w:tcPr>
            <w:tcW w:w="4530" w:type="dxa"/>
          </w:tcPr>
          <w:p w14:paraId="5BAA0DD3" w14:textId="77777777" w:rsidR="00A020C8" w:rsidRPr="00DE2882"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Data/Security Breaches</w:t>
            </w:r>
          </w:p>
        </w:tc>
        <w:tc>
          <w:tcPr>
            <w:tcW w:w="1710" w:type="dxa"/>
          </w:tcPr>
          <w:p w14:paraId="25E1517D" w14:textId="2BB40DFD"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Nothing to report</w:t>
            </w:r>
          </w:p>
        </w:tc>
        <w:tc>
          <w:tcPr>
            <w:tcW w:w="1274" w:type="dxa"/>
          </w:tcPr>
          <w:p w14:paraId="4FFFE939" w14:textId="7777777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DC</w:t>
            </w:r>
          </w:p>
        </w:tc>
        <w:tc>
          <w:tcPr>
            <w:tcW w:w="938" w:type="dxa"/>
            <w:vMerge/>
          </w:tcPr>
          <w:p w14:paraId="27A30E1E" w14:textId="77777777" w:rsidR="00A020C8" w:rsidRPr="00DE2882" w:rsidRDefault="00A020C8" w:rsidP="00A020C8">
            <w:pPr>
              <w:spacing w:before="60" w:after="60" w:line="240" w:lineRule="auto"/>
              <w:jc w:val="center"/>
              <w:rPr>
                <w:rFonts w:asciiTheme="minorHAnsi" w:eastAsia="Calibri" w:hAnsiTheme="minorHAnsi"/>
                <w:lang w:val="en-US" w:bidi="en-US"/>
              </w:rPr>
            </w:pPr>
          </w:p>
        </w:tc>
      </w:tr>
      <w:tr w:rsidR="00A020C8" w:rsidRPr="00E517D4" w14:paraId="024AAE68" w14:textId="77777777" w:rsidTr="00D14E6E">
        <w:trPr>
          <w:trHeight w:val="334"/>
          <w:jc w:val="center"/>
        </w:trPr>
        <w:tc>
          <w:tcPr>
            <w:tcW w:w="843" w:type="dxa"/>
          </w:tcPr>
          <w:p w14:paraId="751EA320" w14:textId="0EC0D67E" w:rsidR="00A020C8" w:rsidRPr="00782D6C" w:rsidRDefault="00A020C8" w:rsidP="00A020C8">
            <w:pPr>
              <w:spacing w:before="60" w:after="60"/>
              <w:jc w:val="center"/>
              <w:rPr>
                <w:rFonts w:asciiTheme="minorHAnsi" w:eastAsia="Calibri" w:hAnsiTheme="minorHAnsi" w:cstheme="minorBidi"/>
                <w:lang w:val="en-US" w:bidi="en-US"/>
              </w:rPr>
            </w:pPr>
            <w:r w:rsidRPr="5BFE2202">
              <w:rPr>
                <w:rFonts w:asciiTheme="minorHAnsi" w:eastAsia="Calibri" w:hAnsiTheme="minorHAnsi" w:cstheme="minorBidi"/>
                <w:lang w:val="en-US" w:bidi="en-US"/>
              </w:rPr>
              <w:t>2</w:t>
            </w:r>
            <w:r w:rsidR="00ED40E3">
              <w:rPr>
                <w:rFonts w:asciiTheme="minorHAnsi" w:eastAsia="Calibri" w:hAnsiTheme="minorHAnsi" w:cstheme="minorBidi"/>
                <w:lang w:val="en-US" w:bidi="en-US"/>
              </w:rPr>
              <w:t>2</w:t>
            </w:r>
          </w:p>
        </w:tc>
        <w:tc>
          <w:tcPr>
            <w:tcW w:w="4530" w:type="dxa"/>
          </w:tcPr>
          <w:p w14:paraId="4FF2A275" w14:textId="0DC8FDC2" w:rsidR="00A020C8" w:rsidRDefault="00A020C8" w:rsidP="00A020C8">
            <w:pPr>
              <w:spacing w:before="60" w:after="60" w:line="240" w:lineRule="auto"/>
              <w:rPr>
                <w:rFonts w:asciiTheme="minorHAnsi" w:eastAsia="Calibri" w:hAnsiTheme="minorHAnsi"/>
                <w:lang w:val="en-US" w:bidi="en-US"/>
              </w:rPr>
            </w:pPr>
            <w:r w:rsidRPr="00DE2882">
              <w:rPr>
                <w:rFonts w:asciiTheme="minorHAnsi" w:eastAsia="Calibri" w:hAnsiTheme="minorHAnsi"/>
                <w:lang w:val="en-US" w:bidi="en-US"/>
              </w:rPr>
              <w:t>Future Meeting Dates</w:t>
            </w:r>
            <w:r>
              <w:rPr>
                <w:rFonts w:asciiTheme="minorHAnsi" w:eastAsia="Calibri" w:hAnsiTheme="minorHAnsi"/>
                <w:lang w:val="en-US" w:bidi="en-US"/>
              </w:rPr>
              <w:t>, Forward Plan</w:t>
            </w:r>
            <w:r w:rsidRPr="00DE2882">
              <w:rPr>
                <w:rFonts w:asciiTheme="minorHAnsi" w:eastAsia="Calibri" w:hAnsiTheme="minorHAnsi"/>
                <w:lang w:val="en-US" w:bidi="en-US"/>
              </w:rPr>
              <w:t xml:space="preserve"> </w:t>
            </w:r>
            <w:r>
              <w:rPr>
                <w:rFonts w:asciiTheme="minorHAnsi" w:eastAsia="Calibri" w:hAnsiTheme="minorHAnsi"/>
                <w:lang w:val="en-US" w:bidi="en-US"/>
              </w:rPr>
              <w:t>&amp;</w:t>
            </w:r>
            <w:r w:rsidRPr="00DE2882">
              <w:rPr>
                <w:rFonts w:asciiTheme="minorHAnsi" w:eastAsia="Calibri" w:hAnsiTheme="minorHAnsi"/>
                <w:lang w:val="en-US" w:bidi="en-US"/>
              </w:rPr>
              <w:t xml:space="preserve"> Events</w:t>
            </w:r>
          </w:p>
          <w:p w14:paraId="20DCDF52" w14:textId="142BD0C4" w:rsidR="00A020C8" w:rsidRPr="00D45613" w:rsidRDefault="00A020C8" w:rsidP="00A020C8">
            <w:pPr>
              <w:spacing w:before="60" w:after="60" w:line="240" w:lineRule="auto"/>
              <w:rPr>
                <w:rFonts w:asciiTheme="minorHAnsi" w:eastAsia="Calibri" w:hAnsiTheme="minorHAnsi"/>
                <w:lang w:val="en-US" w:bidi="en-US"/>
              </w:rPr>
            </w:pPr>
          </w:p>
          <w:p w14:paraId="3364E7B4" w14:textId="2AF68FAD" w:rsidR="00A020C8" w:rsidRPr="00DE2882" w:rsidRDefault="00A020C8" w:rsidP="00A020C8">
            <w:pPr>
              <w:spacing w:before="60" w:after="60" w:line="240" w:lineRule="auto"/>
              <w:rPr>
                <w:rFonts w:asciiTheme="minorHAnsi" w:eastAsia="Calibri" w:hAnsiTheme="minorHAnsi"/>
                <w:lang w:val="en-US" w:bidi="en-US"/>
              </w:rPr>
            </w:pPr>
          </w:p>
        </w:tc>
        <w:tc>
          <w:tcPr>
            <w:tcW w:w="1710" w:type="dxa"/>
          </w:tcPr>
          <w:p w14:paraId="4119BF94" w14:textId="77777777"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Note</w:t>
            </w:r>
          </w:p>
        </w:tc>
        <w:tc>
          <w:tcPr>
            <w:tcW w:w="1274" w:type="dxa"/>
          </w:tcPr>
          <w:p w14:paraId="13D76CC8" w14:textId="7C00A423"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JC</w:t>
            </w:r>
          </w:p>
        </w:tc>
        <w:tc>
          <w:tcPr>
            <w:tcW w:w="938" w:type="dxa"/>
            <w:tcBorders>
              <w:top w:val="inset" w:sz="6" w:space="0" w:color="auto"/>
            </w:tcBorders>
          </w:tcPr>
          <w:p w14:paraId="4A74EA3B" w14:textId="256B4C2C" w:rsidR="00A020C8" w:rsidRPr="00DE2882" w:rsidRDefault="00A020C8" w:rsidP="00A020C8">
            <w:pPr>
              <w:spacing w:before="60" w:after="60" w:line="240" w:lineRule="auto"/>
              <w:jc w:val="center"/>
              <w:rPr>
                <w:rFonts w:asciiTheme="minorHAnsi" w:eastAsia="Calibri" w:hAnsiTheme="minorHAnsi"/>
                <w:lang w:val="en-US" w:bidi="en-US"/>
              </w:rPr>
            </w:pPr>
            <w:r>
              <w:rPr>
                <w:rFonts w:asciiTheme="minorHAnsi" w:eastAsia="Calibri" w:hAnsiTheme="minorHAnsi"/>
                <w:lang w:val="en-US" w:bidi="en-US"/>
              </w:rPr>
              <w:t>14.55</w:t>
            </w:r>
          </w:p>
        </w:tc>
      </w:tr>
      <w:tr w:rsidR="00A020C8" w:rsidRPr="00835886" w14:paraId="72F1115D" w14:textId="77777777" w:rsidTr="5BFE2202">
        <w:trPr>
          <w:trHeight w:val="215"/>
          <w:jc w:val="center"/>
        </w:trPr>
        <w:tc>
          <w:tcPr>
            <w:tcW w:w="9295" w:type="dxa"/>
            <w:gridSpan w:val="5"/>
            <w:shd w:val="clear" w:color="auto" w:fill="D9D9D9" w:themeFill="background1" w:themeFillShade="D9"/>
          </w:tcPr>
          <w:p w14:paraId="30060B6D" w14:textId="77777777" w:rsidR="00A020C8" w:rsidRPr="00F56F49" w:rsidRDefault="00A020C8" w:rsidP="00A020C8">
            <w:pPr>
              <w:spacing w:after="0" w:line="240" w:lineRule="auto"/>
              <w:jc w:val="center"/>
              <w:rPr>
                <w:rFonts w:asciiTheme="minorHAnsi" w:eastAsia="Calibri" w:hAnsiTheme="minorHAnsi"/>
                <w:bCs/>
                <w:lang w:val="en-US" w:bidi="en-US"/>
              </w:rPr>
            </w:pPr>
            <w:r w:rsidRPr="00E517D4">
              <w:rPr>
                <w:rFonts w:asciiTheme="minorHAnsi" w:eastAsia="Calibri" w:hAnsiTheme="minorHAnsi"/>
                <w:b/>
                <w:sz w:val="28"/>
                <w:szCs w:val="28"/>
                <w:lang w:val="en-US" w:bidi="en-US"/>
              </w:rPr>
              <w:t>End Meeting</w:t>
            </w:r>
          </w:p>
        </w:tc>
      </w:tr>
    </w:tbl>
    <w:p w14:paraId="48DD7910" w14:textId="76D50927" w:rsidR="005A4609" w:rsidRDefault="005A4609" w:rsidP="00D45FAA">
      <w:pPr>
        <w:spacing w:after="0" w:line="240" w:lineRule="auto"/>
        <w:rPr>
          <w:rFonts w:asciiTheme="minorHAnsi" w:hAnsiTheme="minorHAnsi"/>
          <w:sz w:val="24"/>
          <w:szCs w:val="24"/>
        </w:rPr>
      </w:pPr>
    </w:p>
    <w:p w14:paraId="65CD25E9" w14:textId="77777777" w:rsidR="005A4609" w:rsidRDefault="005A4609">
      <w:pPr>
        <w:rPr>
          <w:rFonts w:asciiTheme="minorHAnsi" w:hAnsiTheme="minorHAnsi"/>
          <w:sz w:val="24"/>
          <w:szCs w:val="24"/>
        </w:rPr>
      </w:pPr>
      <w:r>
        <w:rPr>
          <w:rFonts w:asciiTheme="minorHAnsi" w:hAnsiTheme="minorHAnsi"/>
          <w:sz w:val="24"/>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5A4609" w:rsidRPr="005A4609" w14:paraId="31A53FBE" w14:textId="77777777" w:rsidTr="00DB6F3B">
        <w:trPr>
          <w:jc w:val="center"/>
        </w:trPr>
        <w:tc>
          <w:tcPr>
            <w:tcW w:w="4515" w:type="dxa"/>
            <w:tcBorders>
              <w:top w:val="single" w:sz="4" w:space="0" w:color="000000"/>
              <w:left w:val="single" w:sz="4" w:space="0" w:color="000000"/>
              <w:bottom w:val="single" w:sz="4" w:space="0" w:color="000000"/>
              <w:right w:val="single" w:sz="4" w:space="0" w:color="000000"/>
            </w:tcBorders>
            <w:vAlign w:val="center"/>
            <w:hideMark/>
          </w:tcPr>
          <w:p w14:paraId="61C02697" w14:textId="77777777" w:rsidR="005A4609" w:rsidRPr="005A4609" w:rsidRDefault="005A4609" w:rsidP="005A4609">
            <w:pPr>
              <w:tabs>
                <w:tab w:val="right" w:pos="4295"/>
                <w:tab w:val="center" w:pos="4513"/>
              </w:tabs>
              <w:spacing w:before="60" w:after="60" w:line="240" w:lineRule="auto"/>
              <w:rPr>
                <w:rFonts w:ascii="Calibri" w:eastAsia="Calibri" w:hAnsi="Calibri"/>
                <w:sz w:val="24"/>
                <w:szCs w:val="24"/>
                <w:lang w:eastAsia="en-US"/>
              </w:rPr>
            </w:pPr>
            <w:r w:rsidRPr="005A4609">
              <w:rPr>
                <w:rFonts w:ascii="Calibri" w:eastAsia="Calibri" w:hAnsi="Calibri"/>
                <w:sz w:val="24"/>
                <w:szCs w:val="24"/>
                <w:lang w:eastAsia="en-US"/>
              </w:rPr>
              <w:lastRenderedPageBreak/>
              <w:t>Item</w:t>
            </w:r>
          </w:p>
        </w:tc>
        <w:tc>
          <w:tcPr>
            <w:tcW w:w="4501" w:type="dxa"/>
            <w:tcBorders>
              <w:top w:val="single" w:sz="4" w:space="0" w:color="000000"/>
              <w:left w:val="single" w:sz="4" w:space="0" w:color="000000"/>
              <w:bottom w:val="single" w:sz="4" w:space="0" w:color="000000"/>
              <w:right w:val="single" w:sz="4" w:space="0" w:color="000000"/>
            </w:tcBorders>
            <w:vAlign w:val="center"/>
          </w:tcPr>
          <w:p w14:paraId="23954C85" w14:textId="77777777" w:rsidR="005A4609" w:rsidRPr="005A4609" w:rsidRDefault="005A4609" w:rsidP="005A4609">
            <w:pPr>
              <w:tabs>
                <w:tab w:val="center" w:pos="4513"/>
                <w:tab w:val="right" w:pos="9026"/>
              </w:tabs>
              <w:spacing w:before="60" w:after="60" w:line="240" w:lineRule="auto"/>
              <w:jc w:val="right"/>
              <w:rPr>
                <w:rFonts w:ascii="Calibri" w:eastAsia="Calibri" w:hAnsi="Calibri"/>
                <w:b/>
                <w:bCs/>
                <w:sz w:val="24"/>
                <w:szCs w:val="24"/>
                <w:lang w:eastAsia="en-US"/>
              </w:rPr>
            </w:pPr>
            <w:r w:rsidRPr="005A4609">
              <w:rPr>
                <w:rFonts w:ascii="Calibri" w:eastAsia="Calibri" w:hAnsi="Calibri"/>
                <w:b/>
                <w:bCs/>
                <w:sz w:val="24"/>
                <w:szCs w:val="24"/>
                <w:lang w:eastAsia="en-US"/>
              </w:rPr>
              <w:t>xx</w:t>
            </w:r>
          </w:p>
        </w:tc>
      </w:tr>
      <w:tr w:rsidR="005A4609" w:rsidRPr="005A4609" w14:paraId="2EBF2DD7" w14:textId="77777777" w:rsidTr="00DB6F3B">
        <w:trPr>
          <w:jc w:val="center"/>
        </w:trPr>
        <w:tc>
          <w:tcPr>
            <w:tcW w:w="4515" w:type="dxa"/>
            <w:tcBorders>
              <w:top w:val="single" w:sz="4" w:space="0" w:color="000000"/>
              <w:left w:val="single" w:sz="4" w:space="0" w:color="000000"/>
              <w:bottom w:val="single" w:sz="4" w:space="0" w:color="000000"/>
              <w:right w:val="single" w:sz="4" w:space="0" w:color="000000"/>
            </w:tcBorders>
            <w:vAlign w:val="center"/>
            <w:hideMark/>
          </w:tcPr>
          <w:p w14:paraId="2B8B230F" w14:textId="77777777" w:rsidR="005A4609" w:rsidRPr="005A4609" w:rsidRDefault="005A4609" w:rsidP="005A4609">
            <w:pPr>
              <w:tabs>
                <w:tab w:val="right" w:pos="4295"/>
                <w:tab w:val="center" w:pos="4513"/>
              </w:tabs>
              <w:spacing w:before="60" w:after="60" w:line="240" w:lineRule="auto"/>
              <w:rPr>
                <w:rFonts w:ascii="Calibri" w:eastAsia="Calibri" w:hAnsi="Calibri"/>
                <w:sz w:val="24"/>
                <w:szCs w:val="24"/>
                <w:lang w:eastAsia="en-US"/>
              </w:rPr>
            </w:pPr>
            <w:r w:rsidRPr="005A4609">
              <w:rPr>
                <w:rFonts w:ascii="Calibri" w:eastAsia="Calibri" w:hAnsi="Calibri"/>
                <w:sz w:val="24"/>
                <w:szCs w:val="24"/>
                <w:lang w:eastAsia="en-US"/>
              </w:rPr>
              <w:t>Title</w:t>
            </w:r>
          </w:p>
        </w:tc>
        <w:tc>
          <w:tcPr>
            <w:tcW w:w="4501" w:type="dxa"/>
            <w:tcBorders>
              <w:top w:val="single" w:sz="4" w:space="0" w:color="000000"/>
              <w:left w:val="single" w:sz="4" w:space="0" w:color="000000"/>
              <w:bottom w:val="single" w:sz="4" w:space="0" w:color="000000"/>
              <w:right w:val="single" w:sz="4" w:space="0" w:color="000000"/>
            </w:tcBorders>
            <w:vAlign w:val="center"/>
            <w:hideMark/>
          </w:tcPr>
          <w:p w14:paraId="13CCB16C" w14:textId="77777777" w:rsidR="005A4609" w:rsidRPr="005A4609" w:rsidRDefault="005A4609" w:rsidP="005A4609">
            <w:pPr>
              <w:tabs>
                <w:tab w:val="center" w:pos="4513"/>
                <w:tab w:val="right" w:pos="9026"/>
              </w:tabs>
              <w:spacing w:before="60" w:after="60" w:line="240" w:lineRule="auto"/>
              <w:jc w:val="right"/>
              <w:rPr>
                <w:rFonts w:ascii="Calibri" w:eastAsia="Calibri" w:hAnsi="Calibri"/>
                <w:sz w:val="24"/>
                <w:szCs w:val="24"/>
                <w:lang w:eastAsia="en-US"/>
              </w:rPr>
            </w:pPr>
            <w:r w:rsidRPr="005A4609">
              <w:rPr>
                <w:rFonts w:ascii="Calibri" w:eastAsia="Calibri" w:hAnsi="Calibri"/>
                <w:sz w:val="24"/>
                <w:szCs w:val="24"/>
                <w:lang w:eastAsia="en-US"/>
              </w:rPr>
              <w:t>Minutes and Actions from Last Meeting</w:t>
            </w:r>
          </w:p>
        </w:tc>
      </w:tr>
      <w:tr w:rsidR="005A4609" w:rsidRPr="005A4609" w14:paraId="25BD8516" w14:textId="77777777" w:rsidTr="00DB6F3B">
        <w:trPr>
          <w:jc w:val="center"/>
        </w:trPr>
        <w:tc>
          <w:tcPr>
            <w:tcW w:w="4515" w:type="dxa"/>
            <w:tcBorders>
              <w:top w:val="single" w:sz="4" w:space="0" w:color="000000"/>
              <w:left w:val="single" w:sz="4" w:space="0" w:color="000000"/>
              <w:bottom w:val="single" w:sz="4" w:space="0" w:color="000000"/>
              <w:right w:val="single" w:sz="4" w:space="0" w:color="000000"/>
            </w:tcBorders>
            <w:vAlign w:val="center"/>
            <w:hideMark/>
          </w:tcPr>
          <w:p w14:paraId="774E4E05" w14:textId="77777777" w:rsidR="005A4609" w:rsidRPr="005A4609" w:rsidRDefault="005A4609" w:rsidP="005A4609">
            <w:pPr>
              <w:tabs>
                <w:tab w:val="right" w:pos="4295"/>
                <w:tab w:val="center" w:pos="4513"/>
              </w:tabs>
              <w:spacing w:before="60" w:after="60" w:line="240" w:lineRule="auto"/>
              <w:rPr>
                <w:rFonts w:ascii="Calibri" w:eastAsia="Calibri" w:hAnsi="Calibri"/>
                <w:sz w:val="24"/>
                <w:szCs w:val="24"/>
                <w:lang w:eastAsia="en-US"/>
              </w:rPr>
            </w:pPr>
            <w:r w:rsidRPr="005A4609">
              <w:rPr>
                <w:rFonts w:ascii="Calibri" w:eastAsia="Calibri" w:hAnsi="Calibri"/>
                <w:sz w:val="24"/>
                <w:szCs w:val="24"/>
                <w:lang w:eastAsia="en-US"/>
              </w:rPr>
              <w:t>Lead</w:t>
            </w:r>
          </w:p>
        </w:tc>
        <w:tc>
          <w:tcPr>
            <w:tcW w:w="4501" w:type="dxa"/>
            <w:tcBorders>
              <w:top w:val="single" w:sz="4" w:space="0" w:color="000000"/>
              <w:left w:val="single" w:sz="4" w:space="0" w:color="000000"/>
              <w:bottom w:val="single" w:sz="4" w:space="0" w:color="000000"/>
              <w:right w:val="single" w:sz="4" w:space="0" w:color="000000"/>
            </w:tcBorders>
            <w:vAlign w:val="center"/>
            <w:hideMark/>
          </w:tcPr>
          <w:p w14:paraId="12140982" w14:textId="77777777" w:rsidR="005A4609" w:rsidRPr="005A4609" w:rsidRDefault="005A4609" w:rsidP="005A4609">
            <w:pPr>
              <w:tabs>
                <w:tab w:val="center" w:pos="4513"/>
                <w:tab w:val="right" w:pos="9026"/>
              </w:tabs>
              <w:spacing w:before="60" w:after="60" w:line="240" w:lineRule="auto"/>
              <w:jc w:val="right"/>
              <w:rPr>
                <w:rFonts w:ascii="Calibri" w:eastAsia="Calibri" w:hAnsi="Calibri"/>
                <w:sz w:val="24"/>
                <w:szCs w:val="24"/>
                <w:lang w:eastAsia="en-US"/>
              </w:rPr>
            </w:pPr>
            <w:r w:rsidRPr="005A4609">
              <w:rPr>
                <w:rFonts w:ascii="Calibri" w:eastAsia="Calibri" w:hAnsi="Calibri"/>
                <w:sz w:val="24"/>
                <w:szCs w:val="24"/>
                <w:lang w:eastAsia="en-US"/>
              </w:rPr>
              <w:t>John Cove</w:t>
            </w:r>
          </w:p>
        </w:tc>
      </w:tr>
      <w:tr w:rsidR="005A4609" w:rsidRPr="005A4609" w14:paraId="5FC9CD3B" w14:textId="77777777" w:rsidTr="00DB6F3B">
        <w:trPr>
          <w:jc w:val="center"/>
        </w:trPr>
        <w:tc>
          <w:tcPr>
            <w:tcW w:w="4515" w:type="dxa"/>
            <w:tcBorders>
              <w:top w:val="single" w:sz="4" w:space="0" w:color="000000"/>
              <w:left w:val="single" w:sz="4" w:space="0" w:color="000000"/>
              <w:bottom w:val="single" w:sz="4" w:space="0" w:color="000000"/>
              <w:right w:val="single" w:sz="4" w:space="0" w:color="000000"/>
            </w:tcBorders>
            <w:vAlign w:val="center"/>
            <w:hideMark/>
          </w:tcPr>
          <w:p w14:paraId="72A7740E" w14:textId="77777777" w:rsidR="005A4609" w:rsidRPr="005A4609" w:rsidRDefault="005A4609" w:rsidP="005A4609">
            <w:pPr>
              <w:tabs>
                <w:tab w:val="right" w:pos="4295"/>
                <w:tab w:val="center" w:pos="4513"/>
              </w:tabs>
              <w:spacing w:before="60" w:after="60" w:line="240" w:lineRule="auto"/>
              <w:rPr>
                <w:rFonts w:ascii="Calibri" w:eastAsia="Calibri" w:hAnsi="Calibri"/>
                <w:sz w:val="24"/>
                <w:szCs w:val="24"/>
                <w:lang w:eastAsia="en-US"/>
              </w:rPr>
            </w:pPr>
            <w:r w:rsidRPr="005A4609">
              <w:rPr>
                <w:rFonts w:ascii="Calibri" w:eastAsia="Calibri" w:hAnsi="Calibri"/>
                <w:sz w:val="24"/>
                <w:szCs w:val="24"/>
                <w:lang w:eastAsia="en-US"/>
              </w:rPr>
              <w:t>For Decision/ Discussion/ Note</w:t>
            </w:r>
          </w:p>
        </w:tc>
        <w:tc>
          <w:tcPr>
            <w:tcW w:w="4501" w:type="dxa"/>
            <w:tcBorders>
              <w:top w:val="single" w:sz="4" w:space="0" w:color="000000"/>
              <w:left w:val="single" w:sz="4" w:space="0" w:color="000000"/>
              <w:bottom w:val="single" w:sz="4" w:space="0" w:color="000000"/>
              <w:right w:val="single" w:sz="4" w:space="0" w:color="000000"/>
            </w:tcBorders>
            <w:vAlign w:val="center"/>
            <w:hideMark/>
          </w:tcPr>
          <w:p w14:paraId="1D1C3FD7" w14:textId="77777777" w:rsidR="005A4609" w:rsidRPr="005A4609" w:rsidRDefault="005A4609" w:rsidP="005A4609">
            <w:pPr>
              <w:tabs>
                <w:tab w:val="center" w:pos="4513"/>
                <w:tab w:val="right" w:pos="9026"/>
              </w:tabs>
              <w:spacing w:before="60" w:after="60" w:line="240" w:lineRule="auto"/>
              <w:jc w:val="right"/>
              <w:rPr>
                <w:rFonts w:ascii="Calibri" w:eastAsia="Calibri" w:hAnsi="Calibri"/>
                <w:sz w:val="24"/>
                <w:szCs w:val="24"/>
                <w:lang w:eastAsia="en-US"/>
              </w:rPr>
            </w:pPr>
            <w:r w:rsidRPr="005A4609">
              <w:rPr>
                <w:rFonts w:ascii="Calibri" w:eastAsia="Calibri" w:hAnsi="Calibri"/>
                <w:sz w:val="24"/>
                <w:szCs w:val="24"/>
                <w:lang w:eastAsia="en-US"/>
              </w:rPr>
              <w:t>Approve</w:t>
            </w:r>
          </w:p>
        </w:tc>
      </w:tr>
    </w:tbl>
    <w:p w14:paraId="5BD33E21" w14:textId="35FAE6CB" w:rsidR="005A4609" w:rsidRDefault="005A4609" w:rsidP="005A4609">
      <w:pPr>
        <w:tabs>
          <w:tab w:val="left" w:pos="8280"/>
        </w:tabs>
        <w:spacing w:beforeLines="40" w:before="96" w:afterLines="40" w:after="96" w:line="240" w:lineRule="auto"/>
        <w:contextualSpacing/>
        <w:rPr>
          <w:rFonts w:ascii="Calibri" w:eastAsia="Calibri" w:hAnsi="Calibri" w:cs="Calibri"/>
          <w:sz w:val="30"/>
          <w:szCs w:val="30"/>
          <w:lang w:eastAsia="en-US"/>
        </w:rPr>
      </w:pPr>
    </w:p>
    <w:p w14:paraId="36A185C9" w14:textId="77777777" w:rsidR="00932EDC" w:rsidRPr="00932EDC" w:rsidRDefault="00932EDC" w:rsidP="00932EDC">
      <w:pPr>
        <w:spacing w:beforeLines="40" w:before="96" w:afterLines="40" w:after="96" w:line="240" w:lineRule="auto"/>
        <w:contextualSpacing/>
        <w:jc w:val="center"/>
        <w:rPr>
          <w:rFonts w:ascii="Calibri" w:eastAsia="Calibri" w:hAnsi="Calibri" w:cs="Calibri"/>
          <w:b/>
        </w:rPr>
      </w:pPr>
      <w:r w:rsidRPr="00932EDC">
        <w:rPr>
          <w:rFonts w:ascii="Calibri" w:eastAsia="Calibri" w:hAnsi="Calibri" w:cs="Calibri"/>
          <w:b/>
        </w:rPr>
        <w:t>STREETGAMES BOARD MEETING</w:t>
      </w:r>
    </w:p>
    <w:p w14:paraId="6D964CDA" w14:textId="77777777" w:rsidR="00932EDC" w:rsidRPr="00932EDC" w:rsidRDefault="00932EDC" w:rsidP="00932EDC">
      <w:pPr>
        <w:spacing w:beforeLines="40" w:before="96" w:afterLines="40" w:after="96" w:line="240" w:lineRule="auto"/>
        <w:contextualSpacing/>
        <w:jc w:val="center"/>
        <w:rPr>
          <w:rFonts w:ascii="Calibri" w:eastAsia="Calibri" w:hAnsi="Calibri" w:cs="Calibri"/>
        </w:rPr>
      </w:pPr>
      <w:r w:rsidRPr="00932EDC">
        <w:rPr>
          <w:rFonts w:ascii="Calibri" w:eastAsia="Calibri" w:hAnsi="Calibri" w:cs="Calibri"/>
          <w:b/>
        </w:rPr>
        <w:t>MINUTES AND ACTIONS</w:t>
      </w:r>
    </w:p>
    <w:p w14:paraId="3A0F496C" w14:textId="77777777" w:rsidR="00932EDC" w:rsidRPr="00932EDC" w:rsidRDefault="00932EDC" w:rsidP="00932EDC">
      <w:pPr>
        <w:spacing w:beforeLines="40" w:before="96" w:afterLines="40" w:after="96" w:line="240" w:lineRule="auto"/>
        <w:contextualSpacing/>
        <w:jc w:val="center"/>
        <w:rPr>
          <w:rFonts w:ascii="Calibri" w:eastAsia="Calibri" w:hAnsi="Calibri" w:cs="Calibri"/>
          <w:sz w:val="12"/>
          <w:szCs w:val="12"/>
        </w:rPr>
      </w:pPr>
    </w:p>
    <w:p w14:paraId="77808262" w14:textId="77777777" w:rsidR="00932EDC" w:rsidRPr="00932EDC" w:rsidRDefault="00932EDC" w:rsidP="00932EDC">
      <w:pPr>
        <w:pBdr>
          <w:top w:val="nil"/>
          <w:left w:val="nil"/>
          <w:bottom w:val="nil"/>
          <w:right w:val="nil"/>
          <w:between w:val="nil"/>
          <w:bar w:val="nil"/>
        </w:pBdr>
        <w:spacing w:beforeLines="40" w:before="96" w:afterLines="40" w:after="96" w:line="240" w:lineRule="auto"/>
        <w:contextualSpacing/>
        <w:jc w:val="center"/>
        <w:rPr>
          <w:rFonts w:ascii="Calibri" w:eastAsia="Calibri" w:hAnsi="Calibri" w:cs="Calibri"/>
          <w:b/>
          <w:bCs/>
          <w:color w:val="000000"/>
          <w:u w:color="000000"/>
          <w:bdr w:val="nil"/>
          <w:lang w:bidi="en-US"/>
          <w14:textOutline w14:w="0" w14:cap="flat" w14:cmpd="sng" w14:algn="ctr">
            <w14:noFill/>
            <w14:prstDash w14:val="solid"/>
            <w14:bevel/>
          </w14:textOutline>
        </w:rPr>
      </w:pPr>
      <w:r w:rsidRPr="00932EDC">
        <w:rPr>
          <w:rFonts w:ascii="Calibri" w:eastAsia="Calibri" w:hAnsi="Calibri" w:cs="Calibri"/>
          <w:b/>
          <w:bCs/>
          <w:color w:val="000000"/>
          <w:u w:color="000000"/>
          <w:bdr w:val="nil"/>
          <w:lang w:bidi="en-US"/>
          <w14:textOutline w14:w="0" w14:cap="flat" w14:cmpd="sng" w14:algn="ctr">
            <w14:noFill/>
            <w14:prstDash w14:val="solid"/>
            <w14:bevel/>
          </w14:textOutline>
        </w:rPr>
        <w:t xml:space="preserve">Date: </w:t>
      </w:r>
      <w:r w:rsidRPr="00932EDC">
        <w:rPr>
          <w:rFonts w:ascii="Calibri" w:eastAsia="Calibri" w:hAnsi="Calibri" w:cs="Calibri"/>
          <w:color w:val="000000"/>
          <w:u w:color="000000"/>
          <w:bdr w:val="nil"/>
          <w14:textOutline w14:w="0" w14:cap="flat" w14:cmpd="sng" w14:algn="ctr">
            <w14:noFill/>
            <w14:prstDash w14:val="solid"/>
            <w14:bevel/>
          </w14:textOutline>
        </w:rPr>
        <w:t>Wednesday 7</w:t>
      </w:r>
      <w:r w:rsidRPr="00932EDC">
        <w:rPr>
          <w:rFonts w:ascii="Calibri" w:eastAsia="Calibri" w:hAnsi="Calibri" w:cs="Calibri"/>
          <w:color w:val="000000"/>
          <w:u w:color="000000"/>
          <w:bdr w:val="nil"/>
          <w:vertAlign w:val="superscript"/>
          <w14:textOutline w14:w="0" w14:cap="flat" w14:cmpd="sng" w14:algn="ctr">
            <w14:noFill/>
            <w14:prstDash w14:val="solid"/>
            <w14:bevel/>
          </w14:textOutline>
        </w:rPr>
        <w:t>th</w:t>
      </w:r>
      <w:r w:rsidRPr="00932EDC">
        <w:rPr>
          <w:rFonts w:ascii="Calibri" w:eastAsia="Calibri" w:hAnsi="Calibri" w:cs="Calibri"/>
          <w:color w:val="000000"/>
          <w:u w:color="000000"/>
          <w:bdr w:val="nil"/>
          <w14:textOutline w14:w="0" w14:cap="flat" w14:cmpd="sng" w14:algn="ctr">
            <w14:noFill/>
            <w14:prstDash w14:val="solid"/>
            <w14:bevel/>
          </w14:textOutline>
        </w:rPr>
        <w:t xml:space="preserve"> December</w:t>
      </w:r>
    </w:p>
    <w:p w14:paraId="1816D4C0" w14:textId="77777777" w:rsidR="00932EDC" w:rsidRPr="00932EDC" w:rsidRDefault="00932EDC" w:rsidP="00932EDC">
      <w:pPr>
        <w:pBdr>
          <w:top w:val="nil"/>
          <w:left w:val="nil"/>
          <w:bottom w:val="nil"/>
          <w:right w:val="nil"/>
          <w:between w:val="nil"/>
          <w:bar w:val="nil"/>
        </w:pBdr>
        <w:spacing w:beforeLines="40" w:before="96" w:afterLines="40" w:after="96" w:line="240" w:lineRule="auto"/>
        <w:contextualSpacing/>
        <w:jc w:val="center"/>
        <w:rPr>
          <w:rFonts w:ascii="Calibri" w:eastAsia="Calibri" w:hAnsi="Calibri" w:cs="Calibri"/>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lang w:bidi="en-US"/>
          <w14:textOutline w14:w="0" w14:cap="flat" w14:cmpd="sng" w14:algn="ctr">
            <w14:noFill/>
            <w14:prstDash w14:val="solid"/>
            <w14:bevel/>
          </w14:textOutline>
        </w:rPr>
        <w:t xml:space="preserve">Time: </w:t>
      </w:r>
      <w:r w:rsidRPr="00932EDC">
        <w:rPr>
          <w:rFonts w:ascii="Calibri" w:eastAsia="Calibri" w:hAnsi="Calibri" w:cs="Calibri"/>
          <w:color w:val="000000"/>
          <w:u w:color="000000"/>
          <w:bdr w:val="nil"/>
          <w14:textOutline w14:w="0" w14:cap="flat" w14:cmpd="sng" w14:algn="ctr">
            <w14:noFill/>
            <w14:prstDash w14:val="solid"/>
            <w14:bevel/>
          </w14:textOutline>
        </w:rPr>
        <w:t>11.30am - 3.30pm</w:t>
      </w:r>
    </w:p>
    <w:p w14:paraId="3EEC9A00" w14:textId="77777777" w:rsidR="00932EDC" w:rsidRPr="00932EDC" w:rsidRDefault="00932EDC" w:rsidP="00932EDC">
      <w:pPr>
        <w:pBdr>
          <w:top w:val="nil"/>
          <w:left w:val="nil"/>
          <w:bottom w:val="nil"/>
          <w:right w:val="nil"/>
          <w:between w:val="nil"/>
          <w:bar w:val="nil"/>
        </w:pBdr>
        <w:spacing w:beforeLines="40" w:before="96" w:afterLines="40" w:after="96" w:line="240" w:lineRule="auto"/>
        <w:contextualSpacing/>
        <w:jc w:val="center"/>
        <w:rPr>
          <w:rFonts w:ascii="Calibri" w:eastAsia="Calibri" w:hAnsi="Calibri" w:cs="Calibri"/>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lang w:bidi="en-US"/>
          <w14:textOutline w14:w="0" w14:cap="flat" w14:cmpd="sng" w14:algn="ctr">
            <w14:noFill/>
            <w14:prstDash w14:val="solid"/>
            <w14:bevel/>
          </w14:textOutline>
        </w:rPr>
        <w:t>Venue:</w:t>
      </w:r>
      <w:r w:rsidRPr="00932EDC">
        <w:rPr>
          <w:rFonts w:ascii="Calibri" w:eastAsia="Calibri" w:hAnsi="Calibri" w:cs="Calibri"/>
          <w:bCs/>
          <w:color w:val="000000"/>
          <w:u w:color="000000"/>
          <w:bdr w:val="nil"/>
          <w:lang w:bidi="en-US"/>
          <w14:textOutline w14:w="0" w14:cap="flat" w14:cmpd="sng" w14:algn="ctr">
            <w14:noFill/>
            <w14:prstDash w14:val="solid"/>
            <w14:bevel/>
          </w14:textOutline>
        </w:rPr>
        <w:t xml:space="preserve"> Friends House, Euston, London</w:t>
      </w:r>
    </w:p>
    <w:p w14:paraId="15DCBA15" w14:textId="77777777" w:rsidR="00932EDC" w:rsidRPr="00932EDC" w:rsidRDefault="00932EDC" w:rsidP="00932EDC">
      <w:pPr>
        <w:spacing w:beforeLines="40" w:before="96" w:afterLines="40" w:after="96" w:line="240" w:lineRule="auto"/>
        <w:contextualSpacing/>
        <w:jc w:val="center"/>
        <w:rPr>
          <w:rFonts w:ascii="Calibri" w:eastAsia="Calibri" w:hAnsi="Calibri" w:cs="Calibri"/>
          <w: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932EDC" w:rsidRPr="00932EDC" w14:paraId="3B12D7C6" w14:textId="77777777" w:rsidTr="00932EDC">
        <w:trPr>
          <w:jc w:val="center"/>
        </w:trPr>
        <w:tc>
          <w:tcPr>
            <w:tcW w:w="1277" w:type="dxa"/>
            <w:shd w:val="clear" w:color="auto" w:fill="BFBFBF"/>
          </w:tcPr>
          <w:p w14:paraId="4FDB876D"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ITEM</w:t>
            </w:r>
          </w:p>
        </w:tc>
        <w:tc>
          <w:tcPr>
            <w:tcW w:w="7578" w:type="dxa"/>
            <w:shd w:val="clear" w:color="auto" w:fill="BFBFBF"/>
          </w:tcPr>
          <w:p w14:paraId="33E74B99"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MINUTES</w:t>
            </w:r>
          </w:p>
        </w:tc>
        <w:tc>
          <w:tcPr>
            <w:tcW w:w="992" w:type="dxa"/>
            <w:shd w:val="clear" w:color="auto" w:fill="BFBFBF"/>
          </w:tcPr>
          <w:p w14:paraId="4B4BEEBE"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ACTION</w:t>
            </w:r>
          </w:p>
        </w:tc>
      </w:tr>
      <w:tr w:rsidR="00932EDC" w:rsidRPr="00932EDC" w14:paraId="1F85F7AE" w14:textId="77777777" w:rsidTr="003F08D7">
        <w:trPr>
          <w:jc w:val="center"/>
        </w:trPr>
        <w:tc>
          <w:tcPr>
            <w:tcW w:w="1277" w:type="dxa"/>
          </w:tcPr>
          <w:p w14:paraId="5CEC9E38"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bCs/>
                <w:color w:val="000000"/>
                <w:u w:color="000000"/>
                <w:bdr w:val="nil"/>
                <w14:textOutline w14:w="0" w14:cap="flat" w14:cmpd="sng" w14:algn="ctr">
                  <w14:noFill/>
                  <w14:prstDash w14:val="solid"/>
                  <w14:bevel/>
                </w14:textOutline>
              </w:rPr>
            </w:pPr>
          </w:p>
          <w:p w14:paraId="7C7EBBA2"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Trustees:</w:t>
            </w:r>
          </w:p>
          <w:p w14:paraId="24F12845"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bCs/>
                <w:color w:val="000000"/>
                <w:u w:color="000000"/>
                <w:bdr w:val="nil"/>
                <w14:textOutline w14:w="0" w14:cap="flat" w14:cmpd="sng" w14:algn="ctr">
                  <w14:noFill/>
                  <w14:prstDash w14:val="solid"/>
                  <w14:bevel/>
                </w14:textOutline>
              </w:rPr>
            </w:pPr>
          </w:p>
          <w:p w14:paraId="52A2A0A1" w14:textId="77777777" w:rsidR="00932EDC" w:rsidRPr="00932EDC" w:rsidRDefault="00932EDC" w:rsidP="00932EDC">
            <w:pPr>
              <w:pBdr>
                <w:top w:val="nil"/>
                <w:left w:val="nil"/>
                <w:bottom w:val="nil"/>
                <w:right w:val="nil"/>
                <w:between w:val="nil"/>
                <w:bar w:val="nil"/>
              </w:pBdr>
              <w:spacing w:before="20" w:after="20"/>
              <w:rPr>
                <w:rFonts w:ascii="Calibri" w:eastAsia="Calibri" w:hAnsi="Calibri" w:cs="Calibri"/>
                <w:b/>
                <w:bCs/>
                <w:color w:val="000000"/>
                <w:u w:color="000000"/>
                <w:bdr w:val="nil"/>
                <w14:textOutline w14:w="0" w14:cap="flat" w14:cmpd="sng" w14:algn="ctr">
                  <w14:noFill/>
                  <w14:prstDash w14:val="solid"/>
                  <w14:bevel/>
                </w14:textOutline>
              </w:rPr>
            </w:pPr>
          </w:p>
          <w:p w14:paraId="43F917DB"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color w:val="000000"/>
                <w:u w:color="000000"/>
                <w:bdr w:val="nil"/>
                <w:lang w:val="en-US"/>
                <w14:textOutline w14:w="0" w14:cap="flat" w14:cmpd="sng" w14:algn="ctr">
                  <w14:noFill/>
                  <w14:prstDash w14:val="solid"/>
                  <w14:bevel/>
                </w14:textOutline>
              </w:rPr>
            </w:pPr>
            <w:r w:rsidRPr="00932EDC">
              <w:rPr>
                <w:rFonts w:ascii="Calibri" w:eastAsia="Calibri" w:hAnsi="Calibri" w:cs="Calibri"/>
                <w:b/>
                <w:color w:val="000000"/>
                <w:u w:color="000000"/>
                <w:bdr w:val="nil"/>
                <w:lang w:val="en-US"/>
                <w14:textOutline w14:w="0" w14:cap="flat" w14:cmpd="sng" w14:algn="ctr">
                  <w14:noFill/>
                  <w14:prstDash w14:val="solid"/>
                  <w14:bevel/>
                </w14:textOutline>
              </w:rPr>
              <w:t>Staff:</w:t>
            </w:r>
          </w:p>
          <w:p w14:paraId="4614FE75" w14:textId="77777777" w:rsidR="00932EDC" w:rsidRPr="00932EDC" w:rsidRDefault="00932EDC" w:rsidP="00932EDC">
            <w:pPr>
              <w:spacing w:before="20" w:after="20"/>
              <w:jc w:val="center"/>
              <w:rPr>
                <w:rFonts w:ascii="Calibri" w:eastAsia="Calibri" w:hAnsi="Calibri" w:cs="Calibri"/>
                <w:b/>
                <w:color w:val="000000"/>
                <w:u w:color="000000"/>
                <w:bdr w:val="nil"/>
                <w:lang w:val="en-US"/>
                <w14:textOutline w14:w="0" w14:cap="flat" w14:cmpd="sng" w14:algn="ctr">
                  <w14:noFill/>
                  <w14:prstDash w14:val="solid"/>
                  <w14:bevel/>
                </w14:textOutline>
              </w:rPr>
            </w:pPr>
          </w:p>
          <w:p w14:paraId="2E729670"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color w:val="000000"/>
                <w:u w:color="000000"/>
                <w:bdr w:val="nil"/>
                <w:lang w:val="en-US"/>
                <w14:textOutline w14:w="0" w14:cap="flat" w14:cmpd="sng" w14:algn="ctr">
                  <w14:noFill/>
                  <w14:prstDash w14:val="solid"/>
                  <w14:bevel/>
                </w14:textOutline>
              </w:rPr>
            </w:pPr>
          </w:p>
          <w:p w14:paraId="7D02088C" w14:textId="77777777" w:rsidR="00932EDC" w:rsidRPr="00932EDC" w:rsidRDefault="00932EDC" w:rsidP="00932EDC">
            <w:pPr>
              <w:pBdr>
                <w:top w:val="nil"/>
                <w:left w:val="nil"/>
                <w:bottom w:val="nil"/>
                <w:right w:val="nil"/>
                <w:between w:val="nil"/>
                <w:bar w:val="nil"/>
              </w:pBdr>
              <w:spacing w:before="20" w:after="20"/>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color w:val="000000"/>
                <w:u w:color="000000"/>
                <w:bdr w:val="nil"/>
                <w:lang w:val="en-US"/>
                <w14:textOutline w14:w="0" w14:cap="flat" w14:cmpd="sng" w14:algn="ctr">
                  <w14:noFill/>
                  <w14:prstDash w14:val="solid"/>
                  <w14:bevel/>
                </w14:textOutline>
              </w:rPr>
              <w:t>Online:</w:t>
            </w:r>
          </w:p>
        </w:tc>
        <w:tc>
          <w:tcPr>
            <w:tcW w:w="7578" w:type="dxa"/>
          </w:tcPr>
          <w:p w14:paraId="520ED619" w14:textId="77777777" w:rsidR="00932EDC" w:rsidRPr="00932EDC" w:rsidRDefault="00932EDC" w:rsidP="00932EDC">
            <w:pPr>
              <w:pBdr>
                <w:top w:val="nil"/>
                <w:left w:val="nil"/>
                <w:bottom w:val="nil"/>
                <w:right w:val="nil"/>
                <w:between w:val="nil"/>
                <w:bar w:val="nil"/>
              </w:pBdr>
              <w:spacing w:before="20" w:after="20"/>
              <w:jc w:val="both"/>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lang w:val="en-US"/>
                <w14:textOutline w14:w="0" w14:cap="flat" w14:cmpd="sng" w14:algn="ctr">
                  <w14:noFill/>
                  <w14:prstDash w14:val="solid"/>
                  <w14:bevel/>
                </w14:textOutline>
              </w:rPr>
              <w:t>Present</w:t>
            </w:r>
          </w:p>
          <w:p w14:paraId="1E386503" w14:textId="77777777" w:rsidR="00932EDC" w:rsidRPr="00932EDC" w:rsidRDefault="00932EDC" w:rsidP="00932EDC">
            <w:pPr>
              <w:pBdr>
                <w:top w:val="nil"/>
                <w:left w:val="nil"/>
                <w:bottom w:val="nil"/>
                <w:right w:val="nil"/>
                <w:between w:val="nil"/>
                <w:bar w:val="nil"/>
              </w:pBd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r w:rsidRPr="00932EDC">
              <w:rPr>
                <w:rFonts w:ascii="Calibri" w:eastAsia="Calibri" w:hAnsi="Calibri" w:cs="Calibri"/>
                <w:color w:val="000000"/>
                <w:u w:color="000000"/>
                <w:bdr w:val="nil"/>
                <w:lang w:val="en-US"/>
                <w14:textOutline w14:w="0" w14:cap="flat" w14:cmpd="sng" w14:algn="ctr">
                  <w14:noFill/>
                  <w14:prstDash w14:val="solid"/>
                  <w14:bevel/>
                </w14:textOutline>
              </w:rPr>
              <w:t xml:space="preserve">John Cove (Chair)(JC), Peter Rowley (PWR), Mark Osikoya (MO), Dominic Haddock (DH), </w:t>
            </w:r>
          </w:p>
          <w:p w14:paraId="7487D517" w14:textId="77777777" w:rsidR="00932EDC" w:rsidRPr="00932EDC" w:rsidRDefault="00932EDC" w:rsidP="00932EDC">
            <w:pPr>
              <w:pBdr>
                <w:top w:val="nil"/>
                <w:left w:val="nil"/>
                <w:bottom w:val="nil"/>
                <w:right w:val="nil"/>
                <w:between w:val="nil"/>
                <w:bar w:val="nil"/>
              </w:pBd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p>
          <w:p w14:paraId="1A06CB9E" w14:textId="77777777" w:rsidR="00932EDC" w:rsidRPr="00932EDC" w:rsidRDefault="00932EDC" w:rsidP="00932EDC">
            <w:pPr>
              <w:pBdr>
                <w:top w:val="nil"/>
                <w:left w:val="nil"/>
                <w:bottom w:val="nil"/>
                <w:right w:val="nil"/>
                <w:between w:val="nil"/>
                <w:bar w:val="nil"/>
              </w:pBd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r w:rsidRPr="00932EDC">
              <w:rPr>
                <w:rFonts w:ascii="Calibri" w:eastAsia="Calibri" w:hAnsi="Calibri" w:cs="Calibri"/>
                <w:color w:val="000000"/>
                <w:u w:color="000000"/>
                <w:bdr w:val="nil"/>
                <w:lang w:val="en-US"/>
                <w14:textOutline w14:w="0" w14:cap="flat" w14:cmpd="sng" w14:algn="ctr">
                  <w14:noFill/>
                  <w14:prstDash w14:val="solid"/>
                  <w14:bevel/>
                </w14:textOutline>
              </w:rPr>
              <w:t xml:space="preserve">Mark Lawrie (ML), Dawn Cole (DC), Matthew Pilkington (MP), Paul Roberts (PR), Mandy West (MW), Craig McFadyen (CF), Jane Shewring (JS) </w:t>
            </w:r>
          </w:p>
          <w:p w14:paraId="11BE3468" w14:textId="77777777" w:rsidR="00932EDC" w:rsidRPr="00932EDC" w:rsidRDefault="00932EDC" w:rsidP="00932EDC">
            <w:pP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p>
          <w:p w14:paraId="48ED429D" w14:textId="77777777" w:rsidR="00932EDC" w:rsidRPr="00932EDC" w:rsidRDefault="00932EDC" w:rsidP="00932EDC">
            <w:pPr>
              <w:pBdr>
                <w:top w:val="nil"/>
                <w:left w:val="nil"/>
                <w:bottom w:val="nil"/>
                <w:right w:val="nil"/>
                <w:between w:val="nil"/>
                <w:bar w:val="nil"/>
              </w:pBd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r w:rsidRPr="00932EDC">
              <w:rPr>
                <w:rFonts w:ascii="Calibri" w:eastAsia="Calibri" w:hAnsi="Calibri" w:cs="Calibri"/>
                <w:color w:val="000000"/>
                <w:u w:color="000000"/>
                <w:bdr w:val="nil"/>
                <w:lang w:val="en-US"/>
                <w14:textOutline w14:w="0" w14:cap="flat" w14:cmpd="sng" w14:algn="ctr">
                  <w14:noFill/>
                  <w14:prstDash w14:val="solid"/>
                  <w14:bevel/>
                </w14:textOutline>
              </w:rPr>
              <w:t xml:space="preserve">Victoria Hill (VH), Mark Cornelius (MC), Mark Taylor (MT), </w:t>
            </w:r>
            <w:proofErr w:type="spellStart"/>
            <w:r w:rsidRPr="00932EDC">
              <w:rPr>
                <w:rFonts w:ascii="Calibri" w:eastAsia="Calibri" w:hAnsi="Calibri" w:cs="Calibri"/>
                <w:color w:val="000000"/>
                <w:u w:color="000000"/>
                <w:bdr w:val="nil"/>
                <w:lang w:val="en-US"/>
                <w14:textOutline w14:w="0" w14:cap="flat" w14:cmpd="sng" w14:algn="ctr">
                  <w14:noFill/>
                  <w14:prstDash w14:val="solid"/>
                  <w14:bevel/>
                </w14:textOutline>
              </w:rPr>
              <w:t>Maccs</w:t>
            </w:r>
            <w:proofErr w:type="spellEnd"/>
            <w:r w:rsidRPr="00932EDC">
              <w:rPr>
                <w:rFonts w:ascii="Calibri" w:eastAsia="Calibri" w:hAnsi="Calibri" w:cs="Calibri"/>
                <w:color w:val="000000"/>
                <w:u w:color="000000"/>
                <w:bdr w:val="nil"/>
                <w:lang w:val="en-US"/>
                <w14:textOutline w14:w="0" w14:cap="flat" w14:cmpd="sng" w14:algn="ctr">
                  <w14:noFill/>
                  <w14:prstDash w14:val="solid"/>
                  <w14:bevel/>
                </w14:textOutline>
              </w:rPr>
              <w:t xml:space="preserve"> </w:t>
            </w:r>
            <w:proofErr w:type="spellStart"/>
            <w:r w:rsidRPr="00932EDC">
              <w:rPr>
                <w:rFonts w:ascii="Calibri" w:eastAsia="Calibri" w:hAnsi="Calibri" w:cs="Calibri"/>
                <w:color w:val="000000"/>
                <w:u w:color="000000"/>
                <w:bdr w:val="nil"/>
                <w:lang w:val="en-US"/>
                <w14:textOutline w14:w="0" w14:cap="flat" w14:cmpd="sng" w14:algn="ctr">
                  <w14:noFill/>
                  <w14:prstDash w14:val="solid"/>
                  <w14:bevel/>
                </w14:textOutline>
              </w:rPr>
              <w:t>Pescatore</w:t>
            </w:r>
            <w:proofErr w:type="spellEnd"/>
            <w:r w:rsidRPr="00932EDC">
              <w:rPr>
                <w:rFonts w:ascii="Calibri" w:eastAsia="Calibri" w:hAnsi="Calibri" w:cs="Calibri"/>
                <w:color w:val="000000"/>
                <w:u w:color="000000"/>
                <w:bdr w:val="nil"/>
                <w:lang w:val="en-US"/>
                <w14:textOutline w14:w="0" w14:cap="flat" w14:cmpd="sng" w14:algn="ctr">
                  <w14:noFill/>
                  <w14:prstDash w14:val="solid"/>
                  <w14:bevel/>
                </w14:textOutline>
              </w:rPr>
              <w:t xml:space="preserve"> (</w:t>
            </w:r>
            <w:proofErr w:type="spellStart"/>
            <w:r w:rsidRPr="00932EDC">
              <w:rPr>
                <w:rFonts w:ascii="Calibri" w:eastAsia="Calibri" w:hAnsi="Calibri" w:cs="Calibri"/>
                <w:color w:val="000000"/>
                <w:u w:color="000000"/>
                <w:bdr w:val="nil"/>
                <w:lang w:val="en-US"/>
                <w14:textOutline w14:w="0" w14:cap="flat" w14:cmpd="sng" w14:algn="ctr">
                  <w14:noFill/>
                  <w14:prstDash w14:val="solid"/>
                  <w14:bevel/>
                </w14:textOutline>
              </w:rPr>
              <w:t>MPe</w:t>
            </w:r>
            <w:proofErr w:type="spellEnd"/>
            <w:r w:rsidRPr="00932EDC">
              <w:rPr>
                <w:rFonts w:ascii="Calibri" w:eastAsia="Calibri" w:hAnsi="Calibri" w:cs="Calibri"/>
                <w:color w:val="000000"/>
                <w:u w:color="000000"/>
                <w:bdr w:val="nil"/>
                <w:lang w:val="en-US"/>
                <w14:textOutline w14:w="0" w14:cap="flat" w14:cmpd="sng" w14:algn="ctr">
                  <w14:noFill/>
                  <w14:prstDash w14:val="solid"/>
                  <w14:bevel/>
                </w14:textOutline>
              </w:rPr>
              <w:t>), Paulina Heijman (PH)(Staff)</w:t>
            </w:r>
          </w:p>
          <w:p w14:paraId="512149CA" w14:textId="77777777" w:rsidR="00932EDC" w:rsidRPr="00932EDC" w:rsidRDefault="00932EDC" w:rsidP="00932EDC">
            <w:pPr>
              <w:spacing w:before="20" w:after="20"/>
              <w:rPr>
                <w:rFonts w:ascii="Calibri" w:eastAsia="Calibri" w:hAnsi="Calibri" w:cs="Calibri"/>
                <w:color w:val="000000"/>
                <w:u w:color="000000"/>
                <w:bdr w:val="nil"/>
                <w:lang w:val="en-US"/>
                <w14:textOutline w14:w="0" w14:cap="flat" w14:cmpd="sng" w14:algn="ctr">
                  <w14:noFill/>
                  <w14:prstDash w14:val="solid"/>
                  <w14:bevel/>
                </w14:textOutline>
              </w:rPr>
            </w:pPr>
          </w:p>
        </w:tc>
        <w:tc>
          <w:tcPr>
            <w:tcW w:w="992" w:type="dxa"/>
          </w:tcPr>
          <w:p w14:paraId="0518B289" w14:textId="77777777" w:rsidR="00932EDC" w:rsidRPr="00932EDC" w:rsidRDefault="00932EDC" w:rsidP="00932EDC">
            <w:pPr>
              <w:spacing w:beforeLines="40" w:before="96" w:afterLines="40" w:after="96" w:line="240" w:lineRule="auto"/>
              <w:jc w:val="center"/>
              <w:rPr>
                <w:rFonts w:ascii="Calibri" w:eastAsia="Calibri" w:hAnsi="Calibri" w:cs="Calibri"/>
              </w:rPr>
            </w:pPr>
          </w:p>
        </w:tc>
      </w:tr>
      <w:tr w:rsidR="00932EDC" w:rsidRPr="00932EDC" w14:paraId="49D2A4C6" w14:textId="77777777" w:rsidTr="00932EDC">
        <w:trPr>
          <w:jc w:val="center"/>
        </w:trPr>
        <w:tc>
          <w:tcPr>
            <w:tcW w:w="1277" w:type="dxa"/>
            <w:shd w:val="clear" w:color="auto" w:fill="BFBFBF"/>
          </w:tcPr>
          <w:p w14:paraId="717B93B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BFBFBF"/>
          </w:tcPr>
          <w:p w14:paraId="2CDFCF71"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Times New Roman"/>
                <w:b/>
                <w:bCs/>
                <w:lang w:val="en-US" w:eastAsia="en-US" w:bidi="en-US"/>
              </w:rPr>
              <w:t>Equality, Diversity &amp; Inclusion Strategy &amp; Trustee Role</w:t>
            </w:r>
          </w:p>
        </w:tc>
        <w:tc>
          <w:tcPr>
            <w:tcW w:w="992" w:type="dxa"/>
            <w:shd w:val="clear" w:color="auto" w:fill="BFBFBF"/>
          </w:tcPr>
          <w:p w14:paraId="2125FFC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028D82D9" w14:textId="77777777" w:rsidTr="003F08D7">
        <w:trPr>
          <w:trHeight w:val="558"/>
          <w:jc w:val="center"/>
        </w:trPr>
        <w:tc>
          <w:tcPr>
            <w:tcW w:w="1277" w:type="dxa"/>
            <w:tcBorders>
              <w:bottom w:val="single" w:sz="4" w:space="0" w:color="auto"/>
            </w:tcBorders>
          </w:tcPr>
          <w:p w14:paraId="31082935" w14:textId="77777777" w:rsidR="00932EDC" w:rsidRPr="00932EDC" w:rsidRDefault="00932EDC" w:rsidP="00932EDC">
            <w:pPr>
              <w:spacing w:beforeLines="40" w:before="96" w:afterLines="40" w:after="96" w:line="240" w:lineRule="auto"/>
              <w:jc w:val="center"/>
              <w:rPr>
                <w:rFonts w:ascii="Calibri" w:eastAsia="Calibri" w:hAnsi="Calibri" w:cs="Calibri"/>
              </w:rPr>
            </w:pPr>
          </w:p>
        </w:tc>
        <w:tc>
          <w:tcPr>
            <w:tcW w:w="7578" w:type="dxa"/>
            <w:tcBorders>
              <w:bottom w:val="single" w:sz="4" w:space="0" w:color="auto"/>
            </w:tcBorders>
          </w:tcPr>
          <w:p w14:paraId="21219199"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Jane Shewring shared the headlines from the StreetGames Equality, Diversity and Inclusion Strategy 2021-</w:t>
            </w:r>
            <w:proofErr w:type="gramStart"/>
            <w:r w:rsidRPr="00932EDC">
              <w:rPr>
                <w:rFonts w:ascii="Calibri" w:eastAsia="Calibri" w:hAnsi="Calibri" w:cs="Times New Roman"/>
                <w:lang w:eastAsia="en-US"/>
              </w:rPr>
              <w:t>2025..</w:t>
            </w:r>
            <w:proofErr w:type="gramEnd"/>
            <w:r w:rsidRPr="00932EDC">
              <w:rPr>
                <w:rFonts w:ascii="Calibri" w:eastAsia="Calibri" w:hAnsi="Calibri" w:cs="Times New Roman"/>
                <w:lang w:eastAsia="en-US"/>
              </w:rPr>
              <w:t xml:space="preserve"> </w:t>
            </w:r>
          </w:p>
          <w:p w14:paraId="1FDB6F07"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JS shared the 2022/23 EDI Strategy action plans. Implementation of the strategy will take place across the entire organisation. </w:t>
            </w:r>
          </w:p>
          <w:p w14:paraId="403F2E3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board discussed the need for the strategy to filter through the organisation to ensure a diverse workforce inclusive of LTO delivery. EDI training and development is part of a rolling programme incorporated within new starter training and CPD training for staff. Different levels of training can be offered across the organisation.  Communication is an important part of this programme. </w:t>
            </w:r>
          </w:p>
          <w:p w14:paraId="52DCE98B"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EDI strategy meets the requirements of the refreshed UK Code for Sports Governance, which we are required to meet by our </w:t>
            </w:r>
            <w:proofErr w:type="gramStart"/>
            <w:r w:rsidRPr="00932EDC">
              <w:rPr>
                <w:rFonts w:ascii="Calibri" w:eastAsia="Calibri" w:hAnsi="Calibri" w:cs="Times New Roman"/>
                <w:lang w:eastAsia="en-US"/>
              </w:rPr>
              <w:t>principle</w:t>
            </w:r>
            <w:proofErr w:type="gramEnd"/>
            <w:r w:rsidRPr="00932EDC">
              <w:rPr>
                <w:rFonts w:ascii="Calibri" w:eastAsia="Calibri" w:hAnsi="Calibri" w:cs="Times New Roman"/>
                <w:lang w:eastAsia="en-US"/>
              </w:rPr>
              <w:t xml:space="preserve"> funders – Sport England</w:t>
            </w:r>
          </w:p>
          <w:p w14:paraId="7FF8531B" w14:textId="77777777" w:rsidR="00932EDC" w:rsidRPr="00932EDC" w:rsidRDefault="00E41DEC" w:rsidP="00932EDC">
            <w:pPr>
              <w:rPr>
                <w:rFonts w:ascii="Calibri" w:eastAsia="Calibri" w:hAnsi="Calibri" w:cs="Times New Roman"/>
                <w:lang w:eastAsia="en-US"/>
              </w:rPr>
            </w:pPr>
            <w:hyperlink r:id="rId13" w:history="1">
              <w:r w:rsidR="00932EDC" w:rsidRPr="00932EDC">
                <w:rPr>
                  <w:rFonts w:ascii="Calibri" w:eastAsia="Calibri" w:hAnsi="Calibri" w:cs="Times New Roman"/>
                  <w:color w:val="0563C1"/>
                  <w:u w:val="single"/>
                  <w:lang w:eastAsia="en-US"/>
                </w:rPr>
                <w:t>Tier 3 | UK Sport</w:t>
              </w:r>
            </w:hyperlink>
          </w:p>
          <w:p w14:paraId="74993C4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In 2023 we are piloting an EDI Framework to support teams to embed EDI in all aspects of their work. The three teams involved in the EDI pilot programme </w:t>
            </w:r>
            <w:proofErr w:type="gramStart"/>
            <w:r w:rsidRPr="00932EDC">
              <w:rPr>
                <w:rFonts w:ascii="Calibri" w:eastAsia="Calibri" w:hAnsi="Calibri" w:cs="Times New Roman"/>
                <w:lang w:eastAsia="en-US"/>
              </w:rPr>
              <w:t>are</w:t>
            </w:r>
            <w:proofErr w:type="gramEnd"/>
            <w:r w:rsidRPr="00932EDC">
              <w:rPr>
                <w:rFonts w:ascii="Calibri" w:eastAsia="Calibri" w:hAnsi="Calibri" w:cs="Times New Roman"/>
                <w:lang w:eastAsia="en-US"/>
              </w:rPr>
              <w:t xml:space="preserve"> </w:t>
            </w:r>
          </w:p>
          <w:p w14:paraId="35AB3BCD" w14:textId="77777777" w:rsidR="00932EDC" w:rsidRPr="00932EDC" w:rsidRDefault="00932EDC" w:rsidP="00932EDC">
            <w:pPr>
              <w:numPr>
                <w:ilvl w:val="0"/>
                <w:numId w:val="3"/>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lastRenderedPageBreak/>
              <w:t>Comms and Fundraising</w:t>
            </w:r>
          </w:p>
          <w:p w14:paraId="0521FB9F" w14:textId="77777777" w:rsidR="00932EDC" w:rsidRPr="00932EDC" w:rsidRDefault="00932EDC" w:rsidP="00932EDC">
            <w:pPr>
              <w:numPr>
                <w:ilvl w:val="0"/>
                <w:numId w:val="3"/>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London and </w:t>
            </w:r>
            <w:proofErr w:type="gramStart"/>
            <w:r w:rsidRPr="00932EDC">
              <w:rPr>
                <w:rFonts w:ascii="Calibri" w:eastAsia="Calibri" w:hAnsi="Calibri" w:cs="Times New Roman"/>
                <w:lang w:eastAsia="en-US"/>
              </w:rPr>
              <w:t>South East</w:t>
            </w:r>
            <w:proofErr w:type="gramEnd"/>
            <w:r w:rsidRPr="00932EDC">
              <w:rPr>
                <w:rFonts w:ascii="Calibri" w:eastAsia="Calibri" w:hAnsi="Calibri" w:cs="Times New Roman"/>
                <w:lang w:eastAsia="en-US"/>
              </w:rPr>
              <w:t xml:space="preserve"> Region</w:t>
            </w:r>
          </w:p>
          <w:p w14:paraId="03BEB591" w14:textId="77777777" w:rsidR="00932EDC" w:rsidRPr="00932EDC" w:rsidRDefault="00932EDC" w:rsidP="00932EDC">
            <w:pPr>
              <w:numPr>
                <w:ilvl w:val="0"/>
                <w:numId w:val="3"/>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Holiday Gap Team </w:t>
            </w:r>
          </w:p>
          <w:p w14:paraId="464834FF" w14:textId="77777777" w:rsidR="00932EDC" w:rsidRPr="00932EDC" w:rsidRDefault="00932EDC" w:rsidP="00932EDC">
            <w:pPr>
              <w:spacing w:after="0" w:line="240" w:lineRule="auto"/>
              <w:contextualSpacing/>
              <w:jc w:val="both"/>
              <w:rPr>
                <w:rFonts w:ascii="Calibri" w:eastAsia="Calibri" w:hAnsi="Calibri" w:cs="Times New Roman"/>
                <w:lang w:eastAsia="en-US"/>
              </w:rPr>
            </w:pPr>
          </w:p>
          <w:p w14:paraId="5B25F2C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Staff that have been involved in the Sport England Leading for Renewal EDI training will support the pilot between January and March 2023. The pilot results will be reported back in the July Board </w:t>
            </w:r>
            <w:proofErr w:type="gramStart"/>
            <w:r w:rsidRPr="00932EDC">
              <w:rPr>
                <w:rFonts w:ascii="Calibri" w:eastAsia="Calibri" w:hAnsi="Calibri" w:cs="Times New Roman"/>
                <w:lang w:eastAsia="en-US"/>
              </w:rPr>
              <w:t>meeting  to</w:t>
            </w:r>
            <w:proofErr w:type="gramEnd"/>
            <w:r w:rsidRPr="00932EDC">
              <w:rPr>
                <w:rFonts w:ascii="Calibri" w:eastAsia="Calibri" w:hAnsi="Calibri" w:cs="Times New Roman"/>
                <w:lang w:eastAsia="en-US"/>
              </w:rPr>
              <w:t xml:space="preserve"> define the recommendations and current position.  </w:t>
            </w:r>
          </w:p>
          <w:p w14:paraId="59DEA0F7"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The board discussed Trustee roles in EDI and how best to support EDI within the organisation.</w:t>
            </w:r>
          </w:p>
          <w:p w14:paraId="4CD20F2D" w14:textId="77777777" w:rsidR="00932EDC" w:rsidRPr="00932EDC" w:rsidRDefault="00932EDC" w:rsidP="00932EDC">
            <w:pPr>
              <w:numPr>
                <w:ilvl w:val="0"/>
                <w:numId w:val="8"/>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How can you support us to better embed EDI into all our work/ the work of the Board?</w:t>
            </w:r>
          </w:p>
          <w:p w14:paraId="319D1D52" w14:textId="77777777" w:rsidR="00932EDC" w:rsidRPr="00932EDC" w:rsidRDefault="00932EDC" w:rsidP="00932EDC">
            <w:pPr>
              <w:numPr>
                <w:ilvl w:val="0"/>
                <w:numId w:val="8"/>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How confident do you feel on this topic? What would help improve that?</w:t>
            </w:r>
          </w:p>
          <w:p w14:paraId="737AA2CF" w14:textId="77777777" w:rsidR="00932EDC" w:rsidRPr="00932EDC" w:rsidRDefault="00932EDC" w:rsidP="00932EDC">
            <w:pPr>
              <w:numPr>
                <w:ilvl w:val="0"/>
                <w:numId w:val="8"/>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What do you need/ expect from the staff team to develop this work further?</w:t>
            </w:r>
          </w:p>
          <w:p w14:paraId="42C4DF1A" w14:textId="77777777" w:rsidR="00932EDC" w:rsidRPr="00932EDC" w:rsidRDefault="00932EDC" w:rsidP="00932EDC">
            <w:pPr>
              <w:numPr>
                <w:ilvl w:val="0"/>
                <w:numId w:val="8"/>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What are you able to do to help improve our work?</w:t>
            </w:r>
          </w:p>
          <w:p w14:paraId="15AFC4AF" w14:textId="77777777" w:rsidR="00932EDC" w:rsidRPr="00932EDC" w:rsidRDefault="00932EDC" w:rsidP="00932EDC">
            <w:pPr>
              <w:numPr>
                <w:ilvl w:val="0"/>
                <w:numId w:val="8"/>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To what extent do Sport England audit us on EDI? </w:t>
            </w:r>
          </w:p>
          <w:p w14:paraId="1319380E" w14:textId="77777777" w:rsidR="00932EDC" w:rsidRPr="00932EDC" w:rsidRDefault="00932EDC" w:rsidP="00932EDC">
            <w:pPr>
              <w:rPr>
                <w:rFonts w:ascii="Calibri" w:eastAsia="Calibri" w:hAnsi="Calibri" w:cs="Times New Roman"/>
                <w:lang w:eastAsia="en-US"/>
              </w:rPr>
            </w:pPr>
          </w:p>
          <w:p w14:paraId="498839B1"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DC highlighted the Governance and Finance audit recently conducted by BDO on behalf of Sport England which included EDI as part of gauging our compliance with the Code of Sports Governance. PWR shared that he was involved in the first draft of the Sport England EDI strategy assisting with target setting and quotas. </w:t>
            </w:r>
          </w:p>
          <w:p w14:paraId="0A1A1585"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MT requested clarification following the staff survey. There were no black respondents with Asian and Asian British numbers low.</w:t>
            </w:r>
          </w:p>
          <w:p w14:paraId="25B8371B"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board agreed the strategy is sound but questioned whether we need an external consultant to help with some elements. PWR suggested more needs to go into recruitment process to improve diversity. It </w:t>
            </w:r>
          </w:p>
          <w:p w14:paraId="2726CB9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From a positive perspective there is a great diversity within the group of young leaders that StreetGames supports through LTOs.  Our frontline team members, such as Doorstep Sport Advisors are more diverse than the more senior roles within the organisation. There is a sector wide issue about the lack of a pipeline with very few emerging leaders from diverse backgrounds. StreetGames has a greater role to play using our ‘Grow Your Own’ approach to training and developing. </w:t>
            </w:r>
            <w:proofErr w:type="spellStart"/>
            <w:r w:rsidRPr="00932EDC">
              <w:rPr>
                <w:rFonts w:ascii="Calibri" w:eastAsia="Calibri" w:hAnsi="Calibri" w:cs="Times New Roman"/>
                <w:lang w:eastAsia="en-US"/>
              </w:rPr>
              <w:t>deas</w:t>
            </w:r>
            <w:proofErr w:type="spellEnd"/>
            <w:r w:rsidRPr="00932EDC">
              <w:rPr>
                <w:rFonts w:ascii="Calibri" w:eastAsia="Calibri" w:hAnsi="Calibri" w:cs="Times New Roman"/>
                <w:lang w:eastAsia="en-US"/>
              </w:rPr>
              <w:t xml:space="preserve"> from the board members included internships for young leaders from diverse backgrounds </w:t>
            </w:r>
            <w:proofErr w:type="gramStart"/>
            <w:r w:rsidRPr="00932EDC">
              <w:rPr>
                <w:rFonts w:ascii="Calibri" w:eastAsia="Calibri" w:hAnsi="Calibri" w:cs="Times New Roman"/>
                <w:lang w:eastAsia="en-US"/>
              </w:rPr>
              <w:t>or  a</w:t>
            </w:r>
            <w:proofErr w:type="gramEnd"/>
            <w:r w:rsidRPr="00932EDC">
              <w:rPr>
                <w:rFonts w:ascii="Calibri" w:eastAsia="Calibri" w:hAnsi="Calibri" w:cs="Times New Roman"/>
                <w:lang w:eastAsia="en-US"/>
              </w:rPr>
              <w:t xml:space="preserve"> bursary scheme to support leadership development.  </w:t>
            </w:r>
          </w:p>
          <w:p w14:paraId="165D5652" w14:textId="77777777" w:rsidR="00932EDC" w:rsidRPr="00932EDC" w:rsidRDefault="00932EDC" w:rsidP="00932EDC">
            <w:pPr>
              <w:rPr>
                <w:rFonts w:ascii="Calibri" w:eastAsia="Calibri" w:hAnsi="Calibri" w:cs="Times New Roman"/>
                <w:lang w:eastAsia="en-US"/>
              </w:rPr>
            </w:pPr>
            <w:proofErr w:type="spellStart"/>
            <w:r w:rsidRPr="00932EDC">
              <w:rPr>
                <w:rFonts w:ascii="Calibri" w:eastAsia="Calibri" w:hAnsi="Calibri" w:cs="Times New Roman"/>
                <w:lang w:eastAsia="en-US"/>
              </w:rPr>
              <w:t>MPe</w:t>
            </w:r>
            <w:proofErr w:type="spellEnd"/>
            <w:r w:rsidRPr="00932EDC">
              <w:rPr>
                <w:rFonts w:ascii="Calibri" w:eastAsia="Calibri" w:hAnsi="Calibri" w:cs="Times New Roman"/>
                <w:lang w:eastAsia="en-US"/>
              </w:rPr>
              <w:t xml:space="preserve"> asked if StreetGames can create ambassadors. raise awareness of the types of roles that young people can step into from diverse backgrounds. ML responded that we could take this forward with more resources and have started discussions with Sport England on this issue. Look at what others do and bring that to the table. We could do something similar. </w:t>
            </w:r>
          </w:p>
          <w:p w14:paraId="15C541F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lastRenderedPageBreak/>
              <w:t xml:space="preserve">A breakout session took place to discuss how to further develop the EDI strategy through delivery. </w:t>
            </w:r>
          </w:p>
          <w:p w14:paraId="4B7F45D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Ideas from the discussion included:</w:t>
            </w:r>
          </w:p>
          <w:p w14:paraId="6CA81988" w14:textId="77777777" w:rsidR="00932EDC" w:rsidRPr="00932EDC" w:rsidRDefault="00932EDC" w:rsidP="00932EDC">
            <w:pPr>
              <w:numPr>
                <w:ilvl w:val="0"/>
                <w:numId w:val="4"/>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Benchmarking and understanding the make-up of the </w:t>
            </w:r>
            <w:proofErr w:type="gramStart"/>
            <w:r w:rsidRPr="00932EDC">
              <w:rPr>
                <w:rFonts w:ascii="Calibri" w:eastAsia="Calibri" w:hAnsi="Calibri" w:cs="Times New Roman"/>
                <w:lang w:eastAsia="en-US"/>
              </w:rPr>
              <w:t>network</w:t>
            </w:r>
            <w:proofErr w:type="gramEnd"/>
          </w:p>
          <w:p w14:paraId="07E865FA" w14:textId="77777777" w:rsidR="00932EDC" w:rsidRPr="00932EDC" w:rsidRDefault="00932EDC" w:rsidP="00932EDC">
            <w:pPr>
              <w:numPr>
                <w:ilvl w:val="0"/>
                <w:numId w:val="4"/>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Working towards being representative, setting targets</w:t>
            </w:r>
          </w:p>
          <w:p w14:paraId="799CED20" w14:textId="77777777" w:rsidR="00932EDC" w:rsidRPr="00932EDC" w:rsidRDefault="00932EDC" w:rsidP="00932EDC">
            <w:pPr>
              <w:numPr>
                <w:ilvl w:val="0"/>
                <w:numId w:val="4"/>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Simplifying our recruitment process to broaden the pool of applicants and doing more to understand any specific </w:t>
            </w:r>
            <w:proofErr w:type="gramStart"/>
            <w:r w:rsidRPr="00932EDC">
              <w:rPr>
                <w:rFonts w:ascii="Calibri" w:eastAsia="Calibri" w:hAnsi="Calibri" w:cs="Times New Roman"/>
                <w:lang w:eastAsia="en-US"/>
              </w:rPr>
              <w:t>barriers</w:t>
            </w:r>
            <w:proofErr w:type="gramEnd"/>
          </w:p>
          <w:p w14:paraId="1441E581" w14:textId="77777777" w:rsidR="00932EDC" w:rsidRPr="00932EDC" w:rsidRDefault="00932EDC" w:rsidP="00932EDC">
            <w:pPr>
              <w:numPr>
                <w:ilvl w:val="0"/>
                <w:numId w:val="4"/>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Provision of EDI training for Board members to increase </w:t>
            </w:r>
            <w:proofErr w:type="gramStart"/>
            <w:r w:rsidRPr="00932EDC">
              <w:rPr>
                <w:rFonts w:ascii="Calibri" w:eastAsia="Calibri" w:hAnsi="Calibri" w:cs="Times New Roman"/>
                <w:lang w:eastAsia="en-US"/>
              </w:rPr>
              <w:t>confidence</w:t>
            </w:r>
            <w:proofErr w:type="gramEnd"/>
          </w:p>
          <w:p w14:paraId="3F0E4986" w14:textId="77777777" w:rsidR="00932EDC" w:rsidRPr="00932EDC" w:rsidRDefault="00932EDC" w:rsidP="00932EDC">
            <w:pPr>
              <w:numPr>
                <w:ilvl w:val="0"/>
                <w:numId w:val="4"/>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Interested Board members can join sub-groups when action plan is </w:t>
            </w:r>
            <w:proofErr w:type="gramStart"/>
            <w:r w:rsidRPr="00932EDC">
              <w:rPr>
                <w:rFonts w:ascii="Calibri" w:eastAsia="Calibri" w:hAnsi="Calibri" w:cs="Times New Roman"/>
                <w:lang w:eastAsia="en-US"/>
              </w:rPr>
              <w:t>circulated</w:t>
            </w:r>
            <w:proofErr w:type="gramEnd"/>
          </w:p>
          <w:p w14:paraId="22277458" w14:textId="77777777" w:rsidR="00932EDC" w:rsidRPr="00932EDC" w:rsidRDefault="00932EDC" w:rsidP="00932EDC">
            <w:pPr>
              <w:rPr>
                <w:rFonts w:ascii="Calibri" w:eastAsia="Calibri" w:hAnsi="Calibri" w:cs="Times New Roman"/>
                <w:lang w:eastAsia="en-US"/>
              </w:rPr>
            </w:pPr>
          </w:p>
          <w:p w14:paraId="5EA7259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StreetGames has been selected to be in the first wave of organisations, alongside Sport England and UK Sport, to go through a supported review and learning around our EDI action plan (they call it a DIAP – Diversity and Inclusion Action Plan). Progress with this will be shared at the next Board meeting.</w:t>
            </w:r>
          </w:p>
        </w:tc>
        <w:tc>
          <w:tcPr>
            <w:tcW w:w="992" w:type="dxa"/>
            <w:tcBorders>
              <w:bottom w:val="single" w:sz="4" w:space="0" w:color="auto"/>
            </w:tcBorders>
          </w:tcPr>
          <w:p w14:paraId="4D58FE19" w14:textId="77777777" w:rsidR="00932EDC" w:rsidRPr="00932EDC" w:rsidRDefault="00932EDC" w:rsidP="00932EDC">
            <w:pPr>
              <w:spacing w:beforeLines="40" w:before="96" w:afterLines="40" w:after="96" w:line="240" w:lineRule="auto"/>
              <w:rPr>
                <w:rFonts w:ascii="Calibri" w:eastAsia="Calibri" w:hAnsi="Calibri" w:cs="Calibri"/>
                <w:b/>
              </w:rPr>
            </w:pPr>
          </w:p>
          <w:p w14:paraId="6A18D76D" w14:textId="77777777" w:rsidR="00932EDC" w:rsidRPr="00932EDC" w:rsidRDefault="00932EDC" w:rsidP="00932EDC">
            <w:pPr>
              <w:spacing w:beforeLines="40" w:before="96" w:afterLines="40" w:after="96" w:line="240" w:lineRule="auto"/>
              <w:rPr>
                <w:rFonts w:ascii="Calibri" w:eastAsia="Calibri" w:hAnsi="Calibri" w:cs="Calibri"/>
                <w:b/>
              </w:rPr>
            </w:pPr>
          </w:p>
          <w:p w14:paraId="560D6256" w14:textId="77777777" w:rsidR="00932EDC" w:rsidRPr="00932EDC" w:rsidRDefault="00932EDC" w:rsidP="00932EDC">
            <w:pPr>
              <w:spacing w:beforeLines="40" w:before="96" w:afterLines="40" w:after="96" w:line="240" w:lineRule="auto"/>
              <w:rPr>
                <w:rFonts w:ascii="Calibri" w:eastAsia="Calibri" w:hAnsi="Calibri" w:cs="Calibri"/>
                <w:b/>
              </w:rPr>
            </w:pPr>
          </w:p>
          <w:p w14:paraId="5A82731A" w14:textId="77777777" w:rsidR="00932EDC" w:rsidRPr="00932EDC" w:rsidRDefault="00932EDC" w:rsidP="00932EDC">
            <w:pPr>
              <w:spacing w:beforeLines="40" w:before="96" w:afterLines="40" w:after="96" w:line="240" w:lineRule="auto"/>
              <w:rPr>
                <w:rFonts w:ascii="Calibri" w:eastAsia="Calibri" w:hAnsi="Calibri" w:cs="Calibri"/>
                <w:b/>
              </w:rPr>
            </w:pPr>
          </w:p>
          <w:p w14:paraId="5986A1EE" w14:textId="77777777" w:rsidR="00932EDC" w:rsidRPr="00932EDC" w:rsidRDefault="00932EDC" w:rsidP="00932EDC">
            <w:pPr>
              <w:spacing w:beforeLines="40" w:before="96" w:afterLines="40" w:after="96" w:line="240" w:lineRule="auto"/>
              <w:rPr>
                <w:rFonts w:ascii="Calibri" w:eastAsia="Calibri" w:hAnsi="Calibri" w:cs="Calibri"/>
                <w:b/>
              </w:rPr>
            </w:pPr>
          </w:p>
          <w:p w14:paraId="1CFF2079"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13598AB2" w14:textId="77777777" w:rsidTr="00932EDC">
        <w:trPr>
          <w:jc w:val="center"/>
        </w:trPr>
        <w:tc>
          <w:tcPr>
            <w:tcW w:w="1277" w:type="dxa"/>
            <w:shd w:val="clear" w:color="auto" w:fill="BFBFBF"/>
          </w:tcPr>
          <w:p w14:paraId="09E17DD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BFBFBF"/>
          </w:tcPr>
          <w:p w14:paraId="2AA5BE75"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Times New Roman"/>
                <w:b/>
                <w:lang w:eastAsia="en-US"/>
              </w:rPr>
              <w:t xml:space="preserve">Break </w:t>
            </w:r>
          </w:p>
        </w:tc>
        <w:tc>
          <w:tcPr>
            <w:tcW w:w="992" w:type="dxa"/>
            <w:shd w:val="clear" w:color="auto" w:fill="BFBFBF"/>
          </w:tcPr>
          <w:p w14:paraId="33886A0F"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C0DF3D1" w14:textId="77777777" w:rsidTr="003F08D7">
        <w:trPr>
          <w:jc w:val="center"/>
        </w:trPr>
        <w:tc>
          <w:tcPr>
            <w:tcW w:w="1277" w:type="dxa"/>
            <w:shd w:val="clear" w:color="auto" w:fill="auto"/>
          </w:tcPr>
          <w:p w14:paraId="6D2A8433"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131E7D32"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p>
        </w:tc>
        <w:tc>
          <w:tcPr>
            <w:tcW w:w="992" w:type="dxa"/>
            <w:shd w:val="clear" w:color="auto" w:fill="auto"/>
          </w:tcPr>
          <w:p w14:paraId="13B5AF2C"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6FDEAF1" w14:textId="77777777" w:rsidTr="00932EDC">
        <w:trPr>
          <w:jc w:val="center"/>
        </w:trPr>
        <w:tc>
          <w:tcPr>
            <w:tcW w:w="1277" w:type="dxa"/>
            <w:shd w:val="clear" w:color="auto" w:fill="BFBFBF"/>
          </w:tcPr>
          <w:p w14:paraId="7E4F61AD"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w:t>
            </w:r>
          </w:p>
        </w:tc>
        <w:tc>
          <w:tcPr>
            <w:tcW w:w="7578" w:type="dxa"/>
            <w:shd w:val="clear" w:color="auto" w:fill="BFBFBF"/>
          </w:tcPr>
          <w:p w14:paraId="4663385C"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r w:rsidRPr="00932EDC">
              <w:rPr>
                <w:rFonts w:ascii="Calibri" w:eastAsia="Calibri" w:hAnsi="Calibri" w:cs="Calibri"/>
                <w:b/>
                <w:bCs/>
              </w:rPr>
              <w:t>Welcome &amp; Apologies</w:t>
            </w:r>
          </w:p>
        </w:tc>
        <w:tc>
          <w:tcPr>
            <w:tcW w:w="992" w:type="dxa"/>
            <w:shd w:val="clear" w:color="auto" w:fill="BFBFBF"/>
          </w:tcPr>
          <w:p w14:paraId="67760DD7"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1FD43FA1" w14:textId="77777777" w:rsidTr="003F08D7">
        <w:trPr>
          <w:jc w:val="center"/>
        </w:trPr>
        <w:tc>
          <w:tcPr>
            <w:tcW w:w="1277" w:type="dxa"/>
            <w:shd w:val="clear" w:color="auto" w:fill="auto"/>
          </w:tcPr>
          <w:p w14:paraId="462AE05D" w14:textId="77777777" w:rsidR="00932EDC" w:rsidRPr="00932EDC" w:rsidRDefault="00932EDC" w:rsidP="00932EDC">
            <w:pPr>
              <w:spacing w:beforeLines="40" w:before="96" w:afterLines="40" w:after="96" w:line="240" w:lineRule="auto"/>
              <w:rPr>
                <w:rFonts w:ascii="Calibri" w:eastAsia="Calibri" w:hAnsi="Calibri" w:cs="Calibri"/>
              </w:rPr>
            </w:pPr>
          </w:p>
          <w:p w14:paraId="75EE2E3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4D6F08E8" w14:textId="77777777" w:rsidR="00932EDC" w:rsidRPr="00932EDC" w:rsidRDefault="00932EDC" w:rsidP="00932EDC">
            <w:pPr>
              <w:spacing w:beforeLines="40" w:before="96" w:afterLines="40" w:after="96"/>
              <w:rPr>
                <w:rFonts w:ascii="Calibri" w:eastAsia="Calibri" w:hAnsi="Calibri" w:cs="Times New Roman"/>
                <w:lang w:eastAsia="en-US"/>
              </w:rPr>
            </w:pPr>
            <w:r w:rsidRPr="00932EDC">
              <w:rPr>
                <w:rFonts w:ascii="Calibri" w:eastAsia="Calibri" w:hAnsi="Calibri" w:cs="Times New Roman"/>
                <w:lang w:eastAsia="en-US"/>
              </w:rPr>
              <w:t xml:space="preserve">JC welcomed Board </w:t>
            </w:r>
            <w:proofErr w:type="gramStart"/>
            <w:r w:rsidRPr="00932EDC">
              <w:rPr>
                <w:rFonts w:ascii="Calibri" w:eastAsia="Calibri" w:hAnsi="Calibri" w:cs="Times New Roman"/>
                <w:lang w:eastAsia="en-US"/>
              </w:rPr>
              <w:t>members</w:t>
            </w:r>
            <w:proofErr w:type="gramEnd"/>
          </w:p>
          <w:p w14:paraId="37B596E8"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r w:rsidRPr="00932EDC">
              <w:rPr>
                <w:rFonts w:ascii="Calibri" w:eastAsia="Calibri" w:hAnsi="Calibri" w:cs="Times New Roman"/>
                <w:lang w:val="en-US" w:eastAsia="en-US"/>
              </w:rPr>
              <w:t>Apologies were noted from Andrew Cropper (AC), Mark Taylor (MT), Annie Tarling (AT), Rosie Duckworth (RD)</w:t>
            </w:r>
          </w:p>
        </w:tc>
        <w:tc>
          <w:tcPr>
            <w:tcW w:w="992" w:type="dxa"/>
            <w:shd w:val="clear" w:color="auto" w:fill="auto"/>
          </w:tcPr>
          <w:p w14:paraId="4C6B07F7"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411D65B9"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246F0DBA" w14:textId="77777777" w:rsidTr="00932EDC">
        <w:trPr>
          <w:jc w:val="center"/>
        </w:trPr>
        <w:tc>
          <w:tcPr>
            <w:tcW w:w="1277" w:type="dxa"/>
            <w:shd w:val="clear" w:color="auto" w:fill="BFBFBF"/>
          </w:tcPr>
          <w:p w14:paraId="2C99B9AA"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w:t>
            </w:r>
          </w:p>
        </w:tc>
        <w:tc>
          <w:tcPr>
            <w:tcW w:w="7578" w:type="dxa"/>
            <w:shd w:val="clear" w:color="auto" w:fill="BFBFBF"/>
          </w:tcPr>
          <w:p w14:paraId="20746EC0"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r w:rsidRPr="00932EDC">
              <w:rPr>
                <w:rFonts w:ascii="Calibri" w:eastAsia="Calibri" w:hAnsi="Calibri" w:cs="Calibri"/>
                <w:b/>
                <w:bCs/>
              </w:rPr>
              <w:t>Declarations of Interest</w:t>
            </w:r>
          </w:p>
        </w:tc>
        <w:tc>
          <w:tcPr>
            <w:tcW w:w="992" w:type="dxa"/>
            <w:shd w:val="clear" w:color="auto" w:fill="BFBFBF"/>
          </w:tcPr>
          <w:p w14:paraId="2DC973DF"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0AB6B9E7" w14:textId="77777777" w:rsidTr="003F08D7">
        <w:trPr>
          <w:jc w:val="center"/>
        </w:trPr>
        <w:tc>
          <w:tcPr>
            <w:tcW w:w="1277" w:type="dxa"/>
            <w:shd w:val="clear" w:color="auto" w:fill="auto"/>
          </w:tcPr>
          <w:p w14:paraId="536E58A2"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4B4B244E"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lang w:eastAsia="en-US"/>
              </w:rPr>
              <w:t>No declarations of interest were made in relation to the meeting agenda.</w:t>
            </w:r>
          </w:p>
        </w:tc>
        <w:tc>
          <w:tcPr>
            <w:tcW w:w="992" w:type="dxa"/>
            <w:shd w:val="clear" w:color="auto" w:fill="auto"/>
          </w:tcPr>
          <w:p w14:paraId="1CBC9BEE"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6FBD9978" w14:textId="77777777" w:rsidTr="00932EDC">
        <w:trPr>
          <w:jc w:val="center"/>
        </w:trPr>
        <w:tc>
          <w:tcPr>
            <w:tcW w:w="1277" w:type="dxa"/>
            <w:shd w:val="clear" w:color="auto" w:fill="BFBFBF"/>
          </w:tcPr>
          <w:p w14:paraId="1F068E7D"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4</w:t>
            </w:r>
          </w:p>
        </w:tc>
        <w:tc>
          <w:tcPr>
            <w:tcW w:w="7578" w:type="dxa"/>
            <w:shd w:val="clear" w:color="auto" w:fill="BFBFBF"/>
          </w:tcPr>
          <w:p w14:paraId="59951465"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Times New Roman"/>
                <w:b/>
                <w:lang w:eastAsia="en-US"/>
              </w:rPr>
              <w:t>Values and Behaviours</w:t>
            </w:r>
          </w:p>
        </w:tc>
        <w:tc>
          <w:tcPr>
            <w:tcW w:w="992" w:type="dxa"/>
            <w:shd w:val="clear" w:color="auto" w:fill="BFBFBF"/>
          </w:tcPr>
          <w:p w14:paraId="473C4F5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15AD8A5" w14:textId="77777777" w:rsidTr="003F08D7">
        <w:trPr>
          <w:jc w:val="center"/>
        </w:trPr>
        <w:tc>
          <w:tcPr>
            <w:tcW w:w="1277" w:type="dxa"/>
            <w:shd w:val="clear" w:color="auto" w:fill="auto"/>
          </w:tcPr>
          <w:p w14:paraId="57B5860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69E2C67A"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PR reminded the board members of the process that has been undertaken to reach the proposed StreetGames values involving staff, board members and other stakeholders</w:t>
            </w:r>
          </w:p>
          <w:p w14:paraId="3BE528A9"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proposed values are: </w:t>
            </w:r>
          </w:p>
          <w:p w14:paraId="6155BC46" w14:textId="77777777" w:rsidR="00932EDC" w:rsidRPr="00932EDC" w:rsidRDefault="00932EDC" w:rsidP="00932EDC">
            <w:pPr>
              <w:numPr>
                <w:ilvl w:val="0"/>
                <w:numId w:val="6"/>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People </w:t>
            </w:r>
            <w:proofErr w:type="gramStart"/>
            <w:r w:rsidRPr="00932EDC">
              <w:rPr>
                <w:rFonts w:ascii="Calibri" w:eastAsia="Calibri" w:hAnsi="Calibri" w:cs="Times New Roman"/>
                <w:lang w:eastAsia="en-US"/>
              </w:rPr>
              <w:t>centred</w:t>
            </w:r>
            <w:proofErr w:type="gramEnd"/>
          </w:p>
          <w:p w14:paraId="3124C450" w14:textId="77777777" w:rsidR="00932EDC" w:rsidRPr="00932EDC" w:rsidRDefault="00932EDC" w:rsidP="00932EDC">
            <w:pPr>
              <w:numPr>
                <w:ilvl w:val="0"/>
                <w:numId w:val="6"/>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Passionate </w:t>
            </w:r>
          </w:p>
          <w:p w14:paraId="6A8C06B4" w14:textId="77777777" w:rsidR="00932EDC" w:rsidRPr="00932EDC" w:rsidRDefault="00932EDC" w:rsidP="00932EDC">
            <w:pPr>
              <w:numPr>
                <w:ilvl w:val="0"/>
                <w:numId w:val="6"/>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Positive</w:t>
            </w:r>
          </w:p>
          <w:p w14:paraId="18EA18D6" w14:textId="77777777" w:rsidR="00932EDC" w:rsidRPr="00932EDC" w:rsidRDefault="00932EDC" w:rsidP="00932EDC">
            <w:pPr>
              <w:numPr>
                <w:ilvl w:val="0"/>
                <w:numId w:val="6"/>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Pragmatic and </w:t>
            </w:r>
          </w:p>
          <w:p w14:paraId="67C77D5E" w14:textId="77777777" w:rsidR="00932EDC" w:rsidRPr="00932EDC" w:rsidRDefault="00932EDC" w:rsidP="00932EDC">
            <w:pPr>
              <w:numPr>
                <w:ilvl w:val="0"/>
                <w:numId w:val="6"/>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Courageous.</w:t>
            </w:r>
          </w:p>
          <w:p w14:paraId="6B215EC1" w14:textId="77777777" w:rsidR="00932EDC" w:rsidRPr="00932EDC" w:rsidRDefault="00932EDC" w:rsidP="00932EDC">
            <w:pPr>
              <w:rPr>
                <w:rFonts w:ascii="Calibri" w:eastAsia="Calibri" w:hAnsi="Calibri" w:cs="Times New Roman"/>
                <w:lang w:eastAsia="en-US"/>
              </w:rPr>
            </w:pPr>
          </w:p>
          <w:p w14:paraId="7A3D099F"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The set of internal and external commitments that sit alongside the values, reflect the discussions that have taken place among staff and incorporate some of our previously held values.</w:t>
            </w:r>
          </w:p>
          <w:p w14:paraId="12A70E2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lastRenderedPageBreak/>
              <w:t xml:space="preserve">Board members – Noted the additional papers in </w:t>
            </w:r>
            <w:proofErr w:type="spellStart"/>
            <w:r w:rsidRPr="00932EDC">
              <w:rPr>
                <w:rFonts w:ascii="Calibri" w:eastAsia="Calibri" w:hAnsi="Calibri" w:cs="Times New Roman"/>
                <w:lang w:eastAsia="en-US"/>
              </w:rPr>
              <w:t>Govenda</w:t>
            </w:r>
            <w:proofErr w:type="spellEnd"/>
            <w:r w:rsidRPr="00932EDC">
              <w:rPr>
                <w:rFonts w:ascii="Calibri" w:eastAsia="Calibri" w:hAnsi="Calibri" w:cs="Times New Roman"/>
                <w:lang w:eastAsia="en-US"/>
              </w:rPr>
              <w:t xml:space="preserve">. </w:t>
            </w:r>
          </w:p>
          <w:p w14:paraId="2DD7A01A"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DH commented the explanation after each commitment is helpful. Do we think that these descriptions are resonating with staff? PR shared that there has been positive feedback through the Full Staff Briefing session in November.  </w:t>
            </w:r>
          </w:p>
          <w:p w14:paraId="4425D16C" w14:textId="77777777" w:rsidR="00932EDC" w:rsidRPr="00932EDC" w:rsidRDefault="00932EDC" w:rsidP="00932EDC">
            <w:pPr>
              <w:rPr>
                <w:rFonts w:ascii="Calibri" w:eastAsia="Calibri" w:hAnsi="Calibri" w:cs="Times New Roman"/>
                <w:lang w:eastAsia="en-US"/>
              </w:rPr>
            </w:pPr>
            <w:proofErr w:type="spellStart"/>
            <w:r w:rsidRPr="00932EDC">
              <w:rPr>
                <w:rFonts w:ascii="Calibri" w:eastAsia="Calibri" w:hAnsi="Calibri" w:cs="Times New Roman"/>
                <w:lang w:eastAsia="en-US"/>
              </w:rPr>
              <w:t>MPe</w:t>
            </w:r>
            <w:proofErr w:type="spellEnd"/>
            <w:r w:rsidRPr="00932EDC">
              <w:rPr>
                <w:rFonts w:ascii="Calibri" w:eastAsia="Calibri" w:hAnsi="Calibri" w:cs="Times New Roman"/>
                <w:lang w:eastAsia="en-US"/>
              </w:rPr>
              <w:t xml:space="preserve"> queried whether staff really understand the abstractions? Concrete examples may be helpful? PR agreed that examples will be useful to bring it to life. </w:t>
            </w:r>
          </w:p>
          <w:p w14:paraId="79DFFD1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Board discussed Different ways to ensure that the values live in the organisation including e.g.  </w:t>
            </w:r>
          </w:p>
          <w:p w14:paraId="20FE3C6B" w14:textId="77777777" w:rsidR="00932EDC" w:rsidRPr="00932EDC" w:rsidRDefault="00932EDC" w:rsidP="00932EDC">
            <w:pPr>
              <w:numPr>
                <w:ilvl w:val="0"/>
                <w:numId w:val="7"/>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Value awards </w:t>
            </w:r>
          </w:p>
          <w:p w14:paraId="5460AA83" w14:textId="77777777" w:rsidR="00932EDC" w:rsidRPr="00932EDC" w:rsidRDefault="00932EDC" w:rsidP="00932EDC">
            <w:pPr>
              <w:numPr>
                <w:ilvl w:val="0"/>
                <w:numId w:val="7"/>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Objectives in appraisals</w:t>
            </w:r>
          </w:p>
          <w:p w14:paraId="1B7A5509" w14:textId="77777777" w:rsidR="00932EDC" w:rsidRPr="00932EDC" w:rsidRDefault="00932EDC" w:rsidP="00932EDC">
            <w:pPr>
              <w:numPr>
                <w:ilvl w:val="0"/>
                <w:numId w:val="7"/>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Sharing good examples as </w:t>
            </w:r>
            <w:proofErr w:type="gramStart"/>
            <w:r w:rsidRPr="00932EDC">
              <w:rPr>
                <w:rFonts w:ascii="Calibri" w:eastAsia="Calibri" w:hAnsi="Calibri" w:cs="Times New Roman"/>
                <w:lang w:eastAsia="en-US"/>
              </w:rPr>
              <w:t>we  implement</w:t>
            </w:r>
            <w:proofErr w:type="gramEnd"/>
            <w:r w:rsidRPr="00932EDC">
              <w:rPr>
                <w:rFonts w:ascii="Calibri" w:eastAsia="Calibri" w:hAnsi="Calibri" w:cs="Times New Roman"/>
                <w:lang w:eastAsia="en-US"/>
              </w:rPr>
              <w:t xml:space="preserve">.  </w:t>
            </w:r>
          </w:p>
          <w:p w14:paraId="3F1CEDE5" w14:textId="77777777" w:rsidR="00932EDC" w:rsidRPr="00932EDC" w:rsidRDefault="00932EDC" w:rsidP="00932EDC">
            <w:pPr>
              <w:numPr>
                <w:ilvl w:val="0"/>
                <w:numId w:val="7"/>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Reinforcement at staff briefings and gatherings</w:t>
            </w:r>
          </w:p>
          <w:p w14:paraId="53DF49C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 </w:t>
            </w:r>
          </w:p>
          <w:p w14:paraId="381F0E9F"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JC </w:t>
            </w:r>
            <w:proofErr w:type="gramStart"/>
            <w:r w:rsidRPr="00932EDC">
              <w:rPr>
                <w:rFonts w:ascii="Calibri" w:eastAsia="Calibri" w:hAnsi="Calibri" w:cs="Times New Roman"/>
                <w:lang w:eastAsia="en-US"/>
              </w:rPr>
              <w:t>requested  that</w:t>
            </w:r>
            <w:proofErr w:type="gramEnd"/>
            <w:r w:rsidRPr="00932EDC">
              <w:rPr>
                <w:rFonts w:ascii="Calibri" w:eastAsia="Calibri" w:hAnsi="Calibri" w:cs="Times New Roman"/>
                <w:lang w:eastAsia="en-US"/>
              </w:rPr>
              <w:t xml:space="preserve"> the staff training programme that is being developed,  be shared with trustees to support the program and give some input. </w:t>
            </w:r>
          </w:p>
          <w:p w14:paraId="1A80B8B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b/>
                <w:bCs/>
                <w:lang w:eastAsia="en-US"/>
              </w:rPr>
              <w:t>The Board approved the StreetGames Values.</w:t>
            </w:r>
          </w:p>
        </w:tc>
        <w:tc>
          <w:tcPr>
            <w:tcW w:w="992" w:type="dxa"/>
            <w:shd w:val="clear" w:color="auto" w:fill="auto"/>
          </w:tcPr>
          <w:p w14:paraId="573BEF5E"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01946BE5" w14:textId="77777777" w:rsidTr="00932EDC">
        <w:trPr>
          <w:jc w:val="center"/>
        </w:trPr>
        <w:tc>
          <w:tcPr>
            <w:tcW w:w="1277" w:type="dxa"/>
            <w:shd w:val="clear" w:color="auto" w:fill="BFBFBF"/>
          </w:tcPr>
          <w:p w14:paraId="0535F036"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3</w:t>
            </w:r>
          </w:p>
        </w:tc>
        <w:tc>
          <w:tcPr>
            <w:tcW w:w="7578" w:type="dxa"/>
            <w:shd w:val="clear" w:color="auto" w:fill="BFBFBF"/>
          </w:tcPr>
          <w:p w14:paraId="014CF8ED" w14:textId="77777777" w:rsidR="00932EDC" w:rsidRPr="00932EDC" w:rsidRDefault="00932EDC" w:rsidP="00932EDC">
            <w:pPr>
              <w:spacing w:beforeLines="40" w:before="96" w:afterLines="40" w:after="96" w:line="240" w:lineRule="auto"/>
              <w:rPr>
                <w:rFonts w:ascii="Calibri" w:eastAsia="Calibri" w:hAnsi="Calibri" w:cs="Times New Roman"/>
                <w:b/>
                <w:bCs/>
                <w:lang w:eastAsia="en-US"/>
              </w:rPr>
            </w:pPr>
            <w:r w:rsidRPr="00932EDC">
              <w:rPr>
                <w:rFonts w:ascii="Calibri" w:eastAsia="Calibri" w:hAnsi="Calibri" w:cs="Times New Roman"/>
                <w:b/>
                <w:lang w:eastAsia="en-US"/>
              </w:rPr>
              <w:t>Inspiration 2022</w:t>
            </w:r>
          </w:p>
        </w:tc>
        <w:tc>
          <w:tcPr>
            <w:tcW w:w="992" w:type="dxa"/>
            <w:shd w:val="clear" w:color="auto" w:fill="BFBFBF"/>
          </w:tcPr>
          <w:p w14:paraId="00F63D25"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72262A88" w14:textId="77777777" w:rsidTr="003F08D7">
        <w:trPr>
          <w:jc w:val="center"/>
        </w:trPr>
        <w:tc>
          <w:tcPr>
            <w:tcW w:w="1277" w:type="dxa"/>
            <w:shd w:val="clear" w:color="auto" w:fill="auto"/>
          </w:tcPr>
          <w:p w14:paraId="35FBD8B0"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19B4B4BF"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proofErr w:type="spellStart"/>
            <w:r w:rsidRPr="00932EDC">
              <w:rPr>
                <w:rFonts w:ascii="Calibri" w:eastAsia="Calibri" w:hAnsi="Calibri" w:cs="Times New Roman"/>
                <w:bCs/>
                <w:lang w:eastAsia="en-US"/>
              </w:rPr>
              <w:t>CMc</w:t>
            </w:r>
            <w:proofErr w:type="spellEnd"/>
            <w:r w:rsidRPr="00932EDC">
              <w:rPr>
                <w:rFonts w:ascii="Calibri" w:eastAsia="Calibri" w:hAnsi="Calibri" w:cs="Times New Roman"/>
                <w:bCs/>
                <w:lang w:eastAsia="en-US"/>
              </w:rPr>
              <w:t xml:space="preserve"> shared the PowerPoint presentation and discussed the background of #Inspiration2022 and the successes and learning from it.</w:t>
            </w:r>
          </w:p>
          <w:p w14:paraId="4486CC5E"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The board were asked to suggest ideas for Inspiration 2023, would a new name be applicable? Ideas welcomed by email.  </w:t>
            </w:r>
          </w:p>
          <w:p w14:paraId="025B08D8"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The team are developing plans for national events over the next three years. </w:t>
            </w:r>
          </w:p>
          <w:p w14:paraId="796F0003"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proofErr w:type="spellStart"/>
            <w:r w:rsidRPr="00932EDC">
              <w:rPr>
                <w:rFonts w:ascii="Calibri" w:eastAsia="Calibri" w:hAnsi="Calibri" w:cs="Times New Roman"/>
                <w:bCs/>
                <w:lang w:eastAsia="en-US"/>
              </w:rPr>
              <w:t>CMc</w:t>
            </w:r>
            <w:proofErr w:type="spellEnd"/>
            <w:r w:rsidRPr="00932EDC">
              <w:rPr>
                <w:rFonts w:ascii="Calibri" w:eastAsia="Calibri" w:hAnsi="Calibri" w:cs="Times New Roman"/>
                <w:bCs/>
                <w:lang w:eastAsia="en-US"/>
              </w:rPr>
              <w:t xml:space="preserve"> shared that there are not the same number or level of events taking place in the UK during </w:t>
            </w:r>
            <w:proofErr w:type="gramStart"/>
            <w:r w:rsidRPr="00932EDC">
              <w:rPr>
                <w:rFonts w:ascii="Calibri" w:eastAsia="Calibri" w:hAnsi="Calibri" w:cs="Times New Roman"/>
                <w:bCs/>
                <w:lang w:eastAsia="en-US"/>
              </w:rPr>
              <w:t>2023  and</w:t>
            </w:r>
            <w:proofErr w:type="gramEnd"/>
            <w:r w:rsidRPr="00932EDC">
              <w:rPr>
                <w:rFonts w:ascii="Calibri" w:eastAsia="Calibri" w:hAnsi="Calibri" w:cs="Times New Roman"/>
                <w:bCs/>
                <w:lang w:eastAsia="en-US"/>
              </w:rPr>
              <w:t xml:space="preserve"> so significant focus will be on 2024 events. We will also look to work with LTOs to focus on local events. </w:t>
            </w:r>
          </w:p>
          <w:p w14:paraId="3260601D"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DH asked if children are given the opportunity to take part in the sports following free tickets. </w:t>
            </w:r>
            <w:proofErr w:type="spellStart"/>
            <w:r w:rsidRPr="00932EDC">
              <w:rPr>
                <w:rFonts w:ascii="Calibri" w:eastAsia="Calibri" w:hAnsi="Calibri" w:cs="Times New Roman"/>
                <w:bCs/>
                <w:lang w:eastAsia="en-US"/>
              </w:rPr>
              <w:t>CMc</w:t>
            </w:r>
            <w:proofErr w:type="spellEnd"/>
            <w:r w:rsidRPr="00932EDC">
              <w:rPr>
                <w:rFonts w:ascii="Calibri" w:eastAsia="Calibri" w:hAnsi="Calibri" w:cs="Times New Roman"/>
                <w:bCs/>
                <w:lang w:eastAsia="en-US"/>
              </w:rPr>
              <w:t xml:space="preserve"> shared that this was very much part of the planning and gave the examples </w:t>
            </w:r>
            <w:proofErr w:type="gramStart"/>
            <w:r w:rsidRPr="00932EDC">
              <w:rPr>
                <w:rFonts w:ascii="Calibri" w:eastAsia="Calibri" w:hAnsi="Calibri" w:cs="Times New Roman"/>
                <w:bCs/>
                <w:lang w:eastAsia="en-US"/>
              </w:rPr>
              <w:t>of  Rugby</w:t>
            </w:r>
            <w:proofErr w:type="gramEnd"/>
            <w:r w:rsidRPr="00932EDC">
              <w:rPr>
                <w:rFonts w:ascii="Calibri" w:eastAsia="Calibri" w:hAnsi="Calibri" w:cs="Times New Roman"/>
                <w:bCs/>
                <w:lang w:eastAsia="en-US"/>
              </w:rPr>
              <w:t xml:space="preserve"> League and Netball. </w:t>
            </w:r>
          </w:p>
          <w:p w14:paraId="36540E07"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VH asked whether the 25 new LTOs who joined the network, </w:t>
            </w:r>
            <w:proofErr w:type="gramStart"/>
            <w:r w:rsidRPr="00932EDC">
              <w:rPr>
                <w:rFonts w:ascii="Calibri" w:eastAsia="Calibri" w:hAnsi="Calibri" w:cs="Times New Roman"/>
                <w:bCs/>
                <w:lang w:eastAsia="en-US"/>
              </w:rPr>
              <w:t>was  a</w:t>
            </w:r>
            <w:proofErr w:type="gramEnd"/>
            <w:r w:rsidRPr="00932EDC">
              <w:rPr>
                <w:rFonts w:ascii="Calibri" w:eastAsia="Calibri" w:hAnsi="Calibri" w:cs="Times New Roman"/>
                <w:bCs/>
                <w:lang w:eastAsia="en-US"/>
              </w:rPr>
              <w:t xml:space="preserve"> happy coincidence or part of a strategic approach? </w:t>
            </w:r>
            <w:proofErr w:type="spellStart"/>
            <w:r w:rsidRPr="00932EDC">
              <w:rPr>
                <w:rFonts w:ascii="Calibri" w:eastAsia="Calibri" w:hAnsi="Calibri" w:cs="Times New Roman"/>
                <w:bCs/>
                <w:lang w:eastAsia="en-US"/>
              </w:rPr>
              <w:t>CMc</w:t>
            </w:r>
            <w:proofErr w:type="spellEnd"/>
            <w:r w:rsidRPr="00932EDC">
              <w:rPr>
                <w:rFonts w:ascii="Calibri" w:eastAsia="Calibri" w:hAnsi="Calibri" w:cs="Times New Roman"/>
                <w:bCs/>
                <w:lang w:eastAsia="en-US"/>
              </w:rPr>
              <w:t xml:space="preserve"> shared that #Inspiration 2022 has been used by teams as a tool for strengthening relationships or new engagement opportunities. On the ground, feedback from the regional teams allowed re-engagement with existing and recruitment of new organisations as a </w:t>
            </w:r>
            <w:proofErr w:type="gramStart"/>
            <w:r w:rsidRPr="00932EDC">
              <w:rPr>
                <w:rFonts w:ascii="Calibri" w:eastAsia="Calibri" w:hAnsi="Calibri" w:cs="Times New Roman"/>
                <w:bCs/>
                <w:lang w:eastAsia="en-US"/>
              </w:rPr>
              <w:t>result</w:t>
            </w:r>
            <w:proofErr w:type="gramEnd"/>
          </w:p>
          <w:p w14:paraId="51AB060C"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PWR asked if we are commissioned or working with any NGBs through this work? ML shared that this work has historically been largely opportunistic and there is more we can do to be forward planning with NGBs who are already being encouraged to plan more fully for social impact from their events.</w:t>
            </w:r>
          </w:p>
          <w:p w14:paraId="2913DC98"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p>
          <w:p w14:paraId="7A026BB6"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lastRenderedPageBreak/>
              <w:t xml:space="preserve">JC suggested that given the profile of young people involved in Summer Camp and the Youth Conference we could plan to link this in with the EDI work on workforce development. We should also consider how best to measure long-term impact.  </w:t>
            </w:r>
          </w:p>
          <w:p w14:paraId="49EB23AC"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The board thanked </w:t>
            </w:r>
            <w:proofErr w:type="spellStart"/>
            <w:r w:rsidRPr="00932EDC">
              <w:rPr>
                <w:rFonts w:ascii="Calibri" w:eastAsia="Calibri" w:hAnsi="Calibri" w:cs="Times New Roman"/>
                <w:bCs/>
                <w:lang w:eastAsia="en-US"/>
              </w:rPr>
              <w:t>CMc</w:t>
            </w:r>
            <w:proofErr w:type="spellEnd"/>
            <w:r w:rsidRPr="00932EDC">
              <w:rPr>
                <w:rFonts w:ascii="Calibri" w:eastAsia="Calibri" w:hAnsi="Calibri" w:cs="Times New Roman"/>
                <w:bCs/>
                <w:lang w:eastAsia="en-US"/>
              </w:rPr>
              <w:t xml:space="preserve"> and the team for the work involved in #Inspiration2022.</w:t>
            </w:r>
          </w:p>
        </w:tc>
        <w:tc>
          <w:tcPr>
            <w:tcW w:w="992" w:type="dxa"/>
            <w:shd w:val="clear" w:color="auto" w:fill="auto"/>
          </w:tcPr>
          <w:p w14:paraId="5CC44F6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09A76A7" w14:textId="77777777" w:rsidTr="00932EDC">
        <w:trPr>
          <w:jc w:val="center"/>
        </w:trPr>
        <w:tc>
          <w:tcPr>
            <w:tcW w:w="1277" w:type="dxa"/>
            <w:shd w:val="clear" w:color="auto" w:fill="BFBFBF"/>
          </w:tcPr>
          <w:p w14:paraId="3D3A8BA2"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4</w:t>
            </w:r>
          </w:p>
        </w:tc>
        <w:tc>
          <w:tcPr>
            <w:tcW w:w="7578" w:type="dxa"/>
            <w:shd w:val="clear" w:color="auto" w:fill="BFBFBF"/>
          </w:tcPr>
          <w:p w14:paraId="0A0B92CE"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r w:rsidRPr="00932EDC">
              <w:rPr>
                <w:rFonts w:ascii="Calibri" w:eastAsia="Calibri" w:hAnsi="Calibri" w:cs="Times New Roman"/>
                <w:b/>
                <w:lang w:eastAsia="en-US"/>
              </w:rPr>
              <w:t>Commission</w:t>
            </w:r>
          </w:p>
        </w:tc>
        <w:tc>
          <w:tcPr>
            <w:tcW w:w="992" w:type="dxa"/>
            <w:shd w:val="clear" w:color="auto" w:fill="BFBFBF"/>
          </w:tcPr>
          <w:p w14:paraId="790BB137"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6B8FE34" w14:textId="77777777" w:rsidTr="003F08D7">
        <w:trPr>
          <w:jc w:val="center"/>
        </w:trPr>
        <w:tc>
          <w:tcPr>
            <w:tcW w:w="1277" w:type="dxa"/>
            <w:shd w:val="clear" w:color="auto" w:fill="auto"/>
          </w:tcPr>
          <w:p w14:paraId="50C6BF4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73A4119A"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The Commission launch took place at </w:t>
            </w:r>
            <w:r w:rsidRPr="00932EDC">
              <w:rPr>
                <w:rFonts w:ascii="Calibri" w:eastAsia="Calibri" w:hAnsi="Calibri" w:cs="Times New Roman"/>
                <w:lang w:eastAsia="en-US"/>
              </w:rPr>
              <w:t xml:space="preserve">House of Lords </w:t>
            </w:r>
            <w:r w:rsidRPr="00932EDC">
              <w:rPr>
                <w:rFonts w:ascii="Calibri" w:eastAsia="Calibri" w:hAnsi="Calibri" w:cs="Times New Roman"/>
                <w:bCs/>
                <w:lang w:eastAsia="en-US"/>
              </w:rPr>
              <w:t xml:space="preserve">in October, guests included Kim Leadbeater MP, Chair of the </w:t>
            </w:r>
            <w:proofErr w:type="gramStart"/>
            <w:r w:rsidRPr="00932EDC">
              <w:rPr>
                <w:rFonts w:ascii="Calibri" w:eastAsia="Calibri" w:hAnsi="Calibri" w:cs="Times New Roman"/>
                <w:bCs/>
                <w:lang w:eastAsia="en-US"/>
              </w:rPr>
              <w:t>All Party</w:t>
            </w:r>
            <w:proofErr w:type="gramEnd"/>
            <w:r w:rsidRPr="00932EDC">
              <w:rPr>
                <w:rFonts w:ascii="Calibri" w:eastAsia="Calibri" w:hAnsi="Calibri" w:cs="Times New Roman"/>
                <w:bCs/>
                <w:lang w:eastAsia="en-US"/>
              </w:rPr>
              <w:t xml:space="preserve"> Parliamentary Group for Sport. </w:t>
            </w:r>
          </w:p>
          <w:p w14:paraId="78443DD9"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It was felt the findings from the Commission should be taken on from a StreetGames perspective. </w:t>
            </w:r>
          </w:p>
          <w:p w14:paraId="6D05A63D"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StreetGames will develop the equivalent of a manifesto/charter and use for targeted pieces of </w:t>
            </w:r>
            <w:proofErr w:type="gramStart"/>
            <w:r w:rsidRPr="00932EDC">
              <w:rPr>
                <w:rFonts w:ascii="Calibri" w:eastAsia="Calibri" w:hAnsi="Calibri" w:cs="Times New Roman"/>
                <w:bCs/>
                <w:lang w:eastAsia="en-US"/>
              </w:rPr>
              <w:t>work</w:t>
            </w:r>
            <w:proofErr w:type="gramEnd"/>
          </w:p>
          <w:p w14:paraId="0CC76E78"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The board were asked for their reflections on the </w:t>
            </w:r>
            <w:proofErr w:type="gramStart"/>
            <w:r w:rsidRPr="00932EDC">
              <w:rPr>
                <w:rFonts w:ascii="Calibri" w:eastAsia="Calibri" w:hAnsi="Calibri" w:cs="Times New Roman"/>
                <w:bCs/>
                <w:lang w:eastAsia="en-US"/>
              </w:rPr>
              <w:t>launch</w:t>
            </w:r>
            <w:proofErr w:type="gramEnd"/>
          </w:p>
          <w:p w14:paraId="59E5B241"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This was a successful piece of work with a broad range of participants at the event which resulted in a call to action.</w:t>
            </w:r>
          </w:p>
          <w:p w14:paraId="5BF45E73"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MO felt that TJ’s (Young person, StreetGames representative) story was the most engaging point and refocused the audience as to why we the work we do is so important. </w:t>
            </w:r>
          </w:p>
          <w:p w14:paraId="48D83EC3" w14:textId="77777777" w:rsidR="00932EDC" w:rsidRPr="00932EDC" w:rsidRDefault="00932EDC" w:rsidP="00932EDC">
            <w:pPr>
              <w:spacing w:beforeLines="40" w:before="96" w:afterLines="40" w:after="96" w:line="240" w:lineRule="auto"/>
              <w:rPr>
                <w:rFonts w:ascii="Calibri" w:eastAsia="Calibri" w:hAnsi="Calibri" w:cs="Times New Roman"/>
                <w:bCs/>
                <w:lang w:eastAsia="en-US"/>
              </w:rPr>
            </w:pPr>
            <w:r w:rsidRPr="00932EDC">
              <w:rPr>
                <w:rFonts w:ascii="Calibri" w:eastAsia="Calibri" w:hAnsi="Calibri" w:cs="Times New Roman"/>
                <w:bCs/>
                <w:lang w:eastAsia="en-US"/>
              </w:rPr>
              <w:t xml:space="preserve">We should be seeking to Generate further interest among funders and policy makers to make the case for LTOs as the best route to deliver in local </w:t>
            </w:r>
            <w:proofErr w:type="gramStart"/>
            <w:r w:rsidRPr="00932EDC">
              <w:rPr>
                <w:rFonts w:ascii="Calibri" w:eastAsia="Calibri" w:hAnsi="Calibri" w:cs="Times New Roman"/>
                <w:bCs/>
                <w:lang w:eastAsia="en-US"/>
              </w:rPr>
              <w:t>communities..</w:t>
            </w:r>
            <w:proofErr w:type="gramEnd"/>
            <w:r w:rsidRPr="00932EDC">
              <w:rPr>
                <w:rFonts w:ascii="Calibri" w:eastAsia="Calibri" w:hAnsi="Calibri" w:cs="Times New Roman"/>
                <w:bCs/>
                <w:lang w:eastAsia="en-US"/>
              </w:rPr>
              <w:t xml:space="preserve"> </w:t>
            </w:r>
          </w:p>
          <w:p w14:paraId="2AECA8A4" w14:textId="77777777" w:rsidR="00932EDC" w:rsidRPr="00932EDC" w:rsidRDefault="00932EDC" w:rsidP="00932EDC">
            <w:pPr>
              <w:spacing w:beforeLines="40" w:before="96" w:afterLines="40" w:after="96" w:line="240" w:lineRule="auto"/>
              <w:rPr>
                <w:rFonts w:ascii="Calibri" w:eastAsia="Calibri" w:hAnsi="Calibri" w:cs="Times New Roman"/>
                <w:b/>
                <w:lang w:eastAsia="en-US"/>
              </w:rPr>
            </w:pPr>
            <w:r w:rsidRPr="00932EDC">
              <w:rPr>
                <w:rFonts w:ascii="Calibri" w:eastAsia="Calibri" w:hAnsi="Calibri" w:cs="Times New Roman"/>
                <w:bCs/>
                <w:lang w:eastAsia="en-US"/>
              </w:rPr>
              <w:t xml:space="preserve">MT felt there must be lots of young people who could speak about our work and that this could be better harnessed for the future.  </w:t>
            </w:r>
          </w:p>
        </w:tc>
        <w:tc>
          <w:tcPr>
            <w:tcW w:w="992" w:type="dxa"/>
            <w:shd w:val="clear" w:color="auto" w:fill="auto"/>
          </w:tcPr>
          <w:p w14:paraId="540E615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7BA53222" w14:textId="77777777" w:rsidTr="00932EDC">
        <w:trPr>
          <w:jc w:val="center"/>
        </w:trPr>
        <w:tc>
          <w:tcPr>
            <w:tcW w:w="1277" w:type="dxa"/>
            <w:shd w:val="clear" w:color="auto" w:fill="BFBFBF"/>
          </w:tcPr>
          <w:p w14:paraId="41FCE230"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6</w:t>
            </w:r>
          </w:p>
        </w:tc>
        <w:tc>
          <w:tcPr>
            <w:tcW w:w="7578" w:type="dxa"/>
            <w:shd w:val="clear" w:color="auto" w:fill="BFBFBF"/>
          </w:tcPr>
          <w:p w14:paraId="1D7E285A" w14:textId="77777777" w:rsidR="00932EDC" w:rsidRPr="00932EDC" w:rsidRDefault="00932EDC" w:rsidP="00932EDC">
            <w:pPr>
              <w:spacing w:beforeLines="40" w:before="96" w:afterLines="40" w:after="96" w:line="240" w:lineRule="auto"/>
              <w:rPr>
                <w:rFonts w:ascii="Calibri" w:eastAsia="Calibri" w:hAnsi="Calibri" w:cs="Times New Roman"/>
                <w:b/>
                <w:bCs/>
                <w:lang w:eastAsia="en-US"/>
              </w:rPr>
            </w:pPr>
            <w:r w:rsidRPr="00932EDC">
              <w:rPr>
                <w:rFonts w:ascii="Calibri" w:eastAsia="Calibri" w:hAnsi="Calibri" w:cs="Times New Roman"/>
                <w:b/>
                <w:bCs/>
                <w:lang w:eastAsia="en-US"/>
              </w:rPr>
              <w:t xml:space="preserve">CEO Report </w:t>
            </w:r>
          </w:p>
        </w:tc>
        <w:tc>
          <w:tcPr>
            <w:tcW w:w="992" w:type="dxa"/>
            <w:shd w:val="clear" w:color="auto" w:fill="BFBFBF"/>
          </w:tcPr>
          <w:p w14:paraId="0BDEC12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09089BF4" w14:textId="77777777" w:rsidTr="003F08D7">
        <w:trPr>
          <w:jc w:val="center"/>
        </w:trPr>
        <w:tc>
          <w:tcPr>
            <w:tcW w:w="1277" w:type="dxa"/>
            <w:shd w:val="clear" w:color="auto" w:fill="auto"/>
          </w:tcPr>
          <w:p w14:paraId="0B81464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7972CCD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ML shared his CEO report. </w:t>
            </w:r>
          </w:p>
          <w:p w14:paraId="442A32C5"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initial feedback </w:t>
            </w:r>
            <w:proofErr w:type="gramStart"/>
            <w:r w:rsidRPr="00932EDC">
              <w:rPr>
                <w:rFonts w:ascii="Calibri" w:eastAsia="Calibri" w:hAnsi="Calibri" w:cs="Times New Roman"/>
                <w:lang w:eastAsia="en-US"/>
              </w:rPr>
              <w:t>meeting  with</w:t>
            </w:r>
            <w:proofErr w:type="gramEnd"/>
            <w:r w:rsidRPr="00932EDC">
              <w:rPr>
                <w:rFonts w:ascii="Calibri" w:eastAsia="Calibri" w:hAnsi="Calibri" w:cs="Times New Roman"/>
                <w:lang w:eastAsia="en-US"/>
              </w:rPr>
              <w:t xml:space="preserve"> BDO on the Governance and Finance audits generated no substantive concerns. The full report and recommendations will </w:t>
            </w:r>
            <w:proofErr w:type="gramStart"/>
            <w:r w:rsidRPr="00932EDC">
              <w:rPr>
                <w:rFonts w:ascii="Calibri" w:eastAsia="Calibri" w:hAnsi="Calibri" w:cs="Times New Roman"/>
                <w:lang w:eastAsia="en-US"/>
              </w:rPr>
              <w:t>follow</w:t>
            </w:r>
            <w:proofErr w:type="gramEnd"/>
            <w:r w:rsidRPr="00932EDC">
              <w:rPr>
                <w:rFonts w:ascii="Calibri" w:eastAsia="Calibri" w:hAnsi="Calibri" w:cs="Times New Roman"/>
                <w:lang w:eastAsia="en-US"/>
              </w:rPr>
              <w:t xml:space="preserve"> and the action plan will need to be approved electronically ahead of the next Board meeting. </w:t>
            </w:r>
          </w:p>
          <w:p w14:paraId="21EA8C6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ML detailed the success of the </w:t>
            </w:r>
            <w:proofErr w:type="spellStart"/>
            <w:r w:rsidRPr="00932EDC">
              <w:rPr>
                <w:rFonts w:ascii="Calibri" w:eastAsia="Calibri" w:hAnsi="Calibri" w:cs="Times New Roman"/>
                <w:lang w:eastAsia="en-US"/>
              </w:rPr>
              <w:t>MoJ</w:t>
            </w:r>
            <w:proofErr w:type="spellEnd"/>
            <w:r w:rsidRPr="00932EDC">
              <w:rPr>
                <w:rFonts w:ascii="Calibri" w:eastAsia="Calibri" w:hAnsi="Calibri" w:cs="Times New Roman"/>
                <w:lang w:eastAsia="en-US"/>
              </w:rPr>
              <w:t xml:space="preserve"> contract and the huge volume of work undertaken to assess over 470 bids and agree grants for over 220 delivery </w:t>
            </w:r>
            <w:proofErr w:type="gramStart"/>
            <w:r w:rsidRPr="00932EDC">
              <w:rPr>
                <w:rFonts w:ascii="Calibri" w:eastAsia="Calibri" w:hAnsi="Calibri" w:cs="Times New Roman"/>
                <w:lang w:eastAsia="en-US"/>
              </w:rPr>
              <w:t>organisations..</w:t>
            </w:r>
            <w:proofErr w:type="gramEnd"/>
            <w:r w:rsidRPr="00932EDC">
              <w:rPr>
                <w:rFonts w:ascii="Calibri" w:eastAsia="Calibri" w:hAnsi="Calibri" w:cs="Times New Roman"/>
                <w:lang w:eastAsia="en-US"/>
              </w:rPr>
              <w:t xml:space="preserve"> </w:t>
            </w:r>
          </w:p>
          <w:p w14:paraId="3E19274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ML shared details of the </w:t>
            </w:r>
            <w:proofErr w:type="gramStart"/>
            <w:r w:rsidRPr="00932EDC">
              <w:rPr>
                <w:rFonts w:ascii="Calibri" w:eastAsia="Calibri" w:hAnsi="Calibri" w:cs="Times New Roman"/>
                <w:lang w:eastAsia="en-US"/>
              </w:rPr>
              <w:t>DFE  Opening</w:t>
            </w:r>
            <w:proofErr w:type="gramEnd"/>
            <w:r w:rsidRPr="00932EDC">
              <w:rPr>
                <w:rFonts w:ascii="Calibri" w:eastAsia="Calibri" w:hAnsi="Calibri" w:cs="Times New Roman"/>
                <w:lang w:eastAsia="en-US"/>
              </w:rPr>
              <w:t xml:space="preserve"> School Facility Funding, where StreetGames is a member of a wider consortium and will focus on schools in deprived areas. </w:t>
            </w:r>
            <w:r w:rsidRPr="00932EDC">
              <w:rPr>
                <w:rFonts w:eastAsia="Calibri"/>
                <w:color w:val="000000"/>
                <w:shd w:val="clear" w:color="auto" w:fill="FFFFFF"/>
                <w:lang w:eastAsia="en-US"/>
              </w:rPr>
              <w:t xml:space="preserve"> </w:t>
            </w:r>
            <w:r w:rsidRPr="00932EDC">
              <w:rPr>
                <w:rFonts w:ascii="Calibri" w:eastAsia="Calibri" w:hAnsi="Calibri" w:cs="Times New Roman"/>
                <w:lang w:eastAsia="en-US"/>
              </w:rPr>
              <w:t xml:space="preserve">The total fund is £57 million over 3 years. ML will update in the next Board meeting. </w:t>
            </w:r>
          </w:p>
          <w:p w14:paraId="6604C32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 first draft of the Trustee Induction Checklist was shared with the Board. It was suggested that as an addition, all new trustees should attend all committees once in their first year as part of their induction. A fundraising paper is in development </w:t>
            </w:r>
            <w:proofErr w:type="gramStart"/>
            <w:r w:rsidRPr="00932EDC">
              <w:rPr>
                <w:rFonts w:ascii="Calibri" w:eastAsia="Calibri" w:hAnsi="Calibri" w:cs="Times New Roman"/>
                <w:lang w:eastAsia="en-US"/>
              </w:rPr>
              <w:t>to  assist</w:t>
            </w:r>
            <w:proofErr w:type="gramEnd"/>
            <w:r w:rsidRPr="00932EDC">
              <w:rPr>
                <w:rFonts w:ascii="Calibri" w:eastAsia="Calibri" w:hAnsi="Calibri" w:cs="Times New Roman"/>
                <w:lang w:eastAsia="en-US"/>
              </w:rPr>
              <w:t xml:space="preserve"> Trustees in being fundraising ambassadors for StreetGames, furthermore a fundraising toolkit is due to be released soon. </w:t>
            </w:r>
          </w:p>
          <w:p w14:paraId="5FBFB2BE"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b/>
                <w:bCs/>
                <w:lang w:eastAsia="en-US"/>
              </w:rPr>
              <w:lastRenderedPageBreak/>
              <w:t>The board approved the Trustee Induction Checklist with the additions above</w:t>
            </w:r>
            <w:r w:rsidRPr="00932EDC">
              <w:rPr>
                <w:rFonts w:ascii="Calibri" w:eastAsia="Calibri" w:hAnsi="Calibri" w:cs="Times New Roman"/>
                <w:lang w:eastAsia="en-US"/>
              </w:rPr>
              <w:t xml:space="preserve">. </w:t>
            </w:r>
          </w:p>
          <w:p w14:paraId="5838FB5D"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b/>
                <w:bCs/>
                <w:lang w:eastAsia="en-US"/>
              </w:rPr>
              <w:t>The board approved the extra bank holiday for staff on Monday 8</w:t>
            </w:r>
            <w:r w:rsidRPr="00932EDC">
              <w:rPr>
                <w:rFonts w:ascii="Calibri" w:eastAsia="Calibri" w:hAnsi="Calibri" w:cs="Times New Roman"/>
                <w:b/>
                <w:bCs/>
                <w:vertAlign w:val="superscript"/>
                <w:lang w:eastAsia="en-US"/>
              </w:rPr>
              <w:t>th</w:t>
            </w:r>
            <w:r w:rsidRPr="00932EDC">
              <w:rPr>
                <w:rFonts w:ascii="Calibri" w:eastAsia="Calibri" w:hAnsi="Calibri" w:cs="Times New Roman"/>
                <w:b/>
                <w:bCs/>
                <w:lang w:eastAsia="en-US"/>
              </w:rPr>
              <w:t xml:space="preserve"> May 2023 for the Coronation of His Majesty King Charles III. </w:t>
            </w:r>
          </w:p>
        </w:tc>
        <w:tc>
          <w:tcPr>
            <w:tcW w:w="992" w:type="dxa"/>
            <w:shd w:val="clear" w:color="auto" w:fill="auto"/>
          </w:tcPr>
          <w:p w14:paraId="1D0FFE8C"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09A4F995"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PH</w:t>
            </w:r>
          </w:p>
          <w:p w14:paraId="19078FDD"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5226D6BE"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37091F79"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740946BC"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22EB9C13"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43CF4F75"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03280B15"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323DD45C"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ML</w:t>
            </w:r>
          </w:p>
        </w:tc>
      </w:tr>
      <w:tr w:rsidR="00932EDC" w:rsidRPr="00932EDC" w14:paraId="5935F6ED" w14:textId="77777777" w:rsidTr="00932EDC">
        <w:trPr>
          <w:jc w:val="center"/>
        </w:trPr>
        <w:tc>
          <w:tcPr>
            <w:tcW w:w="1277" w:type="dxa"/>
            <w:shd w:val="clear" w:color="auto" w:fill="A6A6A6"/>
          </w:tcPr>
          <w:p w14:paraId="2A53918B"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7</w:t>
            </w:r>
          </w:p>
        </w:tc>
        <w:tc>
          <w:tcPr>
            <w:tcW w:w="7578" w:type="dxa"/>
            <w:shd w:val="clear" w:color="auto" w:fill="A6A6A6"/>
          </w:tcPr>
          <w:p w14:paraId="63035A49"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Times New Roman"/>
                <w:b/>
                <w:bCs/>
                <w:lang w:eastAsia="en-US"/>
              </w:rPr>
              <w:t xml:space="preserve">Committee </w:t>
            </w:r>
            <w:proofErr w:type="spellStart"/>
            <w:r w:rsidRPr="00932EDC">
              <w:rPr>
                <w:rFonts w:ascii="Calibri" w:eastAsia="Calibri" w:hAnsi="Calibri" w:cs="Times New Roman"/>
                <w:b/>
                <w:bCs/>
                <w:lang w:eastAsia="en-US"/>
              </w:rPr>
              <w:t>ToR</w:t>
            </w:r>
            <w:proofErr w:type="spellEnd"/>
          </w:p>
        </w:tc>
        <w:tc>
          <w:tcPr>
            <w:tcW w:w="992" w:type="dxa"/>
            <w:shd w:val="clear" w:color="auto" w:fill="A6A6A6"/>
          </w:tcPr>
          <w:p w14:paraId="12AB85B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D8C7C0B" w14:textId="77777777" w:rsidTr="003F08D7">
        <w:trPr>
          <w:jc w:val="center"/>
        </w:trPr>
        <w:tc>
          <w:tcPr>
            <w:tcW w:w="1277" w:type="dxa"/>
            <w:shd w:val="clear" w:color="auto" w:fill="auto"/>
          </w:tcPr>
          <w:p w14:paraId="064ED172"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18C5B2BF" w14:textId="77777777" w:rsidR="00932EDC" w:rsidRPr="00932EDC" w:rsidRDefault="00932EDC" w:rsidP="00932EDC">
            <w:pPr>
              <w:spacing w:after="0"/>
              <w:rPr>
                <w:rFonts w:ascii="Calibri" w:eastAsia="Calibri" w:hAnsi="Calibri" w:cs="Times New Roman"/>
                <w:lang w:eastAsia="en-US"/>
              </w:rPr>
            </w:pPr>
            <w:r w:rsidRPr="00932EDC">
              <w:rPr>
                <w:rFonts w:ascii="Calibri" w:eastAsia="Calibri" w:hAnsi="Calibri" w:cs="Times New Roman"/>
                <w:lang w:eastAsia="en-US"/>
              </w:rPr>
              <w:t xml:space="preserve">Finance Committee – </w:t>
            </w:r>
          </w:p>
          <w:p w14:paraId="736702EE" w14:textId="77777777" w:rsidR="00932EDC" w:rsidRPr="00932EDC" w:rsidRDefault="00932EDC" w:rsidP="00932EDC">
            <w:pPr>
              <w:spacing w:after="0"/>
              <w:rPr>
                <w:rFonts w:ascii="Calibri" w:eastAsia="Calibri" w:hAnsi="Calibri" w:cs="Times New Roman"/>
                <w:lang w:eastAsia="en-US"/>
              </w:rPr>
            </w:pPr>
            <w:r w:rsidRPr="00932EDC">
              <w:rPr>
                <w:rFonts w:ascii="Calibri" w:eastAsia="Calibri" w:hAnsi="Calibri" w:cs="Times New Roman"/>
                <w:lang w:eastAsia="en-US"/>
              </w:rPr>
              <w:t xml:space="preserve">PWR shared that as a result of Covid the periodic review date for the Committee TOR had slipped. As recent Committee meetings have been longer than the allotted time due to full agendas, Committee members have  agreed to trim the agenda, removing items that are covered by other committees. There have been some revisions to the existing TOR in order to remove duplication with the Audit or Fundraising Committees. The document presented is for approval.  </w:t>
            </w:r>
          </w:p>
          <w:p w14:paraId="51E8517B" w14:textId="77777777" w:rsidR="00932EDC" w:rsidRPr="00932EDC" w:rsidRDefault="00932EDC" w:rsidP="00932EDC">
            <w:pPr>
              <w:spacing w:before="120" w:afterLines="120" w:after="288"/>
              <w:rPr>
                <w:rFonts w:ascii="Calibri" w:eastAsia="Calibri" w:hAnsi="Calibri" w:cs="Times New Roman"/>
                <w:lang w:eastAsia="en-US"/>
              </w:rPr>
            </w:pPr>
            <w:r w:rsidRPr="00932EDC">
              <w:rPr>
                <w:rFonts w:ascii="Calibri" w:eastAsia="Calibri" w:hAnsi="Calibri" w:cs="Times New Roman"/>
                <w:lang w:eastAsia="en-US"/>
              </w:rPr>
              <w:t xml:space="preserve">Audit Committee </w:t>
            </w:r>
          </w:p>
          <w:p w14:paraId="588AC09C" w14:textId="77777777" w:rsidR="00932EDC" w:rsidRPr="00932EDC" w:rsidRDefault="00932EDC" w:rsidP="00932EDC">
            <w:pPr>
              <w:spacing w:after="0"/>
              <w:rPr>
                <w:rFonts w:ascii="Calibri" w:eastAsia="Calibri" w:hAnsi="Calibri" w:cs="Times New Roman"/>
                <w:lang w:eastAsia="en-US"/>
              </w:rPr>
            </w:pPr>
            <w:r w:rsidRPr="00932EDC">
              <w:rPr>
                <w:rFonts w:ascii="Calibri" w:eastAsia="Calibri" w:hAnsi="Calibri" w:cs="Times New Roman"/>
                <w:lang w:eastAsia="en-US"/>
              </w:rPr>
              <w:t xml:space="preserve">MC stated that the Audit Committee </w:t>
            </w:r>
            <w:proofErr w:type="spellStart"/>
            <w:r w:rsidRPr="00932EDC">
              <w:rPr>
                <w:rFonts w:ascii="Calibri" w:eastAsia="Calibri" w:hAnsi="Calibri" w:cs="Times New Roman"/>
                <w:lang w:eastAsia="en-US"/>
              </w:rPr>
              <w:t>ToR</w:t>
            </w:r>
            <w:proofErr w:type="spellEnd"/>
            <w:r w:rsidRPr="00932EDC">
              <w:rPr>
                <w:rFonts w:ascii="Calibri" w:eastAsia="Calibri" w:hAnsi="Calibri" w:cs="Times New Roman"/>
                <w:lang w:eastAsia="en-US"/>
              </w:rPr>
              <w:t xml:space="preserve"> have been updated to allow MB to be part of the committee and not have to report back to Board. </w:t>
            </w:r>
          </w:p>
          <w:p w14:paraId="5E0C1436" w14:textId="77777777" w:rsidR="00932EDC" w:rsidRPr="00932EDC" w:rsidRDefault="00932EDC" w:rsidP="00932EDC">
            <w:pPr>
              <w:spacing w:before="120" w:afterLines="120" w:after="288"/>
              <w:rPr>
                <w:rFonts w:ascii="Calibri" w:eastAsia="Calibri" w:hAnsi="Calibri" w:cs="Times New Roman"/>
                <w:b/>
                <w:bCs/>
                <w:lang w:eastAsia="en-US"/>
              </w:rPr>
            </w:pPr>
            <w:r w:rsidRPr="00932EDC">
              <w:rPr>
                <w:rFonts w:ascii="Calibri" w:eastAsia="Calibri" w:hAnsi="Calibri" w:cs="Times New Roman"/>
                <w:b/>
                <w:bCs/>
                <w:lang w:eastAsia="en-US"/>
              </w:rPr>
              <w:t xml:space="preserve">The Board approved the updated Finance and Audit Committee </w:t>
            </w:r>
            <w:proofErr w:type="spellStart"/>
            <w:r w:rsidRPr="00932EDC">
              <w:rPr>
                <w:rFonts w:ascii="Calibri" w:eastAsia="Calibri" w:hAnsi="Calibri" w:cs="Times New Roman"/>
                <w:b/>
                <w:bCs/>
                <w:lang w:eastAsia="en-US"/>
              </w:rPr>
              <w:t>ToRs</w:t>
            </w:r>
            <w:proofErr w:type="spellEnd"/>
            <w:r w:rsidRPr="00932EDC">
              <w:rPr>
                <w:rFonts w:ascii="Calibri" w:eastAsia="Calibri" w:hAnsi="Calibri" w:cs="Times New Roman"/>
                <w:b/>
                <w:bCs/>
                <w:lang w:eastAsia="en-US"/>
              </w:rPr>
              <w:t xml:space="preserve">. </w:t>
            </w:r>
          </w:p>
        </w:tc>
        <w:tc>
          <w:tcPr>
            <w:tcW w:w="992" w:type="dxa"/>
            <w:shd w:val="clear" w:color="auto" w:fill="auto"/>
          </w:tcPr>
          <w:p w14:paraId="107038E8"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3C43D53A" w14:textId="77777777" w:rsidR="00932EDC" w:rsidRPr="00932EDC" w:rsidRDefault="00932EDC" w:rsidP="00932EDC">
            <w:pPr>
              <w:spacing w:beforeLines="40" w:before="96" w:afterLines="40" w:after="96" w:line="240" w:lineRule="auto"/>
              <w:rPr>
                <w:rFonts w:ascii="Calibri" w:eastAsia="Calibri" w:hAnsi="Calibri" w:cs="Calibri"/>
                <w:b/>
              </w:rPr>
            </w:pPr>
          </w:p>
          <w:p w14:paraId="1157EDB6" w14:textId="77777777" w:rsidR="00932EDC" w:rsidRPr="00932EDC" w:rsidRDefault="00932EDC" w:rsidP="00932EDC">
            <w:pPr>
              <w:spacing w:beforeLines="40" w:before="96" w:afterLines="40" w:after="96" w:line="240" w:lineRule="auto"/>
              <w:rPr>
                <w:rFonts w:ascii="Calibri" w:eastAsia="Calibri" w:hAnsi="Calibri" w:cs="Calibri"/>
                <w:b/>
              </w:rPr>
            </w:pPr>
          </w:p>
          <w:p w14:paraId="75471836" w14:textId="77777777" w:rsidR="00932EDC" w:rsidRPr="00932EDC" w:rsidRDefault="00932EDC" w:rsidP="00932EDC">
            <w:pPr>
              <w:spacing w:beforeLines="40" w:before="96" w:afterLines="40" w:after="96" w:line="240" w:lineRule="auto"/>
              <w:rPr>
                <w:rFonts w:ascii="Calibri" w:eastAsia="Calibri" w:hAnsi="Calibri" w:cs="Calibri"/>
                <w:b/>
              </w:rPr>
            </w:pPr>
          </w:p>
          <w:p w14:paraId="4378B931" w14:textId="77777777" w:rsidR="00932EDC" w:rsidRPr="00932EDC" w:rsidRDefault="00932EDC" w:rsidP="00932EDC">
            <w:pPr>
              <w:spacing w:beforeLines="40" w:before="96" w:afterLines="40" w:after="96" w:line="240" w:lineRule="auto"/>
              <w:rPr>
                <w:rFonts w:ascii="Calibri" w:eastAsia="Calibri" w:hAnsi="Calibri" w:cs="Calibri"/>
                <w:b/>
              </w:rPr>
            </w:pPr>
          </w:p>
          <w:p w14:paraId="09656419" w14:textId="77777777" w:rsidR="00932EDC" w:rsidRPr="00932EDC" w:rsidRDefault="00932EDC" w:rsidP="00932EDC">
            <w:pPr>
              <w:spacing w:beforeLines="40" w:before="96" w:afterLines="40" w:after="96" w:line="240" w:lineRule="auto"/>
              <w:rPr>
                <w:rFonts w:ascii="Calibri" w:eastAsia="Calibri" w:hAnsi="Calibri" w:cs="Calibri"/>
                <w:b/>
              </w:rPr>
            </w:pPr>
          </w:p>
          <w:p w14:paraId="11BDB7A6" w14:textId="77777777" w:rsidR="00932EDC" w:rsidRPr="00932EDC" w:rsidRDefault="00932EDC" w:rsidP="00932EDC">
            <w:pPr>
              <w:spacing w:beforeLines="40" w:before="96" w:afterLines="40" w:after="96" w:line="240" w:lineRule="auto"/>
              <w:rPr>
                <w:rFonts w:ascii="Calibri" w:eastAsia="Calibri" w:hAnsi="Calibri" w:cs="Calibri"/>
                <w:b/>
              </w:rPr>
            </w:pPr>
          </w:p>
          <w:p w14:paraId="363B275C" w14:textId="77777777" w:rsidR="00932EDC" w:rsidRPr="00932EDC" w:rsidRDefault="00932EDC" w:rsidP="00932EDC">
            <w:pPr>
              <w:spacing w:beforeLines="40" w:before="96" w:afterLines="40" w:after="96" w:line="240" w:lineRule="auto"/>
              <w:rPr>
                <w:rFonts w:ascii="Calibri" w:eastAsia="Calibri" w:hAnsi="Calibri" w:cs="Calibri"/>
                <w:b/>
              </w:rPr>
            </w:pPr>
          </w:p>
          <w:p w14:paraId="1661B5E9"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4182C71" w14:textId="77777777" w:rsidTr="00932EDC">
        <w:trPr>
          <w:jc w:val="center"/>
        </w:trPr>
        <w:tc>
          <w:tcPr>
            <w:tcW w:w="1277" w:type="dxa"/>
            <w:shd w:val="clear" w:color="auto" w:fill="BFBFBF"/>
          </w:tcPr>
          <w:p w14:paraId="517F8803"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8</w:t>
            </w:r>
          </w:p>
        </w:tc>
        <w:tc>
          <w:tcPr>
            <w:tcW w:w="7578" w:type="dxa"/>
            <w:shd w:val="clear" w:color="auto" w:fill="BFBFBF"/>
          </w:tcPr>
          <w:p w14:paraId="2491C903"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Times New Roman"/>
                <w:b/>
                <w:bCs/>
                <w:lang w:eastAsia="en-US"/>
              </w:rPr>
              <w:t>Management Accounts</w:t>
            </w:r>
          </w:p>
        </w:tc>
        <w:tc>
          <w:tcPr>
            <w:tcW w:w="992" w:type="dxa"/>
            <w:shd w:val="clear" w:color="auto" w:fill="BFBFBF"/>
          </w:tcPr>
          <w:p w14:paraId="07D93D7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2C759E37" w14:textId="77777777" w:rsidTr="003F08D7">
        <w:trPr>
          <w:jc w:val="center"/>
        </w:trPr>
        <w:tc>
          <w:tcPr>
            <w:tcW w:w="1277" w:type="dxa"/>
          </w:tcPr>
          <w:p w14:paraId="1E6DAA98" w14:textId="77777777" w:rsidR="00932EDC" w:rsidRPr="00932EDC" w:rsidRDefault="00932EDC" w:rsidP="00932EDC">
            <w:pPr>
              <w:spacing w:beforeLines="40" w:before="96" w:afterLines="40" w:after="96" w:line="240" w:lineRule="auto"/>
              <w:jc w:val="center"/>
              <w:rPr>
                <w:rFonts w:ascii="Calibri" w:eastAsia="Calibri" w:hAnsi="Calibri" w:cs="Calibri"/>
              </w:rPr>
            </w:pPr>
          </w:p>
        </w:tc>
        <w:tc>
          <w:tcPr>
            <w:tcW w:w="7578" w:type="dxa"/>
          </w:tcPr>
          <w:p w14:paraId="70363DE4"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DC shared the management accounts with the Board. </w:t>
            </w:r>
          </w:p>
          <w:p w14:paraId="6BF14844"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DC is forecasting a break-even position , currently £38k short but with confidence this will be recovered by the end of the year. The </w:t>
            </w:r>
            <w:proofErr w:type="spellStart"/>
            <w:r w:rsidRPr="00932EDC">
              <w:rPr>
                <w:rFonts w:ascii="Calibri" w:eastAsia="Calibri" w:hAnsi="Calibri" w:cs="Times New Roman"/>
                <w:lang w:eastAsia="en-US"/>
              </w:rPr>
              <w:t>MoJ</w:t>
            </w:r>
            <w:proofErr w:type="spellEnd"/>
            <w:r w:rsidRPr="00932EDC">
              <w:rPr>
                <w:rFonts w:ascii="Calibri" w:eastAsia="Calibri" w:hAnsi="Calibri" w:cs="Times New Roman"/>
                <w:lang w:eastAsia="en-US"/>
              </w:rPr>
              <w:t xml:space="preserve"> contract will have a significantly positive impact on finances. </w:t>
            </w:r>
          </w:p>
          <w:p w14:paraId="226E3D09"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All project income is expected to be spent even though it is currently showing as an underspend prior to winter programme delivery.</w:t>
            </w:r>
          </w:p>
          <w:p w14:paraId="7A283E22"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Costs are broadly in line with budget forecasts. Additional expenditure included staff conference, staff gathering, and additional travel post Covid.</w:t>
            </w:r>
          </w:p>
          <w:p w14:paraId="74E4A392" w14:textId="77777777" w:rsidR="00932EDC" w:rsidRPr="00932EDC" w:rsidRDefault="00932EDC" w:rsidP="00932EDC">
            <w:pPr>
              <w:rPr>
                <w:rFonts w:ascii="Calibri" w:eastAsia="Calibri" w:hAnsi="Calibri" w:cs="Times New Roman"/>
                <w:i/>
                <w:iCs/>
                <w:lang w:eastAsia="en-US"/>
              </w:rPr>
            </w:pPr>
            <w:r w:rsidRPr="00932EDC">
              <w:rPr>
                <w:rFonts w:ascii="Calibri" w:eastAsia="Calibri" w:hAnsi="Calibri" w:cs="Times New Roman"/>
                <w:i/>
                <w:iCs/>
                <w:lang w:eastAsia="en-US"/>
              </w:rPr>
              <w:t xml:space="preserve">DH thanked the Board and left the meeting. </w:t>
            </w:r>
          </w:p>
          <w:p w14:paraId="026416BF"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MC asked why StreetGames holds £2m in the bank. Finance committee needed to review the investment relating to cash balance. There was a detailed discussion about protecting unrestricted reserves. Taken off the agenda to discuss in future. Possible future investment </w:t>
            </w:r>
            <w:proofErr w:type="gramStart"/>
            <w:r w:rsidRPr="00932EDC">
              <w:rPr>
                <w:rFonts w:ascii="Calibri" w:eastAsia="Calibri" w:hAnsi="Calibri" w:cs="Times New Roman"/>
                <w:lang w:eastAsia="en-US"/>
              </w:rPr>
              <w:t>opportunities .</w:t>
            </w:r>
            <w:proofErr w:type="gramEnd"/>
            <w:r w:rsidRPr="00932EDC">
              <w:rPr>
                <w:rFonts w:ascii="Calibri" w:eastAsia="Calibri" w:hAnsi="Calibri" w:cs="Times New Roman"/>
                <w:lang w:eastAsia="en-US"/>
              </w:rPr>
              <w:t xml:space="preserve"> MC concerned funding was not passed to LTOs. DC explained the reserves cash we aim to retain is £800,000, the remainder is due to advance payments that will go out to LTOs as quickly as possible.</w:t>
            </w:r>
          </w:p>
          <w:p w14:paraId="54C956DB"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b/>
                <w:bCs/>
                <w:lang w:eastAsia="en-US"/>
              </w:rPr>
              <w:t>The board noted the Management Accounts and Balance Sheet</w:t>
            </w:r>
          </w:p>
        </w:tc>
        <w:tc>
          <w:tcPr>
            <w:tcW w:w="992" w:type="dxa"/>
          </w:tcPr>
          <w:p w14:paraId="4B15F59D" w14:textId="77777777" w:rsidR="00932EDC" w:rsidRPr="00932EDC" w:rsidRDefault="00932EDC" w:rsidP="00932EDC">
            <w:pPr>
              <w:spacing w:beforeLines="40" w:before="96" w:afterLines="40" w:after="96" w:line="240" w:lineRule="auto"/>
              <w:rPr>
                <w:rFonts w:ascii="Calibri" w:eastAsia="Calibri" w:hAnsi="Calibri" w:cs="Calibri"/>
                <w:b/>
              </w:rPr>
            </w:pPr>
          </w:p>
          <w:p w14:paraId="247C61A7"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52BB006F"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6B0C8813"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5ACD345E"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0D5ED08B"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09732889"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21E6C08D"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CD191B3" w14:textId="77777777" w:rsidTr="00932EDC">
        <w:trPr>
          <w:jc w:val="center"/>
        </w:trPr>
        <w:tc>
          <w:tcPr>
            <w:tcW w:w="1277" w:type="dxa"/>
            <w:shd w:val="clear" w:color="auto" w:fill="BFBFBF"/>
          </w:tcPr>
          <w:p w14:paraId="37437847"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9</w:t>
            </w:r>
          </w:p>
        </w:tc>
        <w:tc>
          <w:tcPr>
            <w:tcW w:w="7578" w:type="dxa"/>
            <w:shd w:val="clear" w:color="auto" w:fill="BFBFBF"/>
          </w:tcPr>
          <w:p w14:paraId="3269FC88" w14:textId="77777777" w:rsidR="00932EDC" w:rsidRPr="00932EDC" w:rsidRDefault="00932EDC" w:rsidP="00932EDC">
            <w:pPr>
              <w:spacing w:beforeLines="40" w:before="96" w:afterLines="40" w:after="96" w:line="240" w:lineRule="auto"/>
              <w:rPr>
                <w:rFonts w:ascii="Calibri" w:eastAsia="Calibri" w:hAnsi="Calibri" w:cs="Times New Roman"/>
                <w:b/>
                <w:bCs/>
                <w:lang w:eastAsia="en-US"/>
              </w:rPr>
            </w:pPr>
            <w:r w:rsidRPr="00932EDC">
              <w:rPr>
                <w:rFonts w:ascii="Calibri" w:eastAsia="Calibri" w:hAnsi="Calibri" w:cs="Times New Roman"/>
                <w:b/>
                <w:bCs/>
                <w:lang w:eastAsia="en-US"/>
              </w:rPr>
              <w:t>Fundraising</w:t>
            </w:r>
          </w:p>
        </w:tc>
        <w:tc>
          <w:tcPr>
            <w:tcW w:w="992" w:type="dxa"/>
            <w:shd w:val="clear" w:color="auto" w:fill="BFBFBF"/>
          </w:tcPr>
          <w:p w14:paraId="2709C4D9"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1A05A4D" w14:textId="77777777" w:rsidTr="003F08D7">
        <w:trPr>
          <w:jc w:val="center"/>
        </w:trPr>
        <w:tc>
          <w:tcPr>
            <w:tcW w:w="1277" w:type="dxa"/>
            <w:shd w:val="clear" w:color="auto" w:fill="auto"/>
          </w:tcPr>
          <w:p w14:paraId="4ECF43D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006A5159"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MP shared the highlights from the Fundraising report. The fundraising team is focused on delivering more resource linked to core activities, the ‘StreetGames Effect’. </w:t>
            </w:r>
          </w:p>
          <w:p w14:paraId="09BF6654"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Three areas additional areas of focus </w:t>
            </w:r>
            <w:proofErr w:type="gramStart"/>
            <w:r w:rsidRPr="00932EDC">
              <w:rPr>
                <w:rFonts w:ascii="Calibri" w:eastAsia="Calibri" w:hAnsi="Calibri" w:cs="Times New Roman"/>
                <w:lang w:eastAsia="en-US"/>
              </w:rPr>
              <w:t>include</w:t>
            </w:r>
            <w:proofErr w:type="gramEnd"/>
          </w:p>
          <w:p w14:paraId="0EC55154" w14:textId="77777777" w:rsidR="00932EDC" w:rsidRPr="00932EDC" w:rsidRDefault="00932EDC" w:rsidP="00932EDC">
            <w:pPr>
              <w:numPr>
                <w:ilvl w:val="0"/>
                <w:numId w:val="5"/>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High net worth individuals with philanthropic interest in Sports charities.</w:t>
            </w:r>
          </w:p>
          <w:p w14:paraId="42CDB3F5" w14:textId="77777777" w:rsidR="00932EDC" w:rsidRPr="00932EDC" w:rsidRDefault="00932EDC" w:rsidP="00932EDC">
            <w:pPr>
              <w:numPr>
                <w:ilvl w:val="0"/>
                <w:numId w:val="5"/>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Review how we approach trusts and foundations. Higher proportion to support core income. </w:t>
            </w:r>
          </w:p>
          <w:p w14:paraId="687D952E" w14:textId="77777777" w:rsidR="00932EDC" w:rsidRPr="00932EDC" w:rsidRDefault="00932EDC" w:rsidP="00932EDC">
            <w:pPr>
              <w:numPr>
                <w:ilvl w:val="0"/>
                <w:numId w:val="5"/>
              </w:numPr>
              <w:spacing w:after="0" w:line="240" w:lineRule="auto"/>
              <w:contextualSpacing/>
              <w:jc w:val="both"/>
              <w:rPr>
                <w:rFonts w:ascii="Calibri" w:eastAsia="Calibri" w:hAnsi="Calibri" w:cs="Times New Roman"/>
                <w:lang w:eastAsia="en-US"/>
              </w:rPr>
            </w:pPr>
            <w:r w:rsidRPr="00932EDC">
              <w:rPr>
                <w:rFonts w:ascii="Calibri" w:eastAsia="Calibri" w:hAnsi="Calibri" w:cs="Times New Roman"/>
                <w:lang w:eastAsia="en-US"/>
              </w:rPr>
              <w:t xml:space="preserve">Corporate social value agenda work. Driving more income with fewer restrictions. </w:t>
            </w:r>
          </w:p>
          <w:p w14:paraId="34D0FFB2" w14:textId="77777777" w:rsidR="00932EDC" w:rsidRPr="00932EDC" w:rsidRDefault="00932EDC" w:rsidP="00932EDC">
            <w:pPr>
              <w:spacing w:after="0" w:line="240" w:lineRule="auto"/>
              <w:contextualSpacing/>
              <w:jc w:val="both"/>
              <w:rPr>
                <w:rFonts w:ascii="Calibri" w:eastAsia="Calibri" w:hAnsi="Calibri" w:cs="Times New Roman"/>
                <w:lang w:eastAsia="en-US"/>
              </w:rPr>
            </w:pPr>
          </w:p>
          <w:p w14:paraId="50EE1E6A"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Positive Fundraising figures have been shared previously. </w:t>
            </w:r>
            <w:proofErr w:type="gramStart"/>
            <w:r w:rsidRPr="00932EDC">
              <w:rPr>
                <w:rFonts w:ascii="Calibri" w:eastAsia="Calibri" w:hAnsi="Calibri" w:cs="Times New Roman"/>
                <w:lang w:eastAsia="en-US"/>
              </w:rPr>
              <w:t>Immediate  priorities</w:t>
            </w:r>
            <w:proofErr w:type="gramEnd"/>
            <w:r w:rsidRPr="00932EDC">
              <w:rPr>
                <w:rFonts w:ascii="Calibri" w:eastAsia="Calibri" w:hAnsi="Calibri" w:cs="Times New Roman"/>
                <w:lang w:eastAsia="en-US"/>
              </w:rPr>
              <w:t xml:space="preserve"> are focusing on development of new relationships looking forward to 2023-24 and beyond.</w:t>
            </w:r>
          </w:p>
          <w:p w14:paraId="5A119EAD"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b/>
                <w:bCs/>
                <w:lang w:val="en-US" w:eastAsia="en-US" w:bidi="en-US"/>
              </w:rPr>
              <w:t>Social Value Approach</w:t>
            </w:r>
            <w:r w:rsidRPr="00932EDC">
              <w:rPr>
                <w:rFonts w:ascii="Calibri" w:eastAsia="Calibri" w:hAnsi="Calibri" w:cs="Times New Roman"/>
                <w:b/>
                <w:bCs/>
                <w:lang w:eastAsia="en-US"/>
              </w:rPr>
              <w:t xml:space="preserve"> </w:t>
            </w:r>
          </w:p>
          <w:p w14:paraId="71012857"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Mandy West (MW) shared the Social Values presentation, previously shared with the Fundraising Committee.</w:t>
            </w:r>
          </w:p>
          <w:p w14:paraId="5475751C"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Impact and reach </w:t>
            </w:r>
            <w:proofErr w:type="gramStart"/>
            <w:r w:rsidRPr="00932EDC">
              <w:rPr>
                <w:rFonts w:ascii="Calibri" w:eastAsia="Calibri" w:hAnsi="Calibri" w:cs="Times New Roman"/>
                <w:lang w:eastAsia="en-US"/>
              </w:rPr>
              <w:t>is</w:t>
            </w:r>
            <w:proofErr w:type="gramEnd"/>
            <w:r w:rsidRPr="00932EDC">
              <w:rPr>
                <w:rFonts w:ascii="Calibri" w:eastAsia="Calibri" w:hAnsi="Calibri" w:cs="Times New Roman"/>
                <w:lang w:eastAsia="en-US"/>
              </w:rPr>
              <w:t xml:space="preserve"> extremely important to get traction in the Social Value arena with corporate partners. This involves highlighting how our outcomes closely align with the social value outcomes agenda or at least have close alignment.</w:t>
            </w:r>
          </w:p>
          <w:p w14:paraId="391A9567"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Environmental, Social and Corporate Governance strategy (ESG) gives StreetGames an opportunity to work as a Social Value partner. An interesting piece of work is emerging from the addition of the Social Value agenda within corporates. </w:t>
            </w:r>
          </w:p>
          <w:p w14:paraId="4BE26F47"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MW highlighted the types of existing projects that align with this agenda such as Wales construction organisation SEWSCAP, which has funded a Peer Research project in Wales and run a Dragon’s Den style process from which young people were able to secure funding for their local LTO. </w:t>
            </w:r>
          </w:p>
          <w:p w14:paraId="48D3CEFC" w14:textId="77777777" w:rsidR="00932EDC" w:rsidRPr="00932EDC" w:rsidRDefault="00932EDC" w:rsidP="00932EDC">
            <w:pPr>
              <w:tabs>
                <w:tab w:val="left" w:pos="4290"/>
              </w:tabs>
              <w:rPr>
                <w:rFonts w:ascii="Calibri" w:eastAsia="Calibri" w:hAnsi="Calibri" w:cs="Times New Roman"/>
                <w:lang w:eastAsia="en-US"/>
              </w:rPr>
            </w:pPr>
            <w:r w:rsidRPr="00932EDC">
              <w:rPr>
                <w:rFonts w:ascii="Calibri" w:eastAsia="Calibri" w:hAnsi="Calibri" w:cs="Times New Roman"/>
                <w:lang w:eastAsia="en-US"/>
              </w:rPr>
              <w:t xml:space="preserve">The board queried whether housing associations work in a similar way. MW we currently don’t have leads in this </w:t>
            </w:r>
            <w:proofErr w:type="gramStart"/>
            <w:r w:rsidRPr="00932EDC">
              <w:rPr>
                <w:rFonts w:ascii="Calibri" w:eastAsia="Calibri" w:hAnsi="Calibri" w:cs="Times New Roman"/>
                <w:lang w:eastAsia="en-US"/>
              </w:rPr>
              <w:t>area..</w:t>
            </w:r>
            <w:proofErr w:type="gramEnd"/>
            <w:r w:rsidRPr="00932EDC">
              <w:rPr>
                <w:rFonts w:ascii="Calibri" w:eastAsia="Calibri" w:hAnsi="Calibri" w:cs="Times New Roman"/>
                <w:lang w:eastAsia="en-US"/>
              </w:rPr>
              <w:t xml:space="preserve"> </w:t>
            </w:r>
          </w:p>
          <w:p w14:paraId="00B86B5F"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JC suggesting approaching developers for opportunities to tap into the SV agenda. </w:t>
            </w:r>
          </w:p>
          <w:p w14:paraId="3DFBDC7A"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b/>
                <w:bCs/>
                <w:lang w:eastAsia="en-US"/>
              </w:rPr>
              <w:t>The board noted the Fundraising report.</w:t>
            </w:r>
            <w:r w:rsidRPr="00932EDC">
              <w:rPr>
                <w:rFonts w:ascii="Calibri" w:eastAsia="Calibri" w:hAnsi="Calibri" w:cs="Times New Roman"/>
                <w:lang w:eastAsia="en-US"/>
              </w:rPr>
              <w:t xml:space="preserve"> </w:t>
            </w:r>
          </w:p>
        </w:tc>
        <w:tc>
          <w:tcPr>
            <w:tcW w:w="992" w:type="dxa"/>
            <w:shd w:val="clear" w:color="auto" w:fill="auto"/>
          </w:tcPr>
          <w:p w14:paraId="0245FA4F"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36319EA5" w14:textId="77777777" w:rsidTr="00932EDC">
        <w:trPr>
          <w:jc w:val="center"/>
        </w:trPr>
        <w:tc>
          <w:tcPr>
            <w:tcW w:w="1277" w:type="dxa"/>
            <w:shd w:val="clear" w:color="auto" w:fill="BFBFBF"/>
          </w:tcPr>
          <w:p w14:paraId="0FB51F42"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10</w:t>
            </w:r>
          </w:p>
        </w:tc>
        <w:tc>
          <w:tcPr>
            <w:tcW w:w="7578" w:type="dxa"/>
            <w:shd w:val="clear" w:color="auto" w:fill="BFBFBF"/>
          </w:tcPr>
          <w:p w14:paraId="327CE4F2" w14:textId="77777777" w:rsidR="00932EDC" w:rsidRPr="00932EDC" w:rsidRDefault="00932EDC" w:rsidP="00932EDC">
            <w:pPr>
              <w:spacing w:beforeLines="40" w:before="96" w:afterLines="40" w:after="96" w:line="240" w:lineRule="auto"/>
              <w:rPr>
                <w:rFonts w:ascii="Calibri" w:eastAsia="Calibri" w:hAnsi="Calibri" w:cs="Times New Roman"/>
                <w:b/>
                <w:bCs/>
                <w:lang w:eastAsia="en-US"/>
              </w:rPr>
            </w:pPr>
            <w:r w:rsidRPr="00932EDC">
              <w:rPr>
                <w:rFonts w:ascii="Calibri" w:eastAsia="Calibri" w:hAnsi="Calibri" w:cs="Calibri"/>
                <w:b/>
                <w:bCs/>
                <w:lang w:eastAsia="en-US"/>
              </w:rPr>
              <w:t>Audit Committee</w:t>
            </w:r>
          </w:p>
        </w:tc>
        <w:tc>
          <w:tcPr>
            <w:tcW w:w="992" w:type="dxa"/>
            <w:shd w:val="clear" w:color="auto" w:fill="BFBFBF"/>
          </w:tcPr>
          <w:p w14:paraId="7C67D3B4"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2A15476" w14:textId="77777777" w:rsidTr="003F08D7">
        <w:trPr>
          <w:jc w:val="center"/>
        </w:trPr>
        <w:tc>
          <w:tcPr>
            <w:tcW w:w="1277" w:type="dxa"/>
            <w:tcBorders>
              <w:bottom w:val="single" w:sz="4" w:space="0" w:color="auto"/>
            </w:tcBorders>
          </w:tcPr>
          <w:p w14:paraId="289FFC54" w14:textId="77777777" w:rsidR="00932EDC" w:rsidRPr="00932EDC" w:rsidRDefault="00932EDC" w:rsidP="00932EDC">
            <w:pPr>
              <w:spacing w:beforeLines="40" w:before="96" w:afterLines="40" w:after="96" w:line="240" w:lineRule="auto"/>
              <w:jc w:val="center"/>
              <w:rPr>
                <w:rFonts w:ascii="Calibri" w:eastAsia="Calibri" w:hAnsi="Calibri" w:cs="Calibri"/>
              </w:rPr>
            </w:pPr>
          </w:p>
        </w:tc>
        <w:tc>
          <w:tcPr>
            <w:tcW w:w="7578" w:type="dxa"/>
            <w:tcBorders>
              <w:bottom w:val="single" w:sz="4" w:space="0" w:color="auto"/>
            </w:tcBorders>
          </w:tcPr>
          <w:p w14:paraId="1C9FFAEF"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DC shared the audit committee report. </w:t>
            </w:r>
          </w:p>
          <w:p w14:paraId="406A633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Risk management and assurance – There has been a major refresh, people and risks, an independent review. The template for trustees was piloted by MC. Trustees will take on the role of an internal audit, </w:t>
            </w:r>
            <w:proofErr w:type="gramStart"/>
            <w:r w:rsidRPr="00932EDC">
              <w:rPr>
                <w:rFonts w:ascii="Calibri" w:eastAsia="Calibri" w:hAnsi="Calibri" w:cs="Times New Roman"/>
                <w:lang w:eastAsia="en-US"/>
              </w:rPr>
              <w:t>if and when</w:t>
            </w:r>
            <w:proofErr w:type="gramEnd"/>
            <w:r w:rsidRPr="00932EDC">
              <w:rPr>
                <w:rFonts w:ascii="Calibri" w:eastAsia="Calibri" w:hAnsi="Calibri" w:cs="Times New Roman"/>
                <w:lang w:eastAsia="en-US"/>
              </w:rPr>
              <w:t xml:space="preserve"> needed to get external assurance from consultant. </w:t>
            </w:r>
            <w:proofErr w:type="spellStart"/>
            <w:r w:rsidRPr="00932EDC">
              <w:rPr>
                <w:rFonts w:ascii="Calibri" w:eastAsia="Calibri" w:hAnsi="Calibri" w:cs="Times New Roman"/>
                <w:lang w:eastAsia="en-US"/>
              </w:rPr>
              <w:t>MPe</w:t>
            </w:r>
            <w:proofErr w:type="spellEnd"/>
            <w:r w:rsidRPr="00932EDC">
              <w:rPr>
                <w:rFonts w:ascii="Calibri" w:eastAsia="Calibri" w:hAnsi="Calibri" w:cs="Times New Roman"/>
                <w:lang w:eastAsia="en-US"/>
              </w:rPr>
              <w:t xml:space="preserve"> believes the link trustee would </w:t>
            </w:r>
            <w:r w:rsidRPr="00932EDC">
              <w:rPr>
                <w:rFonts w:ascii="Calibri" w:eastAsia="Calibri" w:hAnsi="Calibri" w:cs="Times New Roman"/>
                <w:lang w:eastAsia="en-US"/>
              </w:rPr>
              <w:lastRenderedPageBreak/>
              <w:t xml:space="preserve">undertake internal audit team trustees sit outside of this. MC felt an external group of people separate from the organisation to challenge what is happening in the rest of the organisation. PWR asked at what point do we decide we are large enough to use an </w:t>
            </w:r>
            <w:proofErr w:type="gramStart"/>
            <w:r w:rsidRPr="00932EDC">
              <w:rPr>
                <w:rFonts w:ascii="Calibri" w:eastAsia="Calibri" w:hAnsi="Calibri" w:cs="Times New Roman"/>
                <w:lang w:eastAsia="en-US"/>
              </w:rPr>
              <w:t>external auditors</w:t>
            </w:r>
            <w:proofErr w:type="gramEnd"/>
            <w:r w:rsidRPr="00932EDC">
              <w:rPr>
                <w:rFonts w:ascii="Calibri" w:eastAsia="Calibri" w:hAnsi="Calibri" w:cs="Times New Roman"/>
                <w:lang w:eastAsia="en-US"/>
              </w:rPr>
              <w:t xml:space="preserve"> for internal audit. The board felt further discussions should take place as to what size we should be before we need an external auditor.</w:t>
            </w:r>
          </w:p>
          <w:p w14:paraId="4C6C0366"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Procurement Policy changes – Minimal changes to incorporate environmental factors and EU tendering processes to be replaced with UK only tendering processes. </w:t>
            </w:r>
          </w:p>
          <w:p w14:paraId="66CB4D86" w14:textId="77777777" w:rsidR="00932EDC" w:rsidRPr="00932EDC" w:rsidRDefault="00932EDC" w:rsidP="00932EDC">
            <w:pPr>
              <w:rPr>
                <w:rFonts w:ascii="Calibri" w:eastAsia="Calibri" w:hAnsi="Calibri" w:cs="Times New Roman"/>
                <w:lang w:eastAsia="en-US"/>
              </w:rPr>
            </w:pPr>
            <w:proofErr w:type="spellStart"/>
            <w:r w:rsidRPr="00932EDC">
              <w:rPr>
                <w:rFonts w:ascii="Calibri" w:eastAsia="Calibri" w:hAnsi="Calibri" w:cs="Times New Roman"/>
                <w:lang w:eastAsia="en-US"/>
              </w:rPr>
              <w:t>MPe</w:t>
            </w:r>
            <w:proofErr w:type="spellEnd"/>
            <w:r w:rsidRPr="00932EDC">
              <w:rPr>
                <w:rFonts w:ascii="Calibri" w:eastAsia="Calibri" w:hAnsi="Calibri" w:cs="Times New Roman"/>
                <w:lang w:eastAsia="en-US"/>
              </w:rPr>
              <w:t xml:space="preserve"> – Preferred suppliers, we work in such a specialist area the pool is small creating a preference for organisation. Review of that relationship on a three-year basis, should we remove the risk from that manager asking for a different review mechanism. MC doesn’t have a view. DC thinks it’s a valid point as to what is practical. </w:t>
            </w:r>
            <w:proofErr w:type="spellStart"/>
            <w:r w:rsidRPr="00932EDC">
              <w:rPr>
                <w:rFonts w:ascii="Calibri" w:eastAsia="Calibri" w:hAnsi="Calibri" w:cs="Times New Roman"/>
                <w:lang w:eastAsia="en-US"/>
              </w:rPr>
              <w:t>MPe</w:t>
            </w:r>
            <w:proofErr w:type="spellEnd"/>
            <w:r w:rsidRPr="00932EDC">
              <w:rPr>
                <w:rFonts w:ascii="Calibri" w:eastAsia="Calibri" w:hAnsi="Calibri" w:cs="Times New Roman"/>
                <w:lang w:eastAsia="en-US"/>
              </w:rPr>
              <w:t xml:space="preserve"> </w:t>
            </w:r>
            <w:proofErr w:type="gramStart"/>
            <w:r w:rsidRPr="00932EDC">
              <w:rPr>
                <w:rFonts w:ascii="Calibri" w:eastAsia="Calibri" w:hAnsi="Calibri" w:cs="Times New Roman"/>
                <w:lang w:eastAsia="en-US"/>
              </w:rPr>
              <w:t>trustees</w:t>
            </w:r>
            <w:proofErr w:type="gramEnd"/>
            <w:r w:rsidRPr="00932EDC">
              <w:rPr>
                <w:rFonts w:ascii="Calibri" w:eastAsia="Calibri" w:hAnsi="Calibri" w:cs="Times New Roman"/>
                <w:lang w:eastAsia="en-US"/>
              </w:rPr>
              <w:t xml:space="preserve"> regulations now allow trustees to be paid consultants. How should we do this? MC agreed this should be amended to incorporate the point. </w:t>
            </w:r>
          </w:p>
          <w:p w14:paraId="2069F5FB"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Safeguarding – The Safeguarding policy and related appendices were shared for the annual policy review. Updates to the policy were made following the Withers Review. The Photographic consent appendix was not viewed by the entire board. This will be re-circulated at the end of the meeting. </w:t>
            </w:r>
          </w:p>
          <w:p w14:paraId="1C0E720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Safeguarding and Procurement Policy – The board approved the changes to the Procurement policy and the refreshed Safeguarding policy.</w:t>
            </w:r>
          </w:p>
        </w:tc>
        <w:tc>
          <w:tcPr>
            <w:tcW w:w="992" w:type="dxa"/>
            <w:tcBorders>
              <w:bottom w:val="single" w:sz="4" w:space="0" w:color="auto"/>
            </w:tcBorders>
          </w:tcPr>
          <w:p w14:paraId="71395A32" w14:textId="77777777" w:rsidR="00932EDC" w:rsidRPr="00932EDC" w:rsidRDefault="00932EDC" w:rsidP="00932EDC">
            <w:pPr>
              <w:spacing w:beforeLines="40" w:before="96" w:afterLines="40" w:after="96" w:line="240" w:lineRule="auto"/>
              <w:rPr>
                <w:rFonts w:ascii="Calibri" w:eastAsia="Calibri" w:hAnsi="Calibri" w:cs="Calibri"/>
                <w:b/>
              </w:rPr>
            </w:pPr>
          </w:p>
          <w:p w14:paraId="40462055" w14:textId="77777777" w:rsidR="00932EDC" w:rsidRPr="00932EDC" w:rsidRDefault="00932EDC" w:rsidP="00932EDC">
            <w:pPr>
              <w:spacing w:beforeLines="40" w:before="96" w:afterLines="40" w:after="96" w:line="240" w:lineRule="auto"/>
              <w:rPr>
                <w:rFonts w:ascii="Calibri" w:eastAsia="Calibri" w:hAnsi="Calibri" w:cs="Calibri"/>
                <w:b/>
              </w:rPr>
            </w:pPr>
          </w:p>
          <w:p w14:paraId="5D533392" w14:textId="77777777" w:rsidR="00932EDC" w:rsidRPr="00932EDC" w:rsidRDefault="00932EDC" w:rsidP="00932EDC">
            <w:pPr>
              <w:spacing w:beforeLines="40" w:before="96" w:afterLines="40" w:after="96" w:line="240" w:lineRule="auto"/>
              <w:rPr>
                <w:rFonts w:ascii="Calibri" w:eastAsia="Calibri" w:hAnsi="Calibri" w:cs="Calibri"/>
                <w:b/>
              </w:rPr>
            </w:pPr>
          </w:p>
          <w:p w14:paraId="5BEE47F2" w14:textId="77777777" w:rsidR="00932EDC" w:rsidRPr="00932EDC" w:rsidRDefault="00932EDC" w:rsidP="00932EDC">
            <w:pPr>
              <w:spacing w:beforeLines="40" w:before="96" w:afterLines="40" w:after="96" w:line="240" w:lineRule="auto"/>
              <w:rPr>
                <w:rFonts w:ascii="Calibri" w:eastAsia="Calibri" w:hAnsi="Calibri" w:cs="Calibri"/>
                <w:b/>
              </w:rPr>
            </w:pPr>
          </w:p>
          <w:p w14:paraId="5F4AFBEF" w14:textId="77777777" w:rsidR="00932EDC" w:rsidRPr="00932EDC" w:rsidRDefault="00932EDC" w:rsidP="00932EDC">
            <w:pPr>
              <w:spacing w:beforeLines="40" w:before="96" w:afterLines="40" w:after="96" w:line="240" w:lineRule="auto"/>
              <w:rPr>
                <w:rFonts w:ascii="Calibri" w:eastAsia="Calibri" w:hAnsi="Calibri" w:cs="Calibri"/>
                <w:b/>
              </w:rPr>
            </w:pPr>
          </w:p>
          <w:p w14:paraId="5AAFE4AD" w14:textId="77777777" w:rsidR="00932EDC" w:rsidRPr="00932EDC" w:rsidRDefault="00932EDC" w:rsidP="00932EDC">
            <w:pPr>
              <w:spacing w:beforeLines="40" w:before="96" w:afterLines="40" w:after="96" w:line="240" w:lineRule="auto"/>
              <w:rPr>
                <w:rFonts w:ascii="Calibri" w:eastAsia="Calibri" w:hAnsi="Calibri" w:cs="Calibri"/>
                <w:b/>
              </w:rPr>
            </w:pPr>
          </w:p>
          <w:p w14:paraId="28E4AD6C" w14:textId="77777777" w:rsidR="00932EDC" w:rsidRPr="00932EDC" w:rsidRDefault="00932EDC" w:rsidP="00932EDC">
            <w:pPr>
              <w:spacing w:beforeLines="40" w:before="96" w:afterLines="40" w:after="96" w:line="240" w:lineRule="auto"/>
              <w:rPr>
                <w:rFonts w:ascii="Calibri" w:eastAsia="Calibri" w:hAnsi="Calibri" w:cs="Calibri"/>
                <w:b/>
              </w:rPr>
            </w:pPr>
          </w:p>
          <w:p w14:paraId="67DDC347" w14:textId="77777777" w:rsidR="00932EDC" w:rsidRPr="00932EDC" w:rsidRDefault="00932EDC" w:rsidP="00932EDC">
            <w:pPr>
              <w:spacing w:beforeLines="40" w:before="96" w:afterLines="40" w:after="96" w:line="240" w:lineRule="auto"/>
              <w:rPr>
                <w:rFonts w:ascii="Calibri" w:eastAsia="Calibri" w:hAnsi="Calibri" w:cs="Calibri"/>
                <w:b/>
              </w:rPr>
            </w:pPr>
          </w:p>
          <w:p w14:paraId="419959BA" w14:textId="77777777" w:rsidR="00932EDC" w:rsidRPr="00932EDC" w:rsidRDefault="00932EDC" w:rsidP="00932EDC">
            <w:pPr>
              <w:spacing w:beforeLines="40" w:before="96" w:afterLines="40" w:after="96" w:line="240" w:lineRule="auto"/>
              <w:rPr>
                <w:rFonts w:ascii="Calibri" w:eastAsia="Calibri" w:hAnsi="Calibri" w:cs="Calibri"/>
                <w:b/>
              </w:rPr>
            </w:pPr>
          </w:p>
          <w:p w14:paraId="331413BB" w14:textId="77777777" w:rsidR="00932EDC" w:rsidRPr="00932EDC" w:rsidRDefault="00932EDC" w:rsidP="00932EDC">
            <w:pPr>
              <w:spacing w:beforeLines="40" w:before="96" w:afterLines="40" w:after="96" w:line="240" w:lineRule="auto"/>
              <w:rPr>
                <w:rFonts w:ascii="Calibri" w:eastAsia="Calibri" w:hAnsi="Calibri" w:cs="Calibri"/>
                <w:b/>
              </w:rPr>
            </w:pPr>
          </w:p>
          <w:p w14:paraId="2445BAA3" w14:textId="77777777" w:rsidR="00932EDC" w:rsidRPr="00932EDC" w:rsidRDefault="00932EDC" w:rsidP="00932EDC">
            <w:pPr>
              <w:spacing w:beforeLines="40" w:before="96" w:afterLines="40" w:after="96" w:line="240" w:lineRule="auto"/>
              <w:rPr>
                <w:rFonts w:ascii="Calibri" w:eastAsia="Calibri" w:hAnsi="Calibri" w:cs="Calibri"/>
                <w:b/>
              </w:rPr>
            </w:pPr>
          </w:p>
          <w:p w14:paraId="2215C08E" w14:textId="77777777" w:rsidR="00932EDC" w:rsidRPr="00932EDC" w:rsidRDefault="00932EDC" w:rsidP="00932EDC">
            <w:pPr>
              <w:spacing w:beforeLines="40" w:before="96" w:afterLines="40" w:after="96" w:line="240" w:lineRule="auto"/>
              <w:rPr>
                <w:rFonts w:ascii="Calibri" w:eastAsia="Calibri" w:hAnsi="Calibri" w:cs="Calibri"/>
                <w:b/>
              </w:rPr>
            </w:pPr>
          </w:p>
          <w:p w14:paraId="3788CA0C" w14:textId="77777777" w:rsidR="00932EDC" w:rsidRPr="00932EDC" w:rsidRDefault="00932EDC" w:rsidP="00932EDC">
            <w:pPr>
              <w:spacing w:beforeLines="40" w:before="96" w:afterLines="40" w:after="96" w:line="240" w:lineRule="auto"/>
              <w:rPr>
                <w:rFonts w:ascii="Calibri" w:eastAsia="Calibri" w:hAnsi="Calibri" w:cs="Calibri"/>
                <w:b/>
              </w:rPr>
            </w:pPr>
          </w:p>
          <w:p w14:paraId="15BC0C9F" w14:textId="77777777" w:rsidR="00932EDC" w:rsidRPr="00932EDC" w:rsidRDefault="00932EDC" w:rsidP="00932EDC">
            <w:pPr>
              <w:spacing w:beforeLines="40" w:before="96" w:afterLines="40" w:after="96" w:line="240" w:lineRule="auto"/>
              <w:rPr>
                <w:rFonts w:ascii="Calibri" w:eastAsia="Calibri" w:hAnsi="Calibri" w:cs="Calibri"/>
                <w:b/>
              </w:rPr>
            </w:pPr>
          </w:p>
          <w:p w14:paraId="6A3CF691" w14:textId="77777777" w:rsidR="00932EDC" w:rsidRPr="00932EDC" w:rsidRDefault="00932EDC" w:rsidP="00932EDC">
            <w:pPr>
              <w:spacing w:beforeLines="40" w:before="96" w:afterLines="40" w:after="96" w:line="240" w:lineRule="auto"/>
              <w:rPr>
                <w:rFonts w:ascii="Calibri" w:eastAsia="Calibri" w:hAnsi="Calibri" w:cs="Calibri"/>
                <w:b/>
              </w:rPr>
            </w:pPr>
          </w:p>
          <w:p w14:paraId="3FCC0B77" w14:textId="77777777" w:rsidR="00932EDC" w:rsidRPr="00932EDC" w:rsidRDefault="00932EDC" w:rsidP="00932EDC">
            <w:pPr>
              <w:spacing w:beforeLines="40" w:before="96" w:afterLines="40" w:after="96" w:line="240" w:lineRule="auto"/>
              <w:rPr>
                <w:rFonts w:ascii="Calibri" w:eastAsia="Calibri" w:hAnsi="Calibri" w:cs="Calibri"/>
                <w:b/>
              </w:rPr>
            </w:pPr>
          </w:p>
          <w:p w14:paraId="11E0B890" w14:textId="77777777" w:rsidR="00932EDC" w:rsidRPr="00932EDC" w:rsidRDefault="00932EDC" w:rsidP="00932EDC">
            <w:pPr>
              <w:spacing w:beforeLines="40" w:before="96" w:afterLines="40" w:after="96" w:line="240" w:lineRule="auto"/>
              <w:rPr>
                <w:rFonts w:ascii="Calibri" w:eastAsia="Calibri" w:hAnsi="Calibri" w:cs="Calibri"/>
                <w:b/>
              </w:rPr>
            </w:pPr>
          </w:p>
          <w:p w14:paraId="7515281A" w14:textId="77777777" w:rsidR="00932EDC" w:rsidRPr="00932EDC" w:rsidRDefault="00932EDC" w:rsidP="00932EDC">
            <w:pPr>
              <w:spacing w:beforeLines="40" w:before="96" w:afterLines="40" w:after="96" w:line="240" w:lineRule="auto"/>
              <w:rPr>
                <w:rFonts w:ascii="Calibri" w:eastAsia="Calibri" w:hAnsi="Calibri" w:cs="Calibri"/>
                <w:b/>
              </w:rPr>
            </w:pPr>
          </w:p>
          <w:p w14:paraId="47B06BB3" w14:textId="77777777" w:rsidR="00932EDC" w:rsidRPr="00932EDC" w:rsidRDefault="00932EDC" w:rsidP="00932EDC">
            <w:pPr>
              <w:spacing w:beforeLines="40" w:before="96" w:afterLines="40" w:after="96" w:line="240" w:lineRule="auto"/>
              <w:rPr>
                <w:rFonts w:ascii="Calibri" w:eastAsia="Calibri" w:hAnsi="Calibri" w:cs="Calibri"/>
                <w:b/>
              </w:rPr>
            </w:pPr>
          </w:p>
          <w:p w14:paraId="56208E6A" w14:textId="77777777" w:rsidR="00932EDC" w:rsidRPr="00932EDC" w:rsidRDefault="00932EDC" w:rsidP="00932EDC">
            <w:pPr>
              <w:spacing w:beforeLines="40" w:before="96" w:afterLines="40" w:after="96" w:line="240" w:lineRule="auto"/>
              <w:rPr>
                <w:rFonts w:ascii="Calibri" w:eastAsia="Calibri" w:hAnsi="Calibri" w:cs="Calibri"/>
                <w:b/>
              </w:rPr>
            </w:pPr>
          </w:p>
          <w:p w14:paraId="3A0450ED"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PH</w:t>
            </w:r>
          </w:p>
        </w:tc>
      </w:tr>
      <w:tr w:rsidR="00932EDC" w:rsidRPr="00932EDC" w14:paraId="71BC962D" w14:textId="77777777" w:rsidTr="00932EDC">
        <w:trPr>
          <w:jc w:val="center"/>
        </w:trPr>
        <w:tc>
          <w:tcPr>
            <w:tcW w:w="1277" w:type="dxa"/>
            <w:shd w:val="clear" w:color="auto" w:fill="BFBFBF"/>
          </w:tcPr>
          <w:p w14:paraId="12320DD5"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lastRenderedPageBreak/>
              <w:t>11</w:t>
            </w:r>
          </w:p>
        </w:tc>
        <w:tc>
          <w:tcPr>
            <w:tcW w:w="7578" w:type="dxa"/>
            <w:shd w:val="clear" w:color="auto" w:fill="BFBFBF"/>
          </w:tcPr>
          <w:p w14:paraId="25496B7D"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Performance Management</w:t>
            </w:r>
          </w:p>
        </w:tc>
        <w:tc>
          <w:tcPr>
            <w:tcW w:w="992" w:type="dxa"/>
            <w:shd w:val="clear" w:color="auto" w:fill="BFBFBF"/>
          </w:tcPr>
          <w:p w14:paraId="0CAD5C5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358EA21" w14:textId="77777777" w:rsidTr="003F08D7">
        <w:trPr>
          <w:jc w:val="center"/>
        </w:trPr>
        <w:tc>
          <w:tcPr>
            <w:tcW w:w="1277" w:type="dxa"/>
          </w:tcPr>
          <w:p w14:paraId="6ADA2000" w14:textId="77777777" w:rsidR="00932EDC" w:rsidRPr="00932EDC" w:rsidRDefault="00932EDC" w:rsidP="00932EDC">
            <w:pPr>
              <w:spacing w:beforeLines="40" w:before="96" w:afterLines="40" w:after="96" w:line="240" w:lineRule="auto"/>
              <w:jc w:val="center"/>
              <w:rPr>
                <w:rFonts w:ascii="Calibri" w:eastAsia="Calibri" w:hAnsi="Calibri" w:cs="Calibri"/>
              </w:rPr>
            </w:pPr>
          </w:p>
        </w:tc>
        <w:tc>
          <w:tcPr>
            <w:tcW w:w="7578" w:type="dxa"/>
          </w:tcPr>
          <w:p w14:paraId="4D0A9051"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DC shared the Risk register and the Balanced Scorecard, that has been reviewed by </w:t>
            </w:r>
            <w:proofErr w:type="gramStart"/>
            <w:r w:rsidRPr="00932EDC">
              <w:rPr>
                <w:rFonts w:ascii="Calibri" w:eastAsia="Calibri" w:hAnsi="Calibri" w:cs="Times New Roman"/>
                <w:lang w:eastAsia="en-US"/>
              </w:rPr>
              <w:t>the  Audit</w:t>
            </w:r>
            <w:proofErr w:type="gramEnd"/>
            <w:r w:rsidRPr="00932EDC">
              <w:rPr>
                <w:rFonts w:ascii="Calibri" w:eastAsia="Calibri" w:hAnsi="Calibri" w:cs="Times New Roman"/>
                <w:lang w:eastAsia="en-US"/>
              </w:rPr>
              <w:t xml:space="preserve"> Committee. An infographic representation of the Balance Scorecard has been produced by the Research &amp; Insight Team. </w:t>
            </w:r>
          </w:p>
          <w:p w14:paraId="294F580E"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Nothing significant has changed since they were approved at the Audit Committee. </w:t>
            </w:r>
          </w:p>
          <w:p w14:paraId="63F1E8C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All RAG ratings are currently showing Amber or Green. </w:t>
            </w:r>
          </w:p>
          <w:p w14:paraId="527AFB85"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There has been an increase in the number of Safeguarding issues, this is not an indication of poor practice but of closer connection to local delivery. The new team of regional safeguarding leads is collecting more information, lots more </w:t>
            </w:r>
            <w:proofErr w:type="gramStart"/>
            <w:r w:rsidRPr="00932EDC">
              <w:rPr>
                <w:rFonts w:ascii="Calibri" w:eastAsia="Calibri" w:hAnsi="Calibri" w:cs="Times New Roman"/>
                <w:lang w:eastAsia="en-US"/>
              </w:rPr>
              <w:t>low level</w:t>
            </w:r>
            <w:proofErr w:type="gramEnd"/>
            <w:r w:rsidRPr="00932EDC">
              <w:rPr>
                <w:rFonts w:ascii="Calibri" w:eastAsia="Calibri" w:hAnsi="Calibri" w:cs="Times New Roman"/>
                <w:lang w:eastAsia="en-US"/>
              </w:rPr>
              <w:t xml:space="preserve"> reporting due to the ease of reporting issues. </w:t>
            </w:r>
          </w:p>
          <w:p w14:paraId="530FFB20"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Notes and comments – The Balanced Scorecard infographic </w:t>
            </w:r>
            <w:proofErr w:type="gramStart"/>
            <w:r w:rsidRPr="00932EDC">
              <w:rPr>
                <w:rFonts w:ascii="Calibri" w:eastAsia="Calibri" w:hAnsi="Calibri" w:cs="Times New Roman"/>
                <w:lang w:eastAsia="en-US"/>
              </w:rPr>
              <w:t>was</w:t>
            </w:r>
            <w:proofErr w:type="gramEnd"/>
            <w:r w:rsidRPr="00932EDC">
              <w:rPr>
                <w:rFonts w:ascii="Calibri" w:eastAsia="Calibri" w:hAnsi="Calibri" w:cs="Times New Roman"/>
                <w:lang w:eastAsia="en-US"/>
              </w:rPr>
              <w:t xml:space="preserve"> welcomed by the Board. </w:t>
            </w:r>
          </w:p>
          <w:p w14:paraId="2721E45A"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b/>
                <w:bCs/>
                <w:lang w:eastAsia="en-US"/>
              </w:rPr>
              <w:t xml:space="preserve">The board noted the Balanced Scorecard and Risk Register and thanked DC and the team. </w:t>
            </w:r>
          </w:p>
        </w:tc>
        <w:tc>
          <w:tcPr>
            <w:tcW w:w="992" w:type="dxa"/>
          </w:tcPr>
          <w:p w14:paraId="5A420F7C"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1DC6787C" w14:textId="77777777" w:rsidTr="00932EDC">
        <w:trPr>
          <w:jc w:val="center"/>
        </w:trPr>
        <w:tc>
          <w:tcPr>
            <w:tcW w:w="1277" w:type="dxa"/>
            <w:shd w:val="clear" w:color="auto" w:fill="BFBFBF"/>
          </w:tcPr>
          <w:p w14:paraId="751AC4E8"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lastRenderedPageBreak/>
              <w:t>12</w:t>
            </w:r>
          </w:p>
        </w:tc>
        <w:tc>
          <w:tcPr>
            <w:tcW w:w="7578" w:type="dxa"/>
            <w:shd w:val="clear" w:color="auto" w:fill="BFBFBF"/>
          </w:tcPr>
          <w:p w14:paraId="1F00FF14"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Minutes and Actions from last meeting</w:t>
            </w:r>
          </w:p>
        </w:tc>
        <w:tc>
          <w:tcPr>
            <w:tcW w:w="992" w:type="dxa"/>
            <w:shd w:val="clear" w:color="auto" w:fill="BFBFBF"/>
          </w:tcPr>
          <w:p w14:paraId="0446736B"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EFB0AFE" w14:textId="77777777" w:rsidTr="003F08D7">
        <w:trPr>
          <w:jc w:val="center"/>
        </w:trPr>
        <w:tc>
          <w:tcPr>
            <w:tcW w:w="1277" w:type="dxa"/>
            <w:shd w:val="clear" w:color="auto" w:fill="auto"/>
          </w:tcPr>
          <w:p w14:paraId="6208F1C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0C2F689C"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Page 1 – 10 no comments or changes</w:t>
            </w:r>
          </w:p>
          <w:p w14:paraId="11CCE6F1"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Outstanding Actions – RD to review Articles for February Audit Committee meeting. </w:t>
            </w:r>
          </w:p>
          <w:p w14:paraId="7CC45CDA"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Network representative – No-one stepped forward not all regions have yet recruited a regional representative. Each region needs to have at least one network rep and then further details of the national opportunity need to be shared.</w:t>
            </w:r>
          </w:p>
          <w:p w14:paraId="142B04F8"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JC will be conducting Spring Trustee appraisals.</w:t>
            </w:r>
          </w:p>
          <w:p w14:paraId="516A559D"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Invites and access to the staff survey will be shared with trustees in </w:t>
            </w:r>
            <w:proofErr w:type="gramStart"/>
            <w:r w:rsidRPr="00932EDC">
              <w:rPr>
                <w:rFonts w:ascii="Calibri" w:eastAsia="Calibri" w:hAnsi="Calibri" w:cs="Times New Roman"/>
                <w:lang w:eastAsia="en-US"/>
              </w:rPr>
              <w:t>December</w:t>
            </w:r>
            <w:proofErr w:type="gramEnd"/>
          </w:p>
          <w:p w14:paraId="776358B9"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Times New Roman"/>
                <w:lang w:eastAsia="en-US"/>
              </w:rPr>
              <w:t>The minutes were recorded as a true and correct record.</w:t>
            </w:r>
          </w:p>
        </w:tc>
        <w:tc>
          <w:tcPr>
            <w:tcW w:w="992" w:type="dxa"/>
            <w:shd w:val="clear" w:color="auto" w:fill="auto"/>
          </w:tcPr>
          <w:p w14:paraId="394FB89A"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4269CE7A"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7022F2B0"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07C53803"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3402781F"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5DC71D78"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ALL</w:t>
            </w:r>
          </w:p>
          <w:p w14:paraId="3AC26720"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PR</w:t>
            </w:r>
          </w:p>
        </w:tc>
      </w:tr>
      <w:tr w:rsidR="00932EDC" w:rsidRPr="00932EDC" w14:paraId="2D6F36EA" w14:textId="77777777" w:rsidTr="00932EDC">
        <w:trPr>
          <w:jc w:val="center"/>
        </w:trPr>
        <w:tc>
          <w:tcPr>
            <w:tcW w:w="1277" w:type="dxa"/>
            <w:shd w:val="clear" w:color="auto" w:fill="BFBFBF"/>
          </w:tcPr>
          <w:p w14:paraId="0FE1A059"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13</w:t>
            </w:r>
          </w:p>
        </w:tc>
        <w:tc>
          <w:tcPr>
            <w:tcW w:w="7578" w:type="dxa"/>
            <w:shd w:val="clear" w:color="auto" w:fill="BFBFBF"/>
          </w:tcPr>
          <w:p w14:paraId="5DD1234A" w14:textId="77777777" w:rsidR="00932EDC" w:rsidRPr="00932EDC" w:rsidRDefault="00932EDC" w:rsidP="00932EDC">
            <w:pPr>
              <w:rPr>
                <w:rFonts w:ascii="Calibri" w:eastAsia="Calibri" w:hAnsi="Calibri" w:cs="Calibri"/>
                <w:b/>
              </w:rPr>
            </w:pPr>
            <w:r w:rsidRPr="00932EDC">
              <w:rPr>
                <w:rFonts w:ascii="Calibri" w:eastAsia="Calibri" w:hAnsi="Calibri" w:cs="Calibri"/>
                <w:b/>
              </w:rPr>
              <w:t xml:space="preserve">The Board approved AGM minutes </w:t>
            </w:r>
          </w:p>
        </w:tc>
        <w:tc>
          <w:tcPr>
            <w:tcW w:w="992" w:type="dxa"/>
            <w:shd w:val="clear" w:color="auto" w:fill="BFBFBF"/>
          </w:tcPr>
          <w:p w14:paraId="3B43A71F"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1FB60006" w14:textId="77777777" w:rsidTr="003F08D7">
        <w:trPr>
          <w:jc w:val="center"/>
        </w:trPr>
        <w:tc>
          <w:tcPr>
            <w:tcW w:w="1277" w:type="dxa"/>
            <w:shd w:val="clear" w:color="auto" w:fill="auto"/>
          </w:tcPr>
          <w:p w14:paraId="1E9A8301"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28A08898" w14:textId="77777777" w:rsidR="00932EDC" w:rsidRPr="00932EDC" w:rsidRDefault="00932EDC" w:rsidP="00932EDC">
            <w:pPr>
              <w:rPr>
                <w:rFonts w:ascii="Calibri" w:eastAsia="Calibri" w:hAnsi="Calibri" w:cs="Calibri"/>
                <w:bCs/>
              </w:rPr>
            </w:pPr>
            <w:r w:rsidRPr="00932EDC">
              <w:rPr>
                <w:rFonts w:ascii="Calibri" w:eastAsia="Calibri" w:hAnsi="Calibri" w:cs="Calibri"/>
                <w:bCs/>
              </w:rPr>
              <w:t xml:space="preserve">The Board approved the AGM minutes as an accurate record of the meeting. </w:t>
            </w:r>
          </w:p>
        </w:tc>
        <w:tc>
          <w:tcPr>
            <w:tcW w:w="992" w:type="dxa"/>
            <w:shd w:val="clear" w:color="auto" w:fill="auto"/>
          </w:tcPr>
          <w:p w14:paraId="31A4F0C8"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B91AE34" w14:textId="77777777" w:rsidTr="00932EDC">
        <w:trPr>
          <w:jc w:val="center"/>
        </w:trPr>
        <w:tc>
          <w:tcPr>
            <w:tcW w:w="1277" w:type="dxa"/>
            <w:shd w:val="clear" w:color="auto" w:fill="BFBFBF"/>
          </w:tcPr>
          <w:p w14:paraId="242BB814"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14</w:t>
            </w:r>
          </w:p>
        </w:tc>
        <w:tc>
          <w:tcPr>
            <w:tcW w:w="7578" w:type="dxa"/>
            <w:shd w:val="clear" w:color="auto" w:fill="BFBFBF"/>
          </w:tcPr>
          <w:p w14:paraId="3C419F33" w14:textId="77777777" w:rsidR="00932EDC" w:rsidRPr="00932EDC" w:rsidRDefault="00932EDC" w:rsidP="00932EDC">
            <w:pPr>
              <w:spacing w:beforeLines="40" w:before="96" w:afterLines="40" w:after="96"/>
              <w:rPr>
                <w:rFonts w:ascii="Calibri" w:eastAsia="Calibri" w:hAnsi="Calibri" w:cs="Times New Roman"/>
                <w:lang w:eastAsia="en-US"/>
              </w:rPr>
            </w:pPr>
            <w:r w:rsidRPr="00932EDC">
              <w:rPr>
                <w:rFonts w:ascii="Calibri" w:eastAsia="Calibri" w:hAnsi="Calibri" w:cs="Calibri"/>
                <w:b/>
                <w:bCs/>
                <w:lang w:eastAsia="en-US"/>
              </w:rPr>
              <w:t>Draft Minutes of the 4 Chairs Meeting</w:t>
            </w:r>
          </w:p>
        </w:tc>
        <w:tc>
          <w:tcPr>
            <w:tcW w:w="992" w:type="dxa"/>
            <w:shd w:val="clear" w:color="auto" w:fill="BFBFBF"/>
          </w:tcPr>
          <w:p w14:paraId="3C852964"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AC97771" w14:textId="77777777" w:rsidTr="003F08D7">
        <w:trPr>
          <w:jc w:val="center"/>
        </w:trPr>
        <w:tc>
          <w:tcPr>
            <w:tcW w:w="1277" w:type="dxa"/>
            <w:shd w:val="clear" w:color="auto" w:fill="auto"/>
          </w:tcPr>
          <w:p w14:paraId="7ED4E8A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48EEB18D" w14:textId="77777777" w:rsidR="00932EDC" w:rsidRPr="00932EDC" w:rsidRDefault="00932EDC" w:rsidP="00932EDC">
            <w:pPr>
              <w:spacing w:beforeLines="40" w:before="96" w:afterLines="40" w:after="96" w:line="240" w:lineRule="auto"/>
              <w:rPr>
                <w:rFonts w:ascii="Calibri" w:eastAsia="Calibri" w:hAnsi="Calibri" w:cs="Times New Roman"/>
                <w:bCs/>
                <w:u w:color="365F91"/>
                <w:lang w:eastAsia="en-US"/>
              </w:rPr>
            </w:pPr>
            <w:r w:rsidRPr="00932EDC">
              <w:rPr>
                <w:rFonts w:ascii="Calibri" w:eastAsia="Calibri" w:hAnsi="Calibri" w:cs="Times New Roman"/>
                <w:bCs/>
                <w:u w:color="365F91"/>
                <w:lang w:eastAsia="en-US"/>
              </w:rPr>
              <w:t xml:space="preserve">The Board noted all minutes and approved. No further comment. </w:t>
            </w:r>
          </w:p>
          <w:p w14:paraId="081E485D" w14:textId="77777777" w:rsidR="00932EDC" w:rsidRPr="00932EDC" w:rsidRDefault="00932EDC" w:rsidP="00932EDC">
            <w:pPr>
              <w:spacing w:beforeLines="40" w:before="96" w:afterLines="40" w:after="96" w:line="240" w:lineRule="auto"/>
              <w:rPr>
                <w:rFonts w:ascii="Calibri" w:eastAsia="Calibri" w:hAnsi="Calibri" w:cs="Times New Roman"/>
                <w:b/>
                <w:u w:color="365F91"/>
                <w:lang w:eastAsia="en-US"/>
              </w:rPr>
            </w:pPr>
            <w:r w:rsidRPr="00932EDC">
              <w:rPr>
                <w:rFonts w:ascii="Calibri" w:eastAsia="Calibri" w:hAnsi="Calibri" w:cs="Times New Roman"/>
                <w:b/>
                <w:u w:color="365F91"/>
                <w:lang w:eastAsia="en-US"/>
              </w:rPr>
              <w:t>4 Chairs Minutes - Approved</w:t>
            </w:r>
          </w:p>
          <w:p w14:paraId="0CCADEF8" w14:textId="77777777" w:rsidR="00932EDC" w:rsidRPr="00932EDC" w:rsidRDefault="00932EDC" w:rsidP="00932EDC">
            <w:pPr>
              <w:spacing w:beforeLines="40" w:before="96" w:afterLines="40" w:after="96" w:line="240" w:lineRule="auto"/>
              <w:rPr>
                <w:rFonts w:ascii="Calibri" w:eastAsia="Calibri" w:hAnsi="Calibri" w:cs="Times New Roman"/>
                <w:b/>
                <w:u w:color="365F91"/>
                <w:lang w:eastAsia="en-US"/>
              </w:rPr>
            </w:pPr>
            <w:r w:rsidRPr="00932EDC">
              <w:rPr>
                <w:rFonts w:ascii="Calibri" w:eastAsia="Calibri" w:hAnsi="Calibri" w:cs="Times New Roman"/>
                <w:b/>
                <w:u w:color="365F91"/>
                <w:lang w:eastAsia="en-US"/>
              </w:rPr>
              <w:t>Audit Committee Minutes - Approved</w:t>
            </w:r>
          </w:p>
          <w:p w14:paraId="5DD898FF" w14:textId="77777777" w:rsidR="00932EDC" w:rsidRPr="00932EDC" w:rsidRDefault="00932EDC" w:rsidP="00932EDC">
            <w:pPr>
              <w:spacing w:beforeLines="40" w:before="96" w:afterLines="40" w:after="96" w:line="240" w:lineRule="auto"/>
              <w:rPr>
                <w:rFonts w:ascii="Calibri" w:eastAsia="Calibri" w:hAnsi="Calibri" w:cs="Times New Roman"/>
                <w:b/>
                <w:u w:color="365F91"/>
                <w:lang w:eastAsia="en-US"/>
              </w:rPr>
            </w:pPr>
            <w:r w:rsidRPr="00932EDC">
              <w:rPr>
                <w:rFonts w:ascii="Calibri" w:eastAsia="Calibri" w:hAnsi="Calibri" w:cs="Times New Roman"/>
                <w:b/>
                <w:u w:color="365F91"/>
                <w:lang w:eastAsia="en-US"/>
              </w:rPr>
              <w:t>Finance Committee Minutes - Approved</w:t>
            </w:r>
          </w:p>
          <w:p w14:paraId="597264B9" w14:textId="77777777" w:rsidR="00932EDC" w:rsidRPr="00932EDC" w:rsidRDefault="00932EDC" w:rsidP="00932EDC">
            <w:pPr>
              <w:spacing w:beforeLines="40" w:before="96" w:afterLines="40" w:after="96" w:line="240" w:lineRule="auto"/>
              <w:rPr>
                <w:rFonts w:ascii="Calibri" w:eastAsia="Calibri" w:hAnsi="Calibri" w:cs="Times New Roman"/>
                <w:b/>
                <w:u w:color="365F91"/>
                <w:lang w:eastAsia="en-US"/>
              </w:rPr>
            </w:pPr>
            <w:r w:rsidRPr="00932EDC">
              <w:rPr>
                <w:rFonts w:ascii="Calibri" w:eastAsia="Calibri" w:hAnsi="Calibri" w:cs="Times New Roman"/>
                <w:b/>
                <w:u w:color="365F91"/>
                <w:lang w:eastAsia="en-US"/>
              </w:rPr>
              <w:t>Fundraising Committee Minutes – Approved</w:t>
            </w:r>
          </w:p>
        </w:tc>
        <w:tc>
          <w:tcPr>
            <w:tcW w:w="992" w:type="dxa"/>
            <w:shd w:val="clear" w:color="auto" w:fill="auto"/>
          </w:tcPr>
          <w:p w14:paraId="148EF13D"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63D03663" w14:textId="77777777" w:rsidTr="00932EDC">
        <w:trPr>
          <w:jc w:val="center"/>
        </w:trPr>
        <w:tc>
          <w:tcPr>
            <w:tcW w:w="1277" w:type="dxa"/>
            <w:shd w:val="clear" w:color="auto" w:fill="BFBFBF"/>
          </w:tcPr>
          <w:p w14:paraId="2DF8126D"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15</w:t>
            </w:r>
          </w:p>
        </w:tc>
        <w:tc>
          <w:tcPr>
            <w:tcW w:w="7578" w:type="dxa"/>
            <w:shd w:val="clear" w:color="auto" w:fill="BFBFBF"/>
          </w:tcPr>
          <w:p w14:paraId="20E7BA6A"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Chair’s Actions</w:t>
            </w:r>
          </w:p>
        </w:tc>
        <w:tc>
          <w:tcPr>
            <w:tcW w:w="992" w:type="dxa"/>
            <w:shd w:val="clear" w:color="auto" w:fill="BFBFBF"/>
          </w:tcPr>
          <w:p w14:paraId="74E72DAD"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06F586AD" w14:textId="77777777" w:rsidTr="003F08D7">
        <w:trPr>
          <w:jc w:val="center"/>
        </w:trPr>
        <w:tc>
          <w:tcPr>
            <w:tcW w:w="1277" w:type="dxa"/>
            <w:shd w:val="clear" w:color="auto" w:fill="auto"/>
          </w:tcPr>
          <w:p w14:paraId="45C36D93"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754F72AC" w14:textId="77777777" w:rsidR="00932EDC" w:rsidRPr="00932EDC" w:rsidRDefault="00932EDC" w:rsidP="00932EDC">
            <w:pPr>
              <w:spacing w:beforeLines="40" w:before="96" w:afterLines="40" w:after="96" w:line="240" w:lineRule="auto"/>
              <w:rPr>
                <w:rFonts w:ascii="Calibri" w:eastAsia="Calibri" w:hAnsi="Calibri" w:cs="Calibri"/>
                <w:lang w:eastAsia="en-US"/>
              </w:rPr>
            </w:pPr>
            <w:r w:rsidRPr="00932EDC">
              <w:rPr>
                <w:rFonts w:ascii="Calibri" w:eastAsia="Calibri" w:hAnsi="Calibri" w:cs="Times New Roman"/>
                <w:lang w:eastAsia="en-US"/>
              </w:rPr>
              <w:t xml:space="preserve">No actions required in this session. </w:t>
            </w:r>
          </w:p>
        </w:tc>
        <w:tc>
          <w:tcPr>
            <w:tcW w:w="992" w:type="dxa"/>
            <w:shd w:val="clear" w:color="auto" w:fill="auto"/>
          </w:tcPr>
          <w:p w14:paraId="03EF1B43"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158F6012" w14:textId="77777777" w:rsidTr="00932EDC">
        <w:trPr>
          <w:jc w:val="center"/>
        </w:trPr>
        <w:tc>
          <w:tcPr>
            <w:tcW w:w="1277" w:type="dxa"/>
            <w:shd w:val="clear" w:color="auto" w:fill="BFBFBF"/>
          </w:tcPr>
          <w:p w14:paraId="143C4A35"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16</w:t>
            </w:r>
          </w:p>
        </w:tc>
        <w:tc>
          <w:tcPr>
            <w:tcW w:w="7578" w:type="dxa"/>
            <w:shd w:val="clear" w:color="auto" w:fill="BFBFBF"/>
          </w:tcPr>
          <w:p w14:paraId="67F77EEF"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HR Matters</w:t>
            </w:r>
          </w:p>
        </w:tc>
        <w:tc>
          <w:tcPr>
            <w:tcW w:w="992" w:type="dxa"/>
            <w:shd w:val="clear" w:color="auto" w:fill="BFBFBF"/>
          </w:tcPr>
          <w:p w14:paraId="1CCD930F"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1F8148A" w14:textId="77777777" w:rsidTr="003F08D7">
        <w:trPr>
          <w:jc w:val="center"/>
        </w:trPr>
        <w:tc>
          <w:tcPr>
            <w:tcW w:w="1277" w:type="dxa"/>
            <w:shd w:val="clear" w:color="auto" w:fill="auto"/>
          </w:tcPr>
          <w:p w14:paraId="3865602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24270BFE"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Staff Survey – PR Thanked MC for his support in shaping the staff survey. </w:t>
            </w:r>
          </w:p>
          <w:p w14:paraId="0903D5DC"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PDF version being created once MC can access the data for further validation. Full report and action plan will be shared at the March Board.</w:t>
            </w:r>
          </w:p>
        </w:tc>
        <w:tc>
          <w:tcPr>
            <w:tcW w:w="992" w:type="dxa"/>
            <w:shd w:val="clear" w:color="auto" w:fill="auto"/>
          </w:tcPr>
          <w:p w14:paraId="73301071" w14:textId="77777777" w:rsidR="00932EDC" w:rsidRPr="00932EDC" w:rsidRDefault="00932EDC" w:rsidP="00932EDC">
            <w:pPr>
              <w:spacing w:beforeLines="40" w:before="96" w:afterLines="40" w:after="96" w:line="240" w:lineRule="auto"/>
              <w:jc w:val="center"/>
              <w:rPr>
                <w:rFonts w:ascii="Calibri" w:eastAsia="Calibri" w:hAnsi="Calibri" w:cs="Calibri"/>
                <w:b/>
              </w:rPr>
            </w:pPr>
          </w:p>
          <w:p w14:paraId="15F3AFBF" w14:textId="77777777" w:rsidR="00932EDC" w:rsidRPr="00932EDC" w:rsidRDefault="00932EDC" w:rsidP="00932EDC">
            <w:pPr>
              <w:spacing w:beforeLines="40" w:before="96" w:afterLines="40" w:after="96" w:line="240" w:lineRule="auto"/>
              <w:rPr>
                <w:rFonts w:ascii="Calibri" w:eastAsia="Calibri" w:hAnsi="Calibri" w:cs="Calibri"/>
                <w:b/>
              </w:rPr>
            </w:pPr>
          </w:p>
          <w:p w14:paraId="40A9ED0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7F03259E" w14:textId="77777777" w:rsidTr="00932EDC">
        <w:trPr>
          <w:jc w:val="center"/>
        </w:trPr>
        <w:tc>
          <w:tcPr>
            <w:tcW w:w="1277" w:type="dxa"/>
            <w:shd w:val="clear" w:color="auto" w:fill="BFBFBF"/>
          </w:tcPr>
          <w:p w14:paraId="3538E5E6"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17</w:t>
            </w:r>
          </w:p>
        </w:tc>
        <w:tc>
          <w:tcPr>
            <w:tcW w:w="7578" w:type="dxa"/>
            <w:shd w:val="clear" w:color="auto" w:fill="BFBFBF"/>
          </w:tcPr>
          <w:p w14:paraId="62D87461"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Notice of Impending Legal Action</w:t>
            </w:r>
          </w:p>
        </w:tc>
        <w:tc>
          <w:tcPr>
            <w:tcW w:w="992" w:type="dxa"/>
            <w:shd w:val="clear" w:color="auto" w:fill="BFBFBF"/>
          </w:tcPr>
          <w:p w14:paraId="24F5A68D"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7D80E11D" w14:textId="77777777" w:rsidTr="003F08D7">
        <w:trPr>
          <w:jc w:val="center"/>
        </w:trPr>
        <w:tc>
          <w:tcPr>
            <w:tcW w:w="1277" w:type="dxa"/>
            <w:shd w:val="clear" w:color="auto" w:fill="auto"/>
          </w:tcPr>
          <w:p w14:paraId="36C719A8"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0F30143B" w14:textId="77777777" w:rsidR="00932EDC" w:rsidRPr="00932EDC" w:rsidRDefault="00932EDC" w:rsidP="00932EDC">
            <w:pPr>
              <w:spacing w:beforeLines="40" w:before="96" w:afterLines="40" w:after="96" w:line="240" w:lineRule="auto"/>
              <w:rPr>
                <w:rFonts w:ascii="Calibri" w:eastAsia="Calibri" w:hAnsi="Calibri" w:cs="Calibri"/>
                <w:bCs/>
                <w:lang w:eastAsia="en-US"/>
              </w:rPr>
            </w:pPr>
            <w:r w:rsidRPr="00932EDC">
              <w:rPr>
                <w:rFonts w:ascii="Calibri" w:eastAsia="Calibri" w:hAnsi="Calibri" w:cs="Calibri"/>
                <w:bCs/>
                <w:lang w:eastAsia="en-US"/>
              </w:rPr>
              <w:t>The Board noted that there are no ongoing legal actions.</w:t>
            </w:r>
          </w:p>
        </w:tc>
        <w:tc>
          <w:tcPr>
            <w:tcW w:w="992" w:type="dxa"/>
            <w:shd w:val="clear" w:color="auto" w:fill="auto"/>
          </w:tcPr>
          <w:p w14:paraId="4284D8E0"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F4E350D" w14:textId="77777777" w:rsidTr="00932EDC">
        <w:trPr>
          <w:jc w:val="center"/>
        </w:trPr>
        <w:tc>
          <w:tcPr>
            <w:tcW w:w="1277" w:type="dxa"/>
            <w:shd w:val="clear" w:color="auto" w:fill="BFBFBF"/>
          </w:tcPr>
          <w:p w14:paraId="54490A46"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18</w:t>
            </w:r>
          </w:p>
        </w:tc>
        <w:tc>
          <w:tcPr>
            <w:tcW w:w="7578" w:type="dxa"/>
            <w:shd w:val="clear" w:color="auto" w:fill="BFBFBF"/>
          </w:tcPr>
          <w:p w14:paraId="111BF946"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Complaints</w:t>
            </w:r>
          </w:p>
        </w:tc>
        <w:tc>
          <w:tcPr>
            <w:tcW w:w="992" w:type="dxa"/>
            <w:shd w:val="clear" w:color="auto" w:fill="BFBFBF"/>
          </w:tcPr>
          <w:p w14:paraId="79369DBC"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123BC031" w14:textId="77777777" w:rsidTr="003F08D7">
        <w:trPr>
          <w:jc w:val="center"/>
        </w:trPr>
        <w:tc>
          <w:tcPr>
            <w:tcW w:w="1277" w:type="dxa"/>
            <w:shd w:val="clear" w:color="auto" w:fill="auto"/>
          </w:tcPr>
          <w:p w14:paraId="3656020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1C9872E7" w14:textId="77777777" w:rsidR="00932EDC" w:rsidRPr="00932EDC" w:rsidRDefault="00932EDC" w:rsidP="00932EDC">
            <w:pPr>
              <w:rPr>
                <w:rFonts w:ascii="Calibri" w:eastAsia="Calibri" w:hAnsi="Calibri" w:cs="Times New Roman"/>
                <w:b/>
                <w:bCs/>
                <w:lang w:eastAsia="en-US"/>
              </w:rPr>
            </w:pPr>
            <w:r w:rsidRPr="00932EDC">
              <w:rPr>
                <w:rFonts w:ascii="Calibri" w:eastAsia="Calibri" w:hAnsi="Calibri" w:cs="Calibri"/>
                <w:bCs/>
                <w:lang w:eastAsia="en-US"/>
              </w:rPr>
              <w:t xml:space="preserve">We have received a complaint from an LTO in East London, in relation to the conduct of staff member. PR and James Gregory (London Area Director) are leading the internal investigation. The staff member has been suspended pending investigation; the conversation is due to take place this week. The member of </w:t>
            </w:r>
            <w:r w:rsidRPr="00932EDC">
              <w:rPr>
                <w:rFonts w:ascii="Calibri" w:eastAsia="Calibri" w:hAnsi="Calibri" w:cs="Calibri"/>
                <w:bCs/>
                <w:lang w:eastAsia="en-US"/>
              </w:rPr>
              <w:lastRenderedPageBreak/>
              <w:t xml:space="preserve">staff is due to leave in December, this will be followed up appropriately. This is potentially a serious allegation. It was noted that this is not a safeguarding issue. </w:t>
            </w:r>
          </w:p>
        </w:tc>
        <w:tc>
          <w:tcPr>
            <w:tcW w:w="992" w:type="dxa"/>
            <w:shd w:val="clear" w:color="auto" w:fill="auto"/>
          </w:tcPr>
          <w:p w14:paraId="1F7CCFC7" w14:textId="77777777" w:rsidR="00932EDC" w:rsidRPr="00932EDC" w:rsidRDefault="00932EDC" w:rsidP="00932EDC">
            <w:pPr>
              <w:spacing w:beforeLines="40" w:before="96" w:afterLines="40" w:after="96" w:line="240" w:lineRule="auto"/>
              <w:rPr>
                <w:rFonts w:ascii="Calibri" w:eastAsia="Calibri" w:hAnsi="Calibri" w:cs="Calibri"/>
                <w:b/>
              </w:rPr>
            </w:pPr>
          </w:p>
        </w:tc>
      </w:tr>
      <w:tr w:rsidR="00932EDC" w:rsidRPr="00932EDC" w14:paraId="0DC0B410" w14:textId="77777777" w:rsidTr="00932EDC">
        <w:trPr>
          <w:jc w:val="center"/>
        </w:trPr>
        <w:tc>
          <w:tcPr>
            <w:tcW w:w="1277" w:type="dxa"/>
            <w:shd w:val="clear" w:color="auto" w:fill="BFBFBF"/>
          </w:tcPr>
          <w:p w14:paraId="1948C270"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19</w:t>
            </w:r>
          </w:p>
        </w:tc>
        <w:tc>
          <w:tcPr>
            <w:tcW w:w="7578" w:type="dxa"/>
            <w:shd w:val="clear" w:color="auto" w:fill="BFBFBF"/>
          </w:tcPr>
          <w:p w14:paraId="175803BA"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Contracts above £60k</w:t>
            </w:r>
          </w:p>
        </w:tc>
        <w:tc>
          <w:tcPr>
            <w:tcW w:w="992" w:type="dxa"/>
            <w:shd w:val="clear" w:color="auto" w:fill="BFBFBF"/>
          </w:tcPr>
          <w:p w14:paraId="2693C38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CEA0E4E" w14:textId="77777777" w:rsidTr="003F08D7">
        <w:trPr>
          <w:jc w:val="center"/>
        </w:trPr>
        <w:tc>
          <w:tcPr>
            <w:tcW w:w="1277" w:type="dxa"/>
            <w:shd w:val="clear" w:color="auto" w:fill="auto"/>
          </w:tcPr>
          <w:p w14:paraId="34C88F1F"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0D2772C7" w14:textId="77777777" w:rsidR="00932EDC" w:rsidRPr="00932EDC" w:rsidRDefault="00932EDC" w:rsidP="00932EDC">
            <w:pPr>
              <w:spacing w:beforeLines="40" w:before="96" w:afterLines="40" w:after="96" w:line="240" w:lineRule="auto"/>
              <w:rPr>
                <w:rFonts w:ascii="Calibri" w:eastAsia="Calibri" w:hAnsi="Calibri" w:cs="Calibri"/>
                <w:bCs/>
                <w:lang w:eastAsia="en-US"/>
              </w:rPr>
            </w:pPr>
            <w:r w:rsidRPr="00932EDC">
              <w:rPr>
                <w:rFonts w:ascii="Calibri" w:eastAsia="Calibri" w:hAnsi="Calibri" w:cs="Calibri"/>
                <w:bCs/>
                <w:lang w:eastAsia="en-US"/>
              </w:rPr>
              <w:t>The Board noted the contracts above £60k that have been signed by the Chair since the last meeting.</w:t>
            </w:r>
          </w:p>
        </w:tc>
        <w:tc>
          <w:tcPr>
            <w:tcW w:w="992" w:type="dxa"/>
            <w:shd w:val="clear" w:color="auto" w:fill="auto"/>
          </w:tcPr>
          <w:p w14:paraId="3D6AFFF4"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49F0E2C" w14:textId="77777777" w:rsidTr="00932EDC">
        <w:trPr>
          <w:jc w:val="center"/>
        </w:trPr>
        <w:tc>
          <w:tcPr>
            <w:tcW w:w="1277" w:type="dxa"/>
            <w:shd w:val="clear" w:color="auto" w:fill="BFBFBF"/>
          </w:tcPr>
          <w:p w14:paraId="4A3397EF"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20</w:t>
            </w:r>
          </w:p>
        </w:tc>
        <w:tc>
          <w:tcPr>
            <w:tcW w:w="7578" w:type="dxa"/>
            <w:shd w:val="clear" w:color="auto" w:fill="BFBFBF"/>
          </w:tcPr>
          <w:p w14:paraId="38587E3F"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Health &amp; Safety</w:t>
            </w:r>
          </w:p>
        </w:tc>
        <w:tc>
          <w:tcPr>
            <w:tcW w:w="992" w:type="dxa"/>
            <w:shd w:val="clear" w:color="auto" w:fill="BFBFBF"/>
          </w:tcPr>
          <w:p w14:paraId="35F0093C"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695DE68E" w14:textId="77777777" w:rsidTr="003F08D7">
        <w:trPr>
          <w:jc w:val="center"/>
        </w:trPr>
        <w:tc>
          <w:tcPr>
            <w:tcW w:w="1277" w:type="dxa"/>
            <w:shd w:val="clear" w:color="auto" w:fill="auto"/>
          </w:tcPr>
          <w:p w14:paraId="74EFA3D8"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286D8AF5" w14:textId="77777777" w:rsidR="00932EDC" w:rsidRPr="00932EDC" w:rsidRDefault="00932EDC" w:rsidP="00932EDC">
            <w:pPr>
              <w:spacing w:beforeLines="40" w:before="96" w:afterLines="40" w:after="96" w:line="240" w:lineRule="auto"/>
              <w:rPr>
                <w:rFonts w:ascii="Calibri" w:eastAsia="Calibri" w:hAnsi="Calibri" w:cs="Calibri"/>
                <w:bCs/>
                <w:lang w:eastAsia="en-US"/>
              </w:rPr>
            </w:pPr>
            <w:r w:rsidRPr="00932EDC">
              <w:rPr>
                <w:rFonts w:ascii="Calibri" w:eastAsia="Calibri" w:hAnsi="Calibri" w:cs="Calibri"/>
                <w:bCs/>
                <w:lang w:eastAsia="en-US"/>
              </w:rPr>
              <w:t>The Board noted that no health and safety incidents have been reported since the last meeting.</w:t>
            </w:r>
          </w:p>
        </w:tc>
        <w:tc>
          <w:tcPr>
            <w:tcW w:w="992" w:type="dxa"/>
            <w:shd w:val="clear" w:color="auto" w:fill="auto"/>
          </w:tcPr>
          <w:p w14:paraId="0D78ABA7"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9E70FF5" w14:textId="77777777" w:rsidTr="00932EDC">
        <w:trPr>
          <w:jc w:val="center"/>
        </w:trPr>
        <w:tc>
          <w:tcPr>
            <w:tcW w:w="1277" w:type="dxa"/>
            <w:shd w:val="clear" w:color="auto" w:fill="BFBFBF"/>
          </w:tcPr>
          <w:p w14:paraId="5262BAF7"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21</w:t>
            </w:r>
          </w:p>
        </w:tc>
        <w:tc>
          <w:tcPr>
            <w:tcW w:w="7578" w:type="dxa"/>
            <w:shd w:val="clear" w:color="auto" w:fill="BFBFBF"/>
          </w:tcPr>
          <w:p w14:paraId="30AB665B"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Safeguarding</w:t>
            </w:r>
          </w:p>
        </w:tc>
        <w:tc>
          <w:tcPr>
            <w:tcW w:w="992" w:type="dxa"/>
            <w:shd w:val="clear" w:color="auto" w:fill="BFBFBF"/>
          </w:tcPr>
          <w:p w14:paraId="3A82759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7A83994" w14:textId="77777777" w:rsidTr="003F08D7">
        <w:trPr>
          <w:jc w:val="center"/>
        </w:trPr>
        <w:tc>
          <w:tcPr>
            <w:tcW w:w="1277" w:type="dxa"/>
            <w:shd w:val="clear" w:color="auto" w:fill="auto"/>
          </w:tcPr>
          <w:p w14:paraId="705BF082" w14:textId="77777777" w:rsidR="00932EDC" w:rsidRPr="00932EDC" w:rsidRDefault="00932EDC" w:rsidP="00932EDC">
            <w:pPr>
              <w:spacing w:beforeLines="40" w:before="96" w:afterLines="40" w:after="96" w:line="240" w:lineRule="auto"/>
              <w:jc w:val="center"/>
              <w:rPr>
                <w:rFonts w:ascii="Calibri" w:eastAsia="Calibri" w:hAnsi="Calibri" w:cs="Calibri"/>
              </w:rPr>
            </w:pPr>
          </w:p>
        </w:tc>
        <w:tc>
          <w:tcPr>
            <w:tcW w:w="7578" w:type="dxa"/>
            <w:shd w:val="clear" w:color="auto" w:fill="auto"/>
          </w:tcPr>
          <w:p w14:paraId="1226A883"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 xml:space="preserve">JD presented the Safeguarding Report highlighting the following points. </w:t>
            </w:r>
          </w:p>
          <w:p w14:paraId="701B51AD"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 xml:space="preserve">Internally </w:t>
            </w:r>
            <w:proofErr w:type="gramStart"/>
            <w:r w:rsidRPr="00932EDC">
              <w:rPr>
                <w:rFonts w:ascii="Calibri" w:eastAsia="Calibri" w:hAnsi="Calibri" w:cs="Times New Roman"/>
                <w:lang w:eastAsia="en-US"/>
              </w:rPr>
              <w:t>–  Withers</w:t>
            </w:r>
            <w:proofErr w:type="gramEnd"/>
            <w:r w:rsidRPr="00932EDC">
              <w:rPr>
                <w:rFonts w:ascii="Calibri" w:eastAsia="Calibri" w:hAnsi="Calibri" w:cs="Times New Roman"/>
                <w:lang w:eastAsia="en-US"/>
              </w:rPr>
              <w:t xml:space="preserve"> have reviewed the action plan arising from their report and feel that it adequately addresses the recommendations in  their review. </w:t>
            </w:r>
            <w:proofErr w:type="spellStart"/>
            <w:r w:rsidRPr="00932EDC">
              <w:rPr>
                <w:rFonts w:ascii="Calibri" w:eastAsia="Calibri" w:hAnsi="Calibri" w:cs="Times New Roman"/>
                <w:lang w:eastAsia="en-US"/>
              </w:rPr>
              <w:t>MoJ</w:t>
            </w:r>
            <w:proofErr w:type="spellEnd"/>
            <w:r w:rsidRPr="00932EDC">
              <w:rPr>
                <w:rFonts w:ascii="Calibri" w:eastAsia="Calibri" w:hAnsi="Calibri" w:cs="Times New Roman"/>
                <w:lang w:eastAsia="en-US"/>
              </w:rPr>
              <w:t xml:space="preserve"> contract helped us recreate the grant award agreements with support from Withers in terms of meeting the safeguarding requirements within grant award agreements.</w:t>
            </w:r>
          </w:p>
          <w:p w14:paraId="63193A81"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 xml:space="preserve">Regional safeguarding leads are in post. The first safeguarding case management training and recruitment training is taking place this week. </w:t>
            </w:r>
          </w:p>
          <w:p w14:paraId="59E64CFD"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The board were offered the opportunity to ask questions – JC felt the case management training was very helpful.</w:t>
            </w:r>
          </w:p>
          <w:p w14:paraId="732475DA"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 xml:space="preserve">Photography policy – Developed from incident in Birmingham. Existing statement has been changed to pull together a photography policy how can it be used practically. </w:t>
            </w:r>
          </w:p>
          <w:p w14:paraId="58CA1445"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The new StreetGames website will be launched on Tuesday 3</w:t>
            </w:r>
            <w:r w:rsidRPr="00932EDC">
              <w:rPr>
                <w:rFonts w:ascii="Calibri" w:eastAsia="Calibri" w:hAnsi="Calibri" w:cs="Times New Roman"/>
                <w:vertAlign w:val="superscript"/>
                <w:lang w:eastAsia="en-US"/>
              </w:rPr>
              <w:t>rd</w:t>
            </w:r>
            <w:r w:rsidRPr="00932EDC">
              <w:rPr>
                <w:rFonts w:ascii="Calibri" w:eastAsia="Calibri" w:hAnsi="Calibri" w:cs="Times New Roman"/>
                <w:lang w:eastAsia="en-US"/>
              </w:rPr>
              <w:t xml:space="preserve"> January. PH will resend the request for a biography and updated photo for the new website. Thanks to all board members who proofread the beta website. </w:t>
            </w:r>
          </w:p>
        </w:tc>
        <w:tc>
          <w:tcPr>
            <w:tcW w:w="992" w:type="dxa"/>
            <w:shd w:val="clear" w:color="auto" w:fill="auto"/>
          </w:tcPr>
          <w:p w14:paraId="5B788071"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38E4660A"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2D2B5232"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71FD035B"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1276A6EF"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6CEECF73"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20996A90"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3899CC7D"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7F469765"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522B028A"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570D43EB" w14:textId="77777777" w:rsidR="00932EDC" w:rsidRPr="00932EDC" w:rsidRDefault="00932EDC" w:rsidP="00932EDC">
            <w:pPr>
              <w:spacing w:beforeLines="40" w:before="96" w:afterLines="40" w:after="96" w:line="240" w:lineRule="auto"/>
              <w:jc w:val="center"/>
              <w:rPr>
                <w:rFonts w:ascii="Calibri" w:eastAsia="Calibri" w:hAnsi="Calibri" w:cs="Calibri"/>
              </w:rPr>
            </w:pPr>
          </w:p>
          <w:p w14:paraId="32F37BC4" w14:textId="77777777" w:rsidR="00932EDC" w:rsidRPr="00932EDC" w:rsidRDefault="00932EDC" w:rsidP="00932EDC">
            <w:pPr>
              <w:spacing w:beforeLines="40" w:before="96" w:afterLines="40" w:after="96" w:line="240" w:lineRule="auto"/>
              <w:jc w:val="center"/>
              <w:rPr>
                <w:rFonts w:ascii="Calibri" w:eastAsia="Calibri" w:hAnsi="Calibri" w:cs="Calibri"/>
                <w:b/>
                <w:bCs/>
              </w:rPr>
            </w:pPr>
            <w:r w:rsidRPr="00932EDC">
              <w:rPr>
                <w:rFonts w:ascii="Calibri" w:eastAsia="Calibri" w:hAnsi="Calibri" w:cs="Calibri"/>
                <w:b/>
                <w:bCs/>
              </w:rPr>
              <w:t>ALL</w:t>
            </w:r>
          </w:p>
          <w:p w14:paraId="41DFEF89" w14:textId="77777777" w:rsidR="00932EDC" w:rsidRPr="00932EDC" w:rsidRDefault="00932EDC" w:rsidP="00932EDC">
            <w:pPr>
              <w:rPr>
                <w:rFonts w:ascii="Calibri" w:eastAsia="Calibri" w:hAnsi="Calibri" w:cs="Calibri"/>
              </w:rPr>
            </w:pPr>
          </w:p>
          <w:p w14:paraId="46F532BC" w14:textId="77777777" w:rsidR="00932EDC" w:rsidRPr="00932EDC" w:rsidRDefault="00932EDC" w:rsidP="00932EDC">
            <w:pPr>
              <w:jc w:val="center"/>
              <w:rPr>
                <w:rFonts w:ascii="Calibri" w:eastAsia="Calibri" w:hAnsi="Calibri" w:cs="Calibri"/>
                <w:b/>
                <w:bCs/>
              </w:rPr>
            </w:pPr>
            <w:r w:rsidRPr="00932EDC">
              <w:rPr>
                <w:rFonts w:ascii="Calibri" w:eastAsia="Calibri" w:hAnsi="Calibri" w:cs="Calibri"/>
                <w:b/>
                <w:bCs/>
              </w:rPr>
              <w:t>PH</w:t>
            </w:r>
          </w:p>
        </w:tc>
      </w:tr>
      <w:tr w:rsidR="00932EDC" w:rsidRPr="00932EDC" w14:paraId="6D0BB0C3" w14:textId="77777777" w:rsidTr="00932EDC">
        <w:trPr>
          <w:jc w:val="center"/>
        </w:trPr>
        <w:tc>
          <w:tcPr>
            <w:tcW w:w="1277" w:type="dxa"/>
            <w:shd w:val="clear" w:color="auto" w:fill="BFBFBF"/>
          </w:tcPr>
          <w:p w14:paraId="1BB5B018"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22</w:t>
            </w:r>
          </w:p>
        </w:tc>
        <w:tc>
          <w:tcPr>
            <w:tcW w:w="7578" w:type="dxa"/>
            <w:shd w:val="clear" w:color="auto" w:fill="BFBFBF"/>
          </w:tcPr>
          <w:p w14:paraId="24314D94"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Fraud</w:t>
            </w:r>
          </w:p>
        </w:tc>
        <w:tc>
          <w:tcPr>
            <w:tcW w:w="992" w:type="dxa"/>
            <w:shd w:val="clear" w:color="auto" w:fill="BFBFBF"/>
          </w:tcPr>
          <w:p w14:paraId="1279FDD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5E558CD5" w14:textId="77777777" w:rsidTr="003F08D7">
        <w:trPr>
          <w:jc w:val="center"/>
        </w:trPr>
        <w:tc>
          <w:tcPr>
            <w:tcW w:w="1277" w:type="dxa"/>
            <w:shd w:val="clear" w:color="auto" w:fill="auto"/>
          </w:tcPr>
          <w:p w14:paraId="7489279E"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4CC1BF20" w14:textId="77777777" w:rsidR="00932EDC" w:rsidRPr="00932EDC" w:rsidRDefault="00932EDC" w:rsidP="00932EDC">
            <w:pPr>
              <w:spacing w:beforeLines="40" w:before="96" w:afterLines="40" w:after="96"/>
              <w:rPr>
                <w:rFonts w:ascii="Calibri" w:eastAsia="Calibri" w:hAnsi="Calibri" w:cs="Times New Roman"/>
                <w:lang w:eastAsia="en-US"/>
              </w:rPr>
            </w:pPr>
            <w:r w:rsidRPr="00932EDC">
              <w:rPr>
                <w:rFonts w:ascii="Calibri" w:eastAsia="Calibri" w:hAnsi="Calibri" w:cs="Times New Roman"/>
                <w:lang w:eastAsia="en-US"/>
              </w:rPr>
              <w:t>The Board noted there were no incidents of fraud to report since the last meeting.</w:t>
            </w:r>
          </w:p>
        </w:tc>
        <w:tc>
          <w:tcPr>
            <w:tcW w:w="992" w:type="dxa"/>
            <w:shd w:val="clear" w:color="auto" w:fill="auto"/>
          </w:tcPr>
          <w:p w14:paraId="3FCE09AA"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3B975DAD" w14:textId="77777777" w:rsidTr="00932EDC">
        <w:trPr>
          <w:jc w:val="center"/>
        </w:trPr>
        <w:tc>
          <w:tcPr>
            <w:tcW w:w="1277" w:type="dxa"/>
            <w:shd w:val="clear" w:color="auto" w:fill="BFBFBF"/>
          </w:tcPr>
          <w:p w14:paraId="1308AB90"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23</w:t>
            </w:r>
          </w:p>
        </w:tc>
        <w:tc>
          <w:tcPr>
            <w:tcW w:w="7578" w:type="dxa"/>
            <w:shd w:val="clear" w:color="auto" w:fill="BFBFBF"/>
          </w:tcPr>
          <w:p w14:paraId="4EAA612B" w14:textId="77777777" w:rsidR="00932EDC" w:rsidRPr="00932EDC" w:rsidRDefault="00932EDC" w:rsidP="00932EDC">
            <w:pPr>
              <w:spacing w:beforeLines="40" w:before="96" w:afterLines="40" w:after="96"/>
              <w:rPr>
                <w:rFonts w:ascii="Calibri" w:eastAsia="Calibri" w:hAnsi="Calibri" w:cs="Times New Roman"/>
                <w:b/>
                <w:bCs/>
                <w:lang w:eastAsia="en-US"/>
              </w:rPr>
            </w:pPr>
            <w:r w:rsidRPr="00932EDC">
              <w:rPr>
                <w:rFonts w:ascii="Calibri" w:eastAsia="Calibri" w:hAnsi="Calibri" w:cs="Times New Roman"/>
                <w:b/>
                <w:bCs/>
                <w:lang w:eastAsia="en-US"/>
              </w:rPr>
              <w:t>Data Security Breaches</w:t>
            </w:r>
          </w:p>
        </w:tc>
        <w:tc>
          <w:tcPr>
            <w:tcW w:w="992" w:type="dxa"/>
            <w:shd w:val="clear" w:color="auto" w:fill="BFBFBF"/>
          </w:tcPr>
          <w:p w14:paraId="795E8EC0"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247186CC" w14:textId="77777777" w:rsidTr="003F08D7">
        <w:trPr>
          <w:jc w:val="center"/>
        </w:trPr>
        <w:tc>
          <w:tcPr>
            <w:tcW w:w="1277" w:type="dxa"/>
            <w:shd w:val="clear" w:color="auto" w:fill="auto"/>
          </w:tcPr>
          <w:p w14:paraId="38F18E7D"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25F426AE" w14:textId="77777777" w:rsidR="00932EDC" w:rsidRPr="00932EDC" w:rsidRDefault="00932EDC" w:rsidP="00932EDC">
            <w:pPr>
              <w:spacing w:beforeLines="40" w:before="96" w:afterLines="40" w:after="96"/>
              <w:rPr>
                <w:rFonts w:ascii="Calibri" w:eastAsia="Calibri" w:hAnsi="Calibri" w:cs="Times New Roman"/>
                <w:lang w:eastAsia="en-US"/>
              </w:rPr>
            </w:pPr>
            <w:r w:rsidRPr="00932EDC">
              <w:rPr>
                <w:rFonts w:ascii="Calibri" w:eastAsia="Calibri" w:hAnsi="Calibri" w:cs="Times New Roman"/>
                <w:lang w:eastAsia="en-US"/>
              </w:rPr>
              <w:t>The Board noted that there was a data security breach which was reported to ICO No further action required.</w:t>
            </w:r>
          </w:p>
        </w:tc>
        <w:tc>
          <w:tcPr>
            <w:tcW w:w="992" w:type="dxa"/>
            <w:shd w:val="clear" w:color="auto" w:fill="auto"/>
          </w:tcPr>
          <w:p w14:paraId="227CAFD0"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681D7812" w14:textId="77777777" w:rsidTr="00932EDC">
        <w:trPr>
          <w:jc w:val="center"/>
        </w:trPr>
        <w:tc>
          <w:tcPr>
            <w:tcW w:w="1277" w:type="dxa"/>
            <w:shd w:val="clear" w:color="auto" w:fill="BFBFBF"/>
          </w:tcPr>
          <w:p w14:paraId="324CF77C"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24</w:t>
            </w:r>
          </w:p>
        </w:tc>
        <w:tc>
          <w:tcPr>
            <w:tcW w:w="7578" w:type="dxa"/>
            <w:shd w:val="clear" w:color="auto" w:fill="BFBFBF"/>
          </w:tcPr>
          <w:p w14:paraId="4DBF0C70" w14:textId="77777777" w:rsidR="00932EDC" w:rsidRPr="00932EDC" w:rsidRDefault="00932EDC" w:rsidP="00932EDC">
            <w:pPr>
              <w:spacing w:beforeLines="40" w:before="96" w:afterLines="40" w:after="96" w:line="240" w:lineRule="auto"/>
              <w:rPr>
                <w:rFonts w:ascii="Calibri" w:eastAsia="Calibri" w:hAnsi="Calibri" w:cs="Calibri"/>
                <w:b/>
                <w:bCs/>
                <w:lang w:eastAsia="en-US"/>
              </w:rPr>
            </w:pPr>
            <w:r w:rsidRPr="00932EDC">
              <w:rPr>
                <w:rFonts w:ascii="Calibri" w:eastAsia="Calibri" w:hAnsi="Calibri" w:cs="Calibri"/>
                <w:b/>
                <w:bCs/>
                <w:lang w:eastAsia="en-US"/>
              </w:rPr>
              <w:t>Future Meetings and Events</w:t>
            </w:r>
          </w:p>
        </w:tc>
        <w:tc>
          <w:tcPr>
            <w:tcW w:w="992" w:type="dxa"/>
            <w:shd w:val="clear" w:color="auto" w:fill="BFBFBF"/>
          </w:tcPr>
          <w:p w14:paraId="354D0DF6" w14:textId="77777777" w:rsidR="00932EDC" w:rsidRPr="00932EDC" w:rsidRDefault="00932EDC" w:rsidP="00932EDC">
            <w:pPr>
              <w:spacing w:beforeLines="40" w:before="96" w:afterLines="40" w:after="96" w:line="240" w:lineRule="auto"/>
              <w:jc w:val="center"/>
              <w:rPr>
                <w:rFonts w:ascii="Calibri" w:eastAsia="Calibri" w:hAnsi="Calibri" w:cs="Calibri"/>
                <w:b/>
              </w:rPr>
            </w:pPr>
          </w:p>
        </w:tc>
      </w:tr>
      <w:tr w:rsidR="00932EDC" w:rsidRPr="00932EDC" w14:paraId="44E9DDA4" w14:textId="77777777" w:rsidTr="003F08D7">
        <w:trPr>
          <w:jc w:val="center"/>
        </w:trPr>
        <w:tc>
          <w:tcPr>
            <w:tcW w:w="1277" w:type="dxa"/>
            <w:shd w:val="clear" w:color="auto" w:fill="auto"/>
          </w:tcPr>
          <w:p w14:paraId="4D944559" w14:textId="77777777" w:rsidR="00932EDC" w:rsidRPr="00932EDC" w:rsidRDefault="00932EDC" w:rsidP="00932EDC">
            <w:pPr>
              <w:spacing w:beforeLines="40" w:before="96" w:afterLines="40" w:after="96" w:line="240" w:lineRule="auto"/>
              <w:jc w:val="center"/>
              <w:rPr>
                <w:rFonts w:ascii="Calibri" w:eastAsia="Calibri" w:hAnsi="Calibri" w:cs="Calibri"/>
                <w:b/>
              </w:rPr>
            </w:pPr>
          </w:p>
        </w:tc>
        <w:tc>
          <w:tcPr>
            <w:tcW w:w="7578" w:type="dxa"/>
            <w:shd w:val="clear" w:color="auto" w:fill="auto"/>
          </w:tcPr>
          <w:p w14:paraId="4C353602" w14:textId="77777777" w:rsidR="00932EDC" w:rsidRPr="00932EDC" w:rsidRDefault="00932EDC" w:rsidP="00932EDC">
            <w:pPr>
              <w:spacing w:before="120" w:after="120"/>
              <w:rPr>
                <w:rFonts w:ascii="Calibri" w:eastAsia="Calibri" w:hAnsi="Calibri" w:cs="Times New Roman"/>
                <w:b/>
                <w:bCs/>
                <w:lang w:eastAsia="en-US"/>
              </w:rPr>
            </w:pPr>
            <w:r w:rsidRPr="00932EDC">
              <w:rPr>
                <w:rFonts w:ascii="Calibri" w:eastAsia="Calibri" w:hAnsi="Calibri" w:cs="Times New Roman"/>
                <w:lang w:eastAsia="en-US"/>
              </w:rPr>
              <w:t xml:space="preserve">Board Members noted the Forward Plan and 2023 dates. </w:t>
            </w:r>
          </w:p>
          <w:p w14:paraId="3065B9ED" w14:textId="77777777" w:rsidR="00932EDC" w:rsidRPr="00932EDC" w:rsidRDefault="00932EDC" w:rsidP="00932EDC">
            <w:pPr>
              <w:spacing w:before="120" w:after="120"/>
              <w:rPr>
                <w:rFonts w:ascii="Calibri" w:eastAsia="Calibri" w:hAnsi="Calibri" w:cs="Times New Roman"/>
                <w:lang w:eastAsia="en-US"/>
              </w:rPr>
            </w:pPr>
            <w:r w:rsidRPr="00932EDC">
              <w:rPr>
                <w:rFonts w:ascii="Calibri" w:eastAsia="Calibri" w:hAnsi="Calibri" w:cs="Times New Roman"/>
                <w:lang w:eastAsia="en-US"/>
              </w:rPr>
              <w:t>The Chair closed the meeting.</w:t>
            </w:r>
          </w:p>
        </w:tc>
        <w:tc>
          <w:tcPr>
            <w:tcW w:w="992" w:type="dxa"/>
            <w:shd w:val="clear" w:color="auto" w:fill="auto"/>
          </w:tcPr>
          <w:p w14:paraId="499A92B6" w14:textId="77777777" w:rsidR="00932EDC" w:rsidRPr="00932EDC" w:rsidRDefault="00932EDC" w:rsidP="00932EDC">
            <w:pPr>
              <w:spacing w:beforeLines="40" w:before="96" w:afterLines="40" w:after="96" w:line="240" w:lineRule="auto"/>
              <w:jc w:val="center"/>
              <w:rPr>
                <w:rFonts w:ascii="Calibri" w:eastAsia="Calibri" w:hAnsi="Calibri" w:cs="Calibri"/>
                <w:b/>
              </w:rPr>
            </w:pPr>
            <w:r w:rsidRPr="00932EDC">
              <w:rPr>
                <w:rFonts w:ascii="Calibri" w:eastAsia="Calibri" w:hAnsi="Calibri" w:cs="Calibri"/>
                <w:b/>
              </w:rPr>
              <w:t>PH</w:t>
            </w:r>
          </w:p>
          <w:p w14:paraId="49FB333F" w14:textId="77777777" w:rsidR="00932EDC" w:rsidRPr="00932EDC" w:rsidRDefault="00932EDC" w:rsidP="00932EDC">
            <w:pPr>
              <w:spacing w:beforeLines="40" w:before="96" w:afterLines="40" w:after="96" w:line="240" w:lineRule="auto"/>
              <w:rPr>
                <w:rFonts w:ascii="Calibri" w:eastAsia="Calibri" w:hAnsi="Calibri" w:cs="Calibri"/>
                <w:b/>
              </w:rPr>
            </w:pPr>
          </w:p>
        </w:tc>
      </w:tr>
    </w:tbl>
    <w:p w14:paraId="5AE8A9AE" w14:textId="77777777" w:rsidR="00932EDC" w:rsidRPr="00932EDC" w:rsidRDefault="00932EDC" w:rsidP="00932EDC">
      <w:pPr>
        <w:tabs>
          <w:tab w:val="left" w:pos="2670"/>
        </w:tabs>
        <w:spacing w:beforeLines="40" w:before="96" w:afterLines="40" w:after="96" w:line="240" w:lineRule="auto"/>
        <w:contextualSpacing/>
        <w:rPr>
          <w:rFonts w:ascii="Calibri" w:eastAsia="Calibri" w:hAnsi="Calibri" w:cs="Calibri"/>
          <w:bCs/>
          <w:sz w:val="24"/>
          <w:szCs w:val="24"/>
          <w:lang w:eastAsia="en-US"/>
        </w:rPr>
      </w:pPr>
    </w:p>
    <w:p w14:paraId="2AC24E88" w14:textId="77777777" w:rsidR="00932EDC" w:rsidRPr="00932EDC" w:rsidRDefault="00932EDC" w:rsidP="00932EDC">
      <w:pPr>
        <w:tabs>
          <w:tab w:val="left" w:pos="2670"/>
        </w:tabs>
        <w:spacing w:beforeLines="40" w:before="96" w:afterLines="40" w:after="96" w:line="240" w:lineRule="auto"/>
        <w:contextualSpacing/>
        <w:rPr>
          <w:rFonts w:ascii="Calibri" w:eastAsia="Calibri" w:hAnsi="Calibri" w:cs="Calibri"/>
          <w:bCs/>
          <w:sz w:val="24"/>
          <w:szCs w:val="24"/>
          <w:lang w:eastAsia="en-US"/>
        </w:rPr>
      </w:pPr>
    </w:p>
    <w:p w14:paraId="7B4B7478" w14:textId="77777777" w:rsidR="00932EDC" w:rsidRPr="00932EDC" w:rsidRDefault="00932EDC" w:rsidP="00932EDC">
      <w:pPr>
        <w:tabs>
          <w:tab w:val="left" w:pos="2670"/>
        </w:tabs>
        <w:spacing w:beforeLines="40" w:before="96" w:afterLines="40" w:after="96" w:line="240" w:lineRule="auto"/>
        <w:contextualSpacing/>
        <w:rPr>
          <w:rFonts w:ascii="Calibri" w:eastAsia="Calibri" w:hAnsi="Calibri" w:cs="Calibri"/>
          <w:bCs/>
          <w:sz w:val="24"/>
          <w:szCs w:val="24"/>
          <w:lang w:eastAsia="en-US"/>
        </w:rPr>
      </w:pPr>
    </w:p>
    <w:tbl>
      <w:tblPr>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1298"/>
      </w:tblGrid>
      <w:tr w:rsidR="00932EDC" w:rsidRPr="00932EDC" w14:paraId="4B200238" w14:textId="77777777" w:rsidTr="003F08D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02139"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Action Point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7447A"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Calibri"/>
                <w:b/>
                <w:bCs/>
                <w:u w:val="single"/>
                <w:lang w:eastAsia="en-US"/>
              </w:rPr>
            </w:pPr>
            <w:r w:rsidRPr="00932EDC">
              <w:rPr>
                <w:rFonts w:ascii="Calibri" w:eastAsia="Calibri" w:hAnsi="Calibri" w:cs="Times New Roman"/>
                <w:b/>
                <w:bCs/>
                <w:lang w:eastAsia="en-US"/>
              </w:rPr>
              <w:t>Actions – 7</w:t>
            </w:r>
            <w:r w:rsidRPr="00932EDC">
              <w:rPr>
                <w:rFonts w:ascii="Calibri" w:eastAsia="Calibri" w:hAnsi="Calibri" w:cs="Times New Roman"/>
                <w:b/>
                <w:bCs/>
                <w:vertAlign w:val="superscript"/>
                <w:lang w:eastAsia="en-US"/>
              </w:rPr>
              <w:t>th</w:t>
            </w:r>
            <w:r w:rsidRPr="00932EDC">
              <w:rPr>
                <w:rFonts w:ascii="Calibri" w:eastAsia="Calibri" w:hAnsi="Calibri" w:cs="Times New Roman"/>
                <w:b/>
                <w:bCs/>
                <w:lang w:eastAsia="en-US"/>
              </w:rPr>
              <w:t xml:space="preserve"> December 2022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ABBB7"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Owner</w:t>
            </w:r>
          </w:p>
        </w:tc>
      </w:tr>
      <w:tr w:rsidR="00932EDC" w:rsidRPr="00932EDC" w14:paraId="2DEB5C43" w14:textId="77777777" w:rsidTr="003F08D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1F4AA"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lang w:val="en-US" w:bidi="en-US"/>
                <w14:textOutline w14:w="0" w14:cap="flat" w14:cmpd="sng" w14:algn="ctr">
                  <w14:noFill/>
                  <w14:prstDash w14:val="solid"/>
                  <w14:bevel/>
                </w14:textOutline>
              </w:rPr>
              <w:t>Equality, Diversity &amp; Inclusion Strategy &amp; Trustee Role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3E64A" w14:textId="77777777" w:rsidR="00932EDC" w:rsidRPr="00932EDC" w:rsidRDefault="00932EDC" w:rsidP="00932EDC">
            <w:pPr>
              <w:spacing w:before="120"/>
              <w:rPr>
                <w:rFonts w:ascii="Calibri" w:eastAsia="Calibri" w:hAnsi="Calibri" w:cs="Times New Roman"/>
                <w:lang w:eastAsia="en-US"/>
              </w:rPr>
            </w:pPr>
            <w:r w:rsidRPr="00932EDC">
              <w:rPr>
                <w:rFonts w:ascii="Calibri" w:eastAsia="Calibri" w:hAnsi="Calibri" w:cs="Times New Roman"/>
                <w:lang w:eastAsia="en-US"/>
              </w:rPr>
              <w:t xml:space="preserve">JS and team to move forward with the EDI pilot study and report back to the Board in March Board Meeting.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67820"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Cs/>
                <w:color w:val="000000"/>
                <w:u w:color="000000"/>
                <w:bdr w:val="nil"/>
                <w14:textOutline w14:w="0" w14:cap="flat" w14:cmpd="sng" w14:algn="ctr">
                  <w14:noFill/>
                  <w14:prstDash w14:val="solid"/>
                  <w14:bevel/>
                </w14:textOutline>
              </w:rPr>
            </w:pPr>
            <w:r w:rsidRPr="00932EDC">
              <w:rPr>
                <w:rFonts w:ascii="Calibri" w:eastAsia="Calibri" w:hAnsi="Calibri" w:cs="Calibri"/>
                <w:bCs/>
                <w:color w:val="000000"/>
                <w:u w:color="000000"/>
                <w:bdr w:val="nil"/>
                <w14:textOutline w14:w="0" w14:cap="flat" w14:cmpd="sng" w14:algn="ctr">
                  <w14:noFill/>
                  <w14:prstDash w14:val="solid"/>
                  <w14:bevel/>
                </w14:textOutline>
              </w:rPr>
              <w:t>JS</w:t>
            </w:r>
          </w:p>
        </w:tc>
      </w:tr>
      <w:tr w:rsidR="00932EDC" w:rsidRPr="00932EDC" w14:paraId="004EC2EB" w14:textId="77777777" w:rsidTr="003F08D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F3AE6"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color w:val="000000"/>
                <w:u w:color="000000"/>
                <w:bdr w:val="nil"/>
                <w14:textOutline w14:w="0" w14:cap="flat" w14:cmpd="sng" w14:algn="ctr">
                  <w14:noFill/>
                  <w14:prstDash w14:val="solid"/>
                  <w14:bevel/>
                </w14:textOutline>
              </w:rPr>
              <w:t>CEO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36B1C" w14:textId="77777777" w:rsidR="00932EDC" w:rsidRPr="00932EDC" w:rsidRDefault="00932EDC" w:rsidP="00932EDC">
            <w:pPr>
              <w:spacing w:before="120"/>
              <w:rPr>
                <w:rFonts w:ascii="Calibri" w:eastAsia="Calibri" w:hAnsi="Calibri" w:cs="Times New Roman"/>
                <w:lang w:eastAsia="en-US"/>
              </w:rPr>
            </w:pPr>
            <w:r w:rsidRPr="00932EDC">
              <w:rPr>
                <w:rFonts w:ascii="Calibri" w:eastAsia="Calibri" w:hAnsi="Calibri" w:cs="Times New Roman"/>
                <w:lang w:eastAsia="en-US"/>
              </w:rPr>
              <w:t>Share Sport England report from December.</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0FE0A"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Cs/>
                <w:color w:val="000000"/>
                <w:u w:color="000000"/>
                <w:bdr w:val="nil"/>
                <w14:textOutline w14:w="0" w14:cap="flat" w14:cmpd="sng" w14:algn="ctr">
                  <w14:noFill/>
                  <w14:prstDash w14:val="solid"/>
                  <w14:bevel/>
                </w14:textOutline>
              </w:rPr>
            </w:pPr>
            <w:r w:rsidRPr="00932EDC">
              <w:rPr>
                <w:rFonts w:ascii="Calibri" w:eastAsia="Calibri" w:hAnsi="Calibri" w:cs="Calibri"/>
                <w:bCs/>
                <w:color w:val="000000"/>
                <w:u w:color="000000"/>
                <w:bdr w:val="nil"/>
                <w14:textOutline w14:w="0" w14:cap="flat" w14:cmpd="sng" w14:algn="ctr">
                  <w14:noFill/>
                  <w14:prstDash w14:val="solid"/>
                  <w14:bevel/>
                </w14:textOutline>
              </w:rPr>
              <w:t>ML/PH</w:t>
            </w:r>
          </w:p>
        </w:tc>
      </w:tr>
      <w:tr w:rsidR="00932EDC" w:rsidRPr="00932EDC" w14:paraId="47A40430" w14:textId="77777777" w:rsidTr="003F08D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85975"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Audit Committee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CBE2A" w14:textId="77777777" w:rsidR="00932EDC" w:rsidRPr="00932EDC" w:rsidRDefault="00932EDC" w:rsidP="00932EDC">
            <w:pPr>
              <w:spacing w:before="120"/>
              <w:rPr>
                <w:rFonts w:ascii="Calibri" w:eastAsia="Calibri" w:hAnsi="Calibri" w:cs="Times New Roman"/>
                <w:lang w:eastAsia="en-US"/>
              </w:rPr>
            </w:pPr>
            <w:r w:rsidRPr="00932EDC">
              <w:rPr>
                <w:rFonts w:ascii="Calibri" w:eastAsia="Calibri" w:hAnsi="Calibri" w:cs="Times New Roman"/>
                <w:lang w:eastAsia="en-US"/>
              </w:rPr>
              <w:t>Share the Safeguarding Photography Policy with the Board</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81F41"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Cs/>
                <w:color w:val="000000"/>
                <w:u w:color="000000"/>
                <w:bdr w:val="nil"/>
                <w14:textOutline w14:w="0" w14:cap="flat" w14:cmpd="sng" w14:algn="ctr">
                  <w14:noFill/>
                  <w14:prstDash w14:val="solid"/>
                  <w14:bevel/>
                </w14:textOutline>
              </w:rPr>
            </w:pPr>
            <w:r w:rsidRPr="00932EDC">
              <w:rPr>
                <w:rFonts w:ascii="Calibri" w:eastAsia="Calibri" w:hAnsi="Calibri" w:cs="Calibri"/>
                <w:bCs/>
                <w:color w:val="000000"/>
                <w:u w:color="000000"/>
                <w:bdr w:val="nil"/>
                <w14:textOutline w14:w="0" w14:cap="flat" w14:cmpd="sng" w14:algn="ctr">
                  <w14:noFill/>
                  <w14:prstDash w14:val="solid"/>
                  <w14:bevel/>
                </w14:textOutline>
              </w:rPr>
              <w:t>PH</w:t>
            </w:r>
          </w:p>
        </w:tc>
      </w:tr>
      <w:tr w:rsidR="00932EDC" w:rsidRPr="00932EDC" w14:paraId="5E78ABAC" w14:textId="77777777" w:rsidTr="003F08D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17DC6"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HR Matters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31B0D" w14:textId="77777777" w:rsidR="00932EDC" w:rsidRPr="00932EDC" w:rsidRDefault="00932EDC" w:rsidP="00932EDC">
            <w:pPr>
              <w:rPr>
                <w:rFonts w:ascii="Calibri" w:eastAsia="Calibri" w:hAnsi="Calibri" w:cs="Calibri"/>
                <w:lang w:eastAsia="en-US"/>
              </w:rPr>
            </w:pPr>
            <w:r w:rsidRPr="00932EDC">
              <w:rPr>
                <w:rFonts w:ascii="Calibri" w:eastAsia="Calibri" w:hAnsi="Calibri" w:cs="Calibri"/>
                <w:lang w:eastAsia="en-US"/>
              </w:rPr>
              <w:t>PR to update the staff survey and distribute in December 2022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1A0F4" w14:textId="77777777" w:rsidR="00932EDC" w:rsidRPr="00932EDC" w:rsidRDefault="00932EDC" w:rsidP="00932EDC">
            <w:pPr>
              <w:pBdr>
                <w:top w:val="nil"/>
                <w:left w:val="nil"/>
                <w:bottom w:val="nil"/>
                <w:right w:val="nil"/>
                <w:between w:val="nil"/>
                <w:bar w:val="nil"/>
              </w:pBdr>
              <w:tabs>
                <w:tab w:val="left" w:pos="2670"/>
              </w:tabs>
              <w:spacing w:beforeLines="40" w:before="96" w:afterLines="40" w:after="96" w:line="240" w:lineRule="auto"/>
              <w:contextualSpacing/>
              <w:jc w:val="center"/>
              <w:rPr>
                <w:rFonts w:ascii="Calibri" w:eastAsia="Calibri" w:hAnsi="Calibri" w:cs="Calibri"/>
                <w:bCs/>
                <w:color w:val="000000"/>
                <w:u w:color="000000"/>
                <w:bdr w:val="nil"/>
                <w14:textOutline w14:w="0" w14:cap="flat" w14:cmpd="sng" w14:algn="ctr">
                  <w14:noFill/>
                  <w14:prstDash w14:val="solid"/>
                  <w14:bevel/>
                </w14:textOutline>
              </w:rPr>
            </w:pPr>
            <w:r w:rsidRPr="00932EDC">
              <w:rPr>
                <w:rFonts w:ascii="Calibri" w:eastAsia="Calibri" w:hAnsi="Calibri" w:cs="Calibri"/>
                <w:bCs/>
                <w:color w:val="000000"/>
                <w:u w:color="000000"/>
                <w:bdr w:val="nil"/>
                <w14:textOutline w14:w="0" w14:cap="flat" w14:cmpd="sng" w14:algn="ctr">
                  <w14:noFill/>
                  <w14:prstDash w14:val="solid"/>
                  <w14:bevel/>
                </w14:textOutline>
              </w:rPr>
              <w:t>PR</w:t>
            </w:r>
          </w:p>
        </w:tc>
      </w:tr>
      <w:tr w:rsidR="00932EDC" w:rsidRPr="00932EDC" w14:paraId="7DBC8F5C" w14:textId="77777777" w:rsidTr="003F08D7">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EC910"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color w:val="000000"/>
                <w:u w:color="000000"/>
                <w:bdr w:val="nil"/>
                <w14:textOutline w14:w="0" w14:cap="flat" w14:cmpd="sng" w14:algn="ctr">
                  <w14:noFill/>
                  <w14:prstDash w14:val="solid"/>
                  <w14:bevel/>
                </w14:textOutline>
              </w:rPr>
              <w:t>Minutes and Actions from Previous Meeting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0D545404"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1:1 Trustee appraisals to be set up in March 2023</w:t>
            </w:r>
          </w:p>
          <w:p w14:paraId="7727D1D3"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 xml:space="preserve">RD to review Articles for February Audit Committee meeting.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98A95"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Times New Roman"/>
                <w:lang w:eastAsia="en-US"/>
              </w:rPr>
            </w:pPr>
            <w:r w:rsidRPr="00932EDC">
              <w:rPr>
                <w:rFonts w:ascii="Calibri" w:eastAsia="Calibri" w:hAnsi="Calibri" w:cs="Times New Roman"/>
                <w:lang w:eastAsia="en-US"/>
              </w:rPr>
              <w:t>PH/JC/ALL</w:t>
            </w:r>
          </w:p>
          <w:p w14:paraId="7C364493"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Times New Roman"/>
                <w:lang w:eastAsia="en-US"/>
              </w:rPr>
            </w:pPr>
          </w:p>
          <w:p w14:paraId="48F1C26C"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Times New Roman"/>
                <w:lang w:eastAsia="en-US"/>
              </w:rPr>
            </w:pPr>
            <w:r w:rsidRPr="00932EDC">
              <w:rPr>
                <w:rFonts w:ascii="Calibri" w:eastAsia="Calibri" w:hAnsi="Calibri" w:cs="Times New Roman"/>
                <w:lang w:eastAsia="en-US"/>
              </w:rPr>
              <w:t>RD</w:t>
            </w:r>
          </w:p>
        </w:tc>
      </w:tr>
      <w:tr w:rsidR="00932EDC" w:rsidRPr="00932EDC" w14:paraId="6F6EC281" w14:textId="77777777" w:rsidTr="003F08D7">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AC5D"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Calibri"/>
                <w:b/>
                <w:bCs/>
                <w:color w:val="000000"/>
                <w:u w:color="000000"/>
                <w:bdr w:val="nil"/>
                <w14:textOutline w14:w="0" w14:cap="flat" w14:cmpd="sng" w14:algn="ctr">
                  <w14:noFill/>
                  <w14:prstDash w14:val="solid"/>
                  <w14:bevel/>
                </w14:textOutline>
              </w:rPr>
            </w:pPr>
            <w:r w:rsidRPr="00932EDC">
              <w:rPr>
                <w:rFonts w:ascii="Calibri" w:eastAsia="Calibri" w:hAnsi="Calibri" w:cs="Calibri"/>
                <w:b/>
                <w:bCs/>
                <w:lang w:eastAsia="en-US"/>
              </w:rPr>
              <w:t>Future Meetings and Events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0AE55404" w14:textId="77777777" w:rsidR="00932EDC" w:rsidRPr="00932EDC" w:rsidRDefault="00932EDC" w:rsidP="00932EDC">
            <w:pPr>
              <w:rPr>
                <w:rFonts w:ascii="Calibri" w:eastAsia="Calibri" w:hAnsi="Calibri" w:cs="Times New Roman"/>
                <w:lang w:eastAsia="en-US"/>
              </w:rPr>
            </w:pPr>
            <w:r w:rsidRPr="00932EDC">
              <w:rPr>
                <w:rFonts w:ascii="Calibri" w:eastAsia="Calibri" w:hAnsi="Calibri" w:cs="Times New Roman"/>
                <w:lang w:eastAsia="en-US"/>
              </w:rPr>
              <w:t>2023 dates to be released in December 2022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4C3F8" w14:textId="77777777" w:rsidR="00932EDC" w:rsidRPr="00932EDC" w:rsidRDefault="00932EDC" w:rsidP="00932EDC">
            <w:pPr>
              <w:tabs>
                <w:tab w:val="left" w:pos="2670"/>
              </w:tabs>
              <w:spacing w:beforeLines="40" w:before="96" w:afterLines="40" w:after="96" w:line="240" w:lineRule="auto"/>
              <w:contextualSpacing/>
              <w:jc w:val="center"/>
              <w:rPr>
                <w:rFonts w:ascii="Calibri" w:eastAsia="Calibri" w:hAnsi="Calibri" w:cs="Times New Roman"/>
                <w:lang w:eastAsia="en-US"/>
              </w:rPr>
            </w:pPr>
            <w:r w:rsidRPr="00932EDC">
              <w:rPr>
                <w:rFonts w:ascii="Calibri" w:eastAsia="Calibri" w:hAnsi="Calibri" w:cs="Times New Roman"/>
                <w:lang w:eastAsia="en-US"/>
              </w:rPr>
              <w:t>PH</w:t>
            </w:r>
          </w:p>
        </w:tc>
      </w:tr>
    </w:tbl>
    <w:p w14:paraId="0728BEA9" w14:textId="77777777" w:rsidR="00932EDC" w:rsidRPr="00932EDC" w:rsidRDefault="00932EDC" w:rsidP="00932EDC">
      <w:pPr>
        <w:rPr>
          <w:rFonts w:ascii="Calibri" w:eastAsia="Calibri" w:hAnsi="Calibri" w:cs="Times New Roman"/>
          <w:lang w:eastAsia="en-US"/>
        </w:rPr>
      </w:pPr>
    </w:p>
    <w:p w14:paraId="41270D2C" w14:textId="77777777" w:rsidR="00932EDC" w:rsidRPr="00932EDC" w:rsidRDefault="00932EDC" w:rsidP="00932EDC">
      <w:pPr>
        <w:tabs>
          <w:tab w:val="left" w:pos="3570"/>
        </w:tabs>
        <w:rPr>
          <w:rFonts w:ascii="Calibri" w:eastAsia="Calibri" w:hAnsi="Calibri" w:cs="Times New Roman"/>
          <w:lang w:eastAsia="en-US"/>
        </w:rPr>
      </w:pPr>
      <w:r w:rsidRPr="00932EDC">
        <w:rPr>
          <w:rFonts w:ascii="Calibri" w:eastAsia="Calibri" w:hAnsi="Calibri" w:cs="Times New Roman"/>
          <w:lang w:eastAsia="en-US"/>
        </w:rPr>
        <w:tab/>
      </w:r>
    </w:p>
    <w:p w14:paraId="7574C75E" w14:textId="77777777" w:rsidR="00932EDC" w:rsidRPr="005A4609" w:rsidRDefault="00932EDC" w:rsidP="005A4609">
      <w:pPr>
        <w:tabs>
          <w:tab w:val="left" w:pos="8280"/>
        </w:tabs>
        <w:spacing w:beforeLines="40" w:before="96" w:afterLines="40" w:after="96" w:line="240" w:lineRule="auto"/>
        <w:contextualSpacing/>
        <w:rPr>
          <w:rFonts w:ascii="Calibri" w:eastAsia="Calibri" w:hAnsi="Calibri" w:cs="Calibri"/>
          <w:sz w:val="30"/>
          <w:szCs w:val="30"/>
          <w:lang w:eastAsia="en-US"/>
        </w:rPr>
      </w:pPr>
    </w:p>
    <w:sectPr w:rsidR="00932EDC" w:rsidRPr="005A4609" w:rsidSect="0060228C">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57DF" w14:textId="77777777" w:rsidR="00636CF4" w:rsidRDefault="00636CF4" w:rsidP="00BA3A6A">
      <w:pPr>
        <w:spacing w:after="0" w:line="240" w:lineRule="auto"/>
      </w:pPr>
      <w:r>
        <w:separator/>
      </w:r>
    </w:p>
  </w:endnote>
  <w:endnote w:type="continuationSeparator" w:id="0">
    <w:p w14:paraId="02FC364D" w14:textId="77777777" w:rsidR="00636CF4" w:rsidRDefault="00636CF4" w:rsidP="00BA3A6A">
      <w:pPr>
        <w:spacing w:after="0" w:line="240" w:lineRule="auto"/>
      </w:pPr>
      <w:r>
        <w:continuationSeparator/>
      </w:r>
    </w:p>
  </w:endnote>
  <w:endnote w:type="continuationNotice" w:id="1">
    <w:p w14:paraId="621819DD" w14:textId="77777777" w:rsidR="00636CF4" w:rsidRDefault="0063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3A52" w14:textId="77777777" w:rsidR="00636CF4" w:rsidRDefault="00636CF4" w:rsidP="00BA3A6A">
      <w:pPr>
        <w:spacing w:after="0" w:line="240" w:lineRule="auto"/>
      </w:pPr>
      <w:r>
        <w:separator/>
      </w:r>
    </w:p>
  </w:footnote>
  <w:footnote w:type="continuationSeparator" w:id="0">
    <w:p w14:paraId="2B0FDAFE" w14:textId="77777777" w:rsidR="00636CF4" w:rsidRDefault="00636CF4" w:rsidP="00BA3A6A">
      <w:pPr>
        <w:spacing w:after="0" w:line="240" w:lineRule="auto"/>
      </w:pPr>
      <w:r>
        <w:continuationSeparator/>
      </w:r>
    </w:p>
  </w:footnote>
  <w:footnote w:type="continuationNotice" w:id="1">
    <w:p w14:paraId="351D914B" w14:textId="77777777" w:rsidR="00636CF4" w:rsidRDefault="00636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21B4" w14:textId="77777777" w:rsidR="00C97E38" w:rsidRDefault="00C97E38" w:rsidP="0060228C">
    <w:pPr>
      <w:spacing w:after="0" w:line="240" w:lineRule="auto"/>
      <w:jc w:val="center"/>
      <w:rPr>
        <w:rStyle w:val="Strong"/>
        <w:rFonts w:cs="Arial"/>
        <w:sz w:val="24"/>
        <w:szCs w:val="24"/>
      </w:rPr>
    </w:pPr>
  </w:p>
  <w:p w14:paraId="1A17AF6A" w14:textId="77777777" w:rsidR="00C97E38" w:rsidRPr="0060228C" w:rsidRDefault="00C97E38" w:rsidP="00602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6E17" w14:textId="77777777" w:rsidR="00C97E38" w:rsidRDefault="00C97E38" w:rsidP="0006169B">
    <w:pPr>
      <w:spacing w:after="0" w:line="240" w:lineRule="auto"/>
      <w:jc w:val="center"/>
      <w:rPr>
        <w:rStyle w:val="Strong"/>
        <w:rFonts w:asciiTheme="minorHAnsi" w:hAnsiTheme="minorHAnsi" w:cs="Arial"/>
        <w:szCs w:val="28"/>
      </w:rPr>
    </w:pPr>
  </w:p>
  <w:p w14:paraId="33622BF1" w14:textId="77777777" w:rsidR="00C97E38" w:rsidRPr="00586E55" w:rsidRDefault="00C97E38" w:rsidP="0006169B">
    <w:pPr>
      <w:spacing w:after="0" w:line="240" w:lineRule="auto"/>
      <w:jc w:val="center"/>
      <w:rPr>
        <w:rStyle w:val="Strong"/>
        <w:rFonts w:asciiTheme="minorHAnsi" w:hAnsiTheme="minorHAnsi" w:cs="Arial"/>
        <w:szCs w:val="28"/>
      </w:rPr>
    </w:pPr>
    <w:r w:rsidRPr="00586E55">
      <w:rPr>
        <w:rStyle w:val="Strong"/>
        <w:rFonts w:asciiTheme="minorHAnsi" w:hAnsiTheme="minorHAnsi" w:cs="Arial"/>
        <w:szCs w:val="28"/>
      </w:rPr>
      <w:t>StreetGames Board Meeting</w:t>
    </w:r>
  </w:p>
  <w:p w14:paraId="583C903F" w14:textId="77777777" w:rsidR="00C97E38" w:rsidRDefault="00C97E38" w:rsidP="0006169B">
    <w:pPr>
      <w:pStyle w:val="Header"/>
      <w:tabs>
        <w:tab w:val="clear" w:pos="4680"/>
        <w:tab w:val="clear" w:pos="9360"/>
        <w:tab w:val="left" w:pos="31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29E7"/>
    <w:multiLevelType w:val="hybridMultilevel"/>
    <w:tmpl w:val="82B0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D4205"/>
    <w:multiLevelType w:val="hybridMultilevel"/>
    <w:tmpl w:val="DC6C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401FA"/>
    <w:multiLevelType w:val="hybridMultilevel"/>
    <w:tmpl w:val="E942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075EF"/>
    <w:multiLevelType w:val="hybridMultilevel"/>
    <w:tmpl w:val="30C8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70F5D"/>
    <w:multiLevelType w:val="hybridMultilevel"/>
    <w:tmpl w:val="3186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2A583E"/>
    <w:multiLevelType w:val="hybridMultilevel"/>
    <w:tmpl w:val="C0B6A692"/>
    <w:lvl w:ilvl="0" w:tplc="F768E68A">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6A7"/>
    <w:multiLevelType w:val="hybridMultilevel"/>
    <w:tmpl w:val="765C1592"/>
    <w:lvl w:ilvl="0" w:tplc="7F10E764">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13DD2"/>
    <w:multiLevelType w:val="hybridMultilevel"/>
    <w:tmpl w:val="C40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696046">
    <w:abstractNumId w:val="5"/>
  </w:num>
  <w:num w:numId="2" w16cid:durableId="1048380277">
    <w:abstractNumId w:val="6"/>
  </w:num>
  <w:num w:numId="3" w16cid:durableId="436367606">
    <w:abstractNumId w:val="3"/>
  </w:num>
  <w:num w:numId="4" w16cid:durableId="1298300625">
    <w:abstractNumId w:val="4"/>
  </w:num>
  <w:num w:numId="5" w16cid:durableId="2126343263">
    <w:abstractNumId w:val="2"/>
  </w:num>
  <w:num w:numId="6" w16cid:durableId="1041831257">
    <w:abstractNumId w:val="1"/>
  </w:num>
  <w:num w:numId="7" w16cid:durableId="698355849">
    <w:abstractNumId w:val="0"/>
  </w:num>
  <w:num w:numId="8" w16cid:durableId="176010216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EB"/>
    <w:rsid w:val="00001B8F"/>
    <w:rsid w:val="00002A44"/>
    <w:rsid w:val="000034CF"/>
    <w:rsid w:val="00004A9A"/>
    <w:rsid w:val="00004EEB"/>
    <w:rsid w:val="00005D26"/>
    <w:rsid w:val="000063B7"/>
    <w:rsid w:val="0000670F"/>
    <w:rsid w:val="00006F8D"/>
    <w:rsid w:val="000074C6"/>
    <w:rsid w:val="0001037E"/>
    <w:rsid w:val="000130D0"/>
    <w:rsid w:val="000136EE"/>
    <w:rsid w:val="000150F7"/>
    <w:rsid w:val="0001559B"/>
    <w:rsid w:val="00015DCD"/>
    <w:rsid w:val="000161C4"/>
    <w:rsid w:val="00016E08"/>
    <w:rsid w:val="000205E5"/>
    <w:rsid w:val="00020FDC"/>
    <w:rsid w:val="0002271C"/>
    <w:rsid w:val="00022D3B"/>
    <w:rsid w:val="0002359E"/>
    <w:rsid w:val="00023A08"/>
    <w:rsid w:val="00026D30"/>
    <w:rsid w:val="00026D8B"/>
    <w:rsid w:val="000270EB"/>
    <w:rsid w:val="00030F7F"/>
    <w:rsid w:val="00031BF3"/>
    <w:rsid w:val="00031F4A"/>
    <w:rsid w:val="00035257"/>
    <w:rsid w:val="00036689"/>
    <w:rsid w:val="00037373"/>
    <w:rsid w:val="000409C0"/>
    <w:rsid w:val="000418A1"/>
    <w:rsid w:val="00042AA4"/>
    <w:rsid w:val="00043371"/>
    <w:rsid w:val="00044537"/>
    <w:rsid w:val="0004503D"/>
    <w:rsid w:val="00047124"/>
    <w:rsid w:val="00047547"/>
    <w:rsid w:val="00047A69"/>
    <w:rsid w:val="00050AB3"/>
    <w:rsid w:val="00050F9E"/>
    <w:rsid w:val="000516C1"/>
    <w:rsid w:val="00052D8A"/>
    <w:rsid w:val="00053FBD"/>
    <w:rsid w:val="00056410"/>
    <w:rsid w:val="00056493"/>
    <w:rsid w:val="00056872"/>
    <w:rsid w:val="00057B2B"/>
    <w:rsid w:val="00060534"/>
    <w:rsid w:val="000605FF"/>
    <w:rsid w:val="0006169B"/>
    <w:rsid w:val="00061B92"/>
    <w:rsid w:val="0006281F"/>
    <w:rsid w:val="0006344A"/>
    <w:rsid w:val="0006485F"/>
    <w:rsid w:val="00064A28"/>
    <w:rsid w:val="0006579F"/>
    <w:rsid w:val="000659FA"/>
    <w:rsid w:val="00066359"/>
    <w:rsid w:val="0006650B"/>
    <w:rsid w:val="00066A67"/>
    <w:rsid w:val="0007048C"/>
    <w:rsid w:val="00070B82"/>
    <w:rsid w:val="0007110A"/>
    <w:rsid w:val="0007149A"/>
    <w:rsid w:val="00071537"/>
    <w:rsid w:val="00071A7A"/>
    <w:rsid w:val="00072C97"/>
    <w:rsid w:val="00072F68"/>
    <w:rsid w:val="00073496"/>
    <w:rsid w:val="000735A0"/>
    <w:rsid w:val="0007565E"/>
    <w:rsid w:val="00075F8A"/>
    <w:rsid w:val="00075F92"/>
    <w:rsid w:val="0007609D"/>
    <w:rsid w:val="00077A01"/>
    <w:rsid w:val="00077F3A"/>
    <w:rsid w:val="0008279B"/>
    <w:rsid w:val="00082EF7"/>
    <w:rsid w:val="00083814"/>
    <w:rsid w:val="00084284"/>
    <w:rsid w:val="00085BC1"/>
    <w:rsid w:val="00087C11"/>
    <w:rsid w:val="00087CBF"/>
    <w:rsid w:val="00091A52"/>
    <w:rsid w:val="00091C4A"/>
    <w:rsid w:val="00092343"/>
    <w:rsid w:val="00092F47"/>
    <w:rsid w:val="000936C3"/>
    <w:rsid w:val="000964E0"/>
    <w:rsid w:val="000A00F2"/>
    <w:rsid w:val="000A02A6"/>
    <w:rsid w:val="000A17E6"/>
    <w:rsid w:val="000A18AA"/>
    <w:rsid w:val="000A206F"/>
    <w:rsid w:val="000A3551"/>
    <w:rsid w:val="000A392D"/>
    <w:rsid w:val="000A4679"/>
    <w:rsid w:val="000A7831"/>
    <w:rsid w:val="000B0E59"/>
    <w:rsid w:val="000B1F53"/>
    <w:rsid w:val="000B3322"/>
    <w:rsid w:val="000B3879"/>
    <w:rsid w:val="000B5E78"/>
    <w:rsid w:val="000C179D"/>
    <w:rsid w:val="000C24D7"/>
    <w:rsid w:val="000C3CED"/>
    <w:rsid w:val="000C3D53"/>
    <w:rsid w:val="000C3DBF"/>
    <w:rsid w:val="000C5094"/>
    <w:rsid w:val="000C520A"/>
    <w:rsid w:val="000C7E4A"/>
    <w:rsid w:val="000C7F7A"/>
    <w:rsid w:val="000D0308"/>
    <w:rsid w:val="000D0958"/>
    <w:rsid w:val="000D1398"/>
    <w:rsid w:val="000D2799"/>
    <w:rsid w:val="000D2878"/>
    <w:rsid w:val="000D36C2"/>
    <w:rsid w:val="000D3CCE"/>
    <w:rsid w:val="000D40DD"/>
    <w:rsid w:val="000D6EE0"/>
    <w:rsid w:val="000D7AD5"/>
    <w:rsid w:val="000E0910"/>
    <w:rsid w:val="000E367C"/>
    <w:rsid w:val="000E4843"/>
    <w:rsid w:val="000E4AB9"/>
    <w:rsid w:val="000E6C7B"/>
    <w:rsid w:val="000E77CE"/>
    <w:rsid w:val="000F1771"/>
    <w:rsid w:val="000F3004"/>
    <w:rsid w:val="000F326C"/>
    <w:rsid w:val="000F35F2"/>
    <w:rsid w:val="000F3BE6"/>
    <w:rsid w:val="000F48C6"/>
    <w:rsid w:val="000F4DBC"/>
    <w:rsid w:val="000F55A8"/>
    <w:rsid w:val="000F7216"/>
    <w:rsid w:val="000F7B16"/>
    <w:rsid w:val="000F7FCD"/>
    <w:rsid w:val="001007FA"/>
    <w:rsid w:val="00100B9C"/>
    <w:rsid w:val="00101752"/>
    <w:rsid w:val="00101F99"/>
    <w:rsid w:val="00101FAA"/>
    <w:rsid w:val="0010226A"/>
    <w:rsid w:val="0010612F"/>
    <w:rsid w:val="00106AC2"/>
    <w:rsid w:val="00106C73"/>
    <w:rsid w:val="001072EE"/>
    <w:rsid w:val="001076CA"/>
    <w:rsid w:val="001079E9"/>
    <w:rsid w:val="001101C8"/>
    <w:rsid w:val="001103E6"/>
    <w:rsid w:val="00110651"/>
    <w:rsid w:val="00110883"/>
    <w:rsid w:val="00111E10"/>
    <w:rsid w:val="00112C2B"/>
    <w:rsid w:val="00113A06"/>
    <w:rsid w:val="00114D70"/>
    <w:rsid w:val="001151F6"/>
    <w:rsid w:val="0011750E"/>
    <w:rsid w:val="001209E7"/>
    <w:rsid w:val="00122161"/>
    <w:rsid w:val="00124690"/>
    <w:rsid w:val="00125BD9"/>
    <w:rsid w:val="00126222"/>
    <w:rsid w:val="001268B3"/>
    <w:rsid w:val="00126959"/>
    <w:rsid w:val="001278BF"/>
    <w:rsid w:val="00130476"/>
    <w:rsid w:val="00130A29"/>
    <w:rsid w:val="00131ACB"/>
    <w:rsid w:val="0013264B"/>
    <w:rsid w:val="0013404F"/>
    <w:rsid w:val="001341E2"/>
    <w:rsid w:val="00135B10"/>
    <w:rsid w:val="00136CED"/>
    <w:rsid w:val="0013775A"/>
    <w:rsid w:val="00140B6C"/>
    <w:rsid w:val="001420F6"/>
    <w:rsid w:val="0014315B"/>
    <w:rsid w:val="00145AD3"/>
    <w:rsid w:val="00150EDC"/>
    <w:rsid w:val="00150F69"/>
    <w:rsid w:val="00151A6D"/>
    <w:rsid w:val="00152A9E"/>
    <w:rsid w:val="00153C9F"/>
    <w:rsid w:val="001601F5"/>
    <w:rsid w:val="00160C5D"/>
    <w:rsid w:val="00160F5E"/>
    <w:rsid w:val="001612EB"/>
    <w:rsid w:val="00161B21"/>
    <w:rsid w:val="001620B0"/>
    <w:rsid w:val="00163043"/>
    <w:rsid w:val="00163FB1"/>
    <w:rsid w:val="00164107"/>
    <w:rsid w:val="00164E0F"/>
    <w:rsid w:val="001658BE"/>
    <w:rsid w:val="001660A3"/>
    <w:rsid w:val="00166643"/>
    <w:rsid w:val="00166906"/>
    <w:rsid w:val="00171D0A"/>
    <w:rsid w:val="00172B1B"/>
    <w:rsid w:val="00172F3C"/>
    <w:rsid w:val="001774F3"/>
    <w:rsid w:val="00177B83"/>
    <w:rsid w:val="00182C1E"/>
    <w:rsid w:val="00182CC8"/>
    <w:rsid w:val="00182DDD"/>
    <w:rsid w:val="001944F6"/>
    <w:rsid w:val="001966A7"/>
    <w:rsid w:val="0019729D"/>
    <w:rsid w:val="00197580"/>
    <w:rsid w:val="001A0046"/>
    <w:rsid w:val="001A06D5"/>
    <w:rsid w:val="001A15C6"/>
    <w:rsid w:val="001A233D"/>
    <w:rsid w:val="001A2D1A"/>
    <w:rsid w:val="001A412C"/>
    <w:rsid w:val="001A4295"/>
    <w:rsid w:val="001A693F"/>
    <w:rsid w:val="001A6A34"/>
    <w:rsid w:val="001A7C74"/>
    <w:rsid w:val="001B0322"/>
    <w:rsid w:val="001B2374"/>
    <w:rsid w:val="001B2B6E"/>
    <w:rsid w:val="001B641F"/>
    <w:rsid w:val="001B6620"/>
    <w:rsid w:val="001B764F"/>
    <w:rsid w:val="001B7A13"/>
    <w:rsid w:val="001C148A"/>
    <w:rsid w:val="001C1F9C"/>
    <w:rsid w:val="001C5072"/>
    <w:rsid w:val="001C5CBF"/>
    <w:rsid w:val="001C5F15"/>
    <w:rsid w:val="001D15C1"/>
    <w:rsid w:val="001D1F3D"/>
    <w:rsid w:val="001D3B4F"/>
    <w:rsid w:val="001D46E8"/>
    <w:rsid w:val="001D4E57"/>
    <w:rsid w:val="001D4F0D"/>
    <w:rsid w:val="001D70E0"/>
    <w:rsid w:val="001E019F"/>
    <w:rsid w:val="001E1C04"/>
    <w:rsid w:val="001E5988"/>
    <w:rsid w:val="001E5B68"/>
    <w:rsid w:val="001E64B9"/>
    <w:rsid w:val="001E6A24"/>
    <w:rsid w:val="001E772E"/>
    <w:rsid w:val="001F2415"/>
    <w:rsid w:val="001F24E4"/>
    <w:rsid w:val="001F3CE7"/>
    <w:rsid w:val="001F4162"/>
    <w:rsid w:val="001F47D5"/>
    <w:rsid w:val="001F6693"/>
    <w:rsid w:val="001F706B"/>
    <w:rsid w:val="0020097F"/>
    <w:rsid w:val="0020186D"/>
    <w:rsid w:val="0020277E"/>
    <w:rsid w:val="002027F8"/>
    <w:rsid w:val="00202ADD"/>
    <w:rsid w:val="0020664A"/>
    <w:rsid w:val="0021108C"/>
    <w:rsid w:val="0021159A"/>
    <w:rsid w:val="00211BE5"/>
    <w:rsid w:val="00211F4E"/>
    <w:rsid w:val="00213742"/>
    <w:rsid w:val="00214015"/>
    <w:rsid w:val="00214322"/>
    <w:rsid w:val="002147AE"/>
    <w:rsid w:val="002157E0"/>
    <w:rsid w:val="002161F0"/>
    <w:rsid w:val="00217471"/>
    <w:rsid w:val="0022027D"/>
    <w:rsid w:val="00220B71"/>
    <w:rsid w:val="00221AA1"/>
    <w:rsid w:val="00222925"/>
    <w:rsid w:val="002239DC"/>
    <w:rsid w:val="00223C56"/>
    <w:rsid w:val="002244D0"/>
    <w:rsid w:val="00224C43"/>
    <w:rsid w:val="002273E6"/>
    <w:rsid w:val="002278B2"/>
    <w:rsid w:val="002279B6"/>
    <w:rsid w:val="002279D5"/>
    <w:rsid w:val="00227D89"/>
    <w:rsid w:val="00230211"/>
    <w:rsid w:val="00230628"/>
    <w:rsid w:val="00231CBC"/>
    <w:rsid w:val="00232128"/>
    <w:rsid w:val="0023249D"/>
    <w:rsid w:val="0023504C"/>
    <w:rsid w:val="00240112"/>
    <w:rsid w:val="0024060E"/>
    <w:rsid w:val="00240DF6"/>
    <w:rsid w:val="00241600"/>
    <w:rsid w:val="002425AF"/>
    <w:rsid w:val="00242D43"/>
    <w:rsid w:val="0024429B"/>
    <w:rsid w:val="00244857"/>
    <w:rsid w:val="00246EAB"/>
    <w:rsid w:val="002479A3"/>
    <w:rsid w:val="00247E61"/>
    <w:rsid w:val="00250EE2"/>
    <w:rsid w:val="00251222"/>
    <w:rsid w:val="00251B4B"/>
    <w:rsid w:val="00251BA6"/>
    <w:rsid w:val="00251E9A"/>
    <w:rsid w:val="00257B9C"/>
    <w:rsid w:val="00260A05"/>
    <w:rsid w:val="00260E9C"/>
    <w:rsid w:val="0026379A"/>
    <w:rsid w:val="0026472D"/>
    <w:rsid w:val="00266864"/>
    <w:rsid w:val="00267468"/>
    <w:rsid w:val="00271609"/>
    <w:rsid w:val="0027177C"/>
    <w:rsid w:val="0027279A"/>
    <w:rsid w:val="00273637"/>
    <w:rsid w:val="00277262"/>
    <w:rsid w:val="002773BA"/>
    <w:rsid w:val="0028087A"/>
    <w:rsid w:val="0028181E"/>
    <w:rsid w:val="002818A7"/>
    <w:rsid w:val="00281EBB"/>
    <w:rsid w:val="002836E4"/>
    <w:rsid w:val="00283F0F"/>
    <w:rsid w:val="00283FA6"/>
    <w:rsid w:val="002852B6"/>
    <w:rsid w:val="00287DDA"/>
    <w:rsid w:val="00290358"/>
    <w:rsid w:val="00292022"/>
    <w:rsid w:val="0029398E"/>
    <w:rsid w:val="00293A83"/>
    <w:rsid w:val="00295451"/>
    <w:rsid w:val="00296B9D"/>
    <w:rsid w:val="002979C7"/>
    <w:rsid w:val="002A107C"/>
    <w:rsid w:val="002A13EB"/>
    <w:rsid w:val="002A51E8"/>
    <w:rsid w:val="002A750C"/>
    <w:rsid w:val="002B0612"/>
    <w:rsid w:val="002B0CCF"/>
    <w:rsid w:val="002B1AD2"/>
    <w:rsid w:val="002B204B"/>
    <w:rsid w:val="002B298E"/>
    <w:rsid w:val="002B29FE"/>
    <w:rsid w:val="002B4ADA"/>
    <w:rsid w:val="002B7170"/>
    <w:rsid w:val="002B75CD"/>
    <w:rsid w:val="002B7AED"/>
    <w:rsid w:val="002C2C78"/>
    <w:rsid w:val="002C308C"/>
    <w:rsid w:val="002C3957"/>
    <w:rsid w:val="002C3AEB"/>
    <w:rsid w:val="002C3F1A"/>
    <w:rsid w:val="002C4365"/>
    <w:rsid w:val="002C67A8"/>
    <w:rsid w:val="002C6B88"/>
    <w:rsid w:val="002D1387"/>
    <w:rsid w:val="002D1444"/>
    <w:rsid w:val="002D42A0"/>
    <w:rsid w:val="002D469C"/>
    <w:rsid w:val="002D4848"/>
    <w:rsid w:val="002D5356"/>
    <w:rsid w:val="002D5B34"/>
    <w:rsid w:val="002D5B46"/>
    <w:rsid w:val="002E006A"/>
    <w:rsid w:val="002E2950"/>
    <w:rsid w:val="002E3F65"/>
    <w:rsid w:val="002E5EEF"/>
    <w:rsid w:val="002F157F"/>
    <w:rsid w:val="002F2EBC"/>
    <w:rsid w:val="002F3182"/>
    <w:rsid w:val="002F36CC"/>
    <w:rsid w:val="002F39C8"/>
    <w:rsid w:val="002F40D3"/>
    <w:rsid w:val="002F4E0C"/>
    <w:rsid w:val="002F74F9"/>
    <w:rsid w:val="002F75AD"/>
    <w:rsid w:val="002F7BC2"/>
    <w:rsid w:val="003008A2"/>
    <w:rsid w:val="00301519"/>
    <w:rsid w:val="0030262D"/>
    <w:rsid w:val="00304541"/>
    <w:rsid w:val="00304983"/>
    <w:rsid w:val="00304B46"/>
    <w:rsid w:val="00306F19"/>
    <w:rsid w:val="00311443"/>
    <w:rsid w:val="003122E9"/>
    <w:rsid w:val="00314B27"/>
    <w:rsid w:val="00317735"/>
    <w:rsid w:val="00317B16"/>
    <w:rsid w:val="0032090E"/>
    <w:rsid w:val="00320BC5"/>
    <w:rsid w:val="0032120F"/>
    <w:rsid w:val="0032121E"/>
    <w:rsid w:val="0032351F"/>
    <w:rsid w:val="0032352C"/>
    <w:rsid w:val="0032579B"/>
    <w:rsid w:val="00325DC2"/>
    <w:rsid w:val="0032627C"/>
    <w:rsid w:val="003269E1"/>
    <w:rsid w:val="003279A0"/>
    <w:rsid w:val="003279EB"/>
    <w:rsid w:val="00330822"/>
    <w:rsid w:val="003316CF"/>
    <w:rsid w:val="003319D4"/>
    <w:rsid w:val="00332618"/>
    <w:rsid w:val="00332D7D"/>
    <w:rsid w:val="0033335A"/>
    <w:rsid w:val="003345CE"/>
    <w:rsid w:val="0033566E"/>
    <w:rsid w:val="00335866"/>
    <w:rsid w:val="00337FAF"/>
    <w:rsid w:val="003420A6"/>
    <w:rsid w:val="003427BD"/>
    <w:rsid w:val="00342F9F"/>
    <w:rsid w:val="00344191"/>
    <w:rsid w:val="0034552E"/>
    <w:rsid w:val="00345E1E"/>
    <w:rsid w:val="003467FC"/>
    <w:rsid w:val="00346983"/>
    <w:rsid w:val="00352009"/>
    <w:rsid w:val="003550E0"/>
    <w:rsid w:val="00360F6C"/>
    <w:rsid w:val="003615DF"/>
    <w:rsid w:val="003635A2"/>
    <w:rsid w:val="003636A8"/>
    <w:rsid w:val="003636C6"/>
    <w:rsid w:val="00364035"/>
    <w:rsid w:val="00366777"/>
    <w:rsid w:val="003677FB"/>
    <w:rsid w:val="00370751"/>
    <w:rsid w:val="00370768"/>
    <w:rsid w:val="00372937"/>
    <w:rsid w:val="00373719"/>
    <w:rsid w:val="00375F9F"/>
    <w:rsid w:val="003803FA"/>
    <w:rsid w:val="003807CE"/>
    <w:rsid w:val="00381178"/>
    <w:rsid w:val="003814DD"/>
    <w:rsid w:val="00381775"/>
    <w:rsid w:val="00382065"/>
    <w:rsid w:val="003853F7"/>
    <w:rsid w:val="003854B6"/>
    <w:rsid w:val="00390019"/>
    <w:rsid w:val="0039172A"/>
    <w:rsid w:val="003928C3"/>
    <w:rsid w:val="00392B27"/>
    <w:rsid w:val="00392F58"/>
    <w:rsid w:val="003935D8"/>
    <w:rsid w:val="00394559"/>
    <w:rsid w:val="00395418"/>
    <w:rsid w:val="00395441"/>
    <w:rsid w:val="003966D7"/>
    <w:rsid w:val="00396745"/>
    <w:rsid w:val="003972DC"/>
    <w:rsid w:val="003973DE"/>
    <w:rsid w:val="003A0365"/>
    <w:rsid w:val="003A119C"/>
    <w:rsid w:val="003A266E"/>
    <w:rsid w:val="003A4202"/>
    <w:rsid w:val="003A6390"/>
    <w:rsid w:val="003B030C"/>
    <w:rsid w:val="003B1098"/>
    <w:rsid w:val="003B151E"/>
    <w:rsid w:val="003B1841"/>
    <w:rsid w:val="003B1D58"/>
    <w:rsid w:val="003B2420"/>
    <w:rsid w:val="003B27E3"/>
    <w:rsid w:val="003B4C49"/>
    <w:rsid w:val="003B5F2E"/>
    <w:rsid w:val="003B6B7B"/>
    <w:rsid w:val="003B7642"/>
    <w:rsid w:val="003B7CC3"/>
    <w:rsid w:val="003B7EE2"/>
    <w:rsid w:val="003B7FED"/>
    <w:rsid w:val="003C03DD"/>
    <w:rsid w:val="003C1BBF"/>
    <w:rsid w:val="003C277F"/>
    <w:rsid w:val="003C33E0"/>
    <w:rsid w:val="003C37AD"/>
    <w:rsid w:val="003C4790"/>
    <w:rsid w:val="003C4C4F"/>
    <w:rsid w:val="003C6D46"/>
    <w:rsid w:val="003C7257"/>
    <w:rsid w:val="003C7760"/>
    <w:rsid w:val="003D0786"/>
    <w:rsid w:val="003D3099"/>
    <w:rsid w:val="003D4716"/>
    <w:rsid w:val="003D52CB"/>
    <w:rsid w:val="003D5D96"/>
    <w:rsid w:val="003D72F0"/>
    <w:rsid w:val="003D7CFF"/>
    <w:rsid w:val="003E0447"/>
    <w:rsid w:val="003E079E"/>
    <w:rsid w:val="003E0DB7"/>
    <w:rsid w:val="003E5C62"/>
    <w:rsid w:val="003E7E05"/>
    <w:rsid w:val="003F04AB"/>
    <w:rsid w:val="003F2D92"/>
    <w:rsid w:val="003F6CD8"/>
    <w:rsid w:val="003F6FCA"/>
    <w:rsid w:val="003F7189"/>
    <w:rsid w:val="003F786B"/>
    <w:rsid w:val="003F79AA"/>
    <w:rsid w:val="004025A6"/>
    <w:rsid w:val="00404A88"/>
    <w:rsid w:val="00405380"/>
    <w:rsid w:val="00405BB7"/>
    <w:rsid w:val="00407B42"/>
    <w:rsid w:val="0041003C"/>
    <w:rsid w:val="004108C7"/>
    <w:rsid w:val="00411BCA"/>
    <w:rsid w:val="00412118"/>
    <w:rsid w:val="00412A83"/>
    <w:rsid w:val="0041358C"/>
    <w:rsid w:val="00414D5C"/>
    <w:rsid w:val="004150A5"/>
    <w:rsid w:val="00415770"/>
    <w:rsid w:val="00416B18"/>
    <w:rsid w:val="004176BF"/>
    <w:rsid w:val="00420303"/>
    <w:rsid w:val="00420D6C"/>
    <w:rsid w:val="00421A71"/>
    <w:rsid w:val="004222D1"/>
    <w:rsid w:val="00422358"/>
    <w:rsid w:val="00422E07"/>
    <w:rsid w:val="00423398"/>
    <w:rsid w:val="00424714"/>
    <w:rsid w:val="00424CA5"/>
    <w:rsid w:val="004255F8"/>
    <w:rsid w:val="0042592F"/>
    <w:rsid w:val="00426C03"/>
    <w:rsid w:val="00427CC7"/>
    <w:rsid w:val="00432C07"/>
    <w:rsid w:val="00432CD9"/>
    <w:rsid w:val="00432F14"/>
    <w:rsid w:val="00433E2A"/>
    <w:rsid w:val="0043687D"/>
    <w:rsid w:val="00440466"/>
    <w:rsid w:val="0044127A"/>
    <w:rsid w:val="00441A3B"/>
    <w:rsid w:val="00443D01"/>
    <w:rsid w:val="00444235"/>
    <w:rsid w:val="0044723E"/>
    <w:rsid w:val="00447E56"/>
    <w:rsid w:val="00450285"/>
    <w:rsid w:val="0045097D"/>
    <w:rsid w:val="00450D81"/>
    <w:rsid w:val="0045183A"/>
    <w:rsid w:val="004533DD"/>
    <w:rsid w:val="004548BD"/>
    <w:rsid w:val="00455015"/>
    <w:rsid w:val="00455121"/>
    <w:rsid w:val="00455ED6"/>
    <w:rsid w:val="00456153"/>
    <w:rsid w:val="00457C21"/>
    <w:rsid w:val="00457FA6"/>
    <w:rsid w:val="004606E9"/>
    <w:rsid w:val="00461065"/>
    <w:rsid w:val="004612C0"/>
    <w:rsid w:val="0046174E"/>
    <w:rsid w:val="0046226B"/>
    <w:rsid w:val="0046385E"/>
    <w:rsid w:val="00463975"/>
    <w:rsid w:val="00465201"/>
    <w:rsid w:val="00466674"/>
    <w:rsid w:val="0046752B"/>
    <w:rsid w:val="00467989"/>
    <w:rsid w:val="00470830"/>
    <w:rsid w:val="00471C86"/>
    <w:rsid w:val="00471D02"/>
    <w:rsid w:val="004728A5"/>
    <w:rsid w:val="004739CD"/>
    <w:rsid w:val="00476F9F"/>
    <w:rsid w:val="00477D21"/>
    <w:rsid w:val="00481D4F"/>
    <w:rsid w:val="00483226"/>
    <w:rsid w:val="00485300"/>
    <w:rsid w:val="0048792A"/>
    <w:rsid w:val="00490428"/>
    <w:rsid w:val="004907B4"/>
    <w:rsid w:val="004910D8"/>
    <w:rsid w:val="00491280"/>
    <w:rsid w:val="00491520"/>
    <w:rsid w:val="00493A3F"/>
    <w:rsid w:val="00494CA3"/>
    <w:rsid w:val="004974A7"/>
    <w:rsid w:val="004A3305"/>
    <w:rsid w:val="004A378C"/>
    <w:rsid w:val="004A3C9A"/>
    <w:rsid w:val="004A4EC1"/>
    <w:rsid w:val="004A6B95"/>
    <w:rsid w:val="004A7DE3"/>
    <w:rsid w:val="004B04D7"/>
    <w:rsid w:val="004B11ED"/>
    <w:rsid w:val="004B339D"/>
    <w:rsid w:val="004B3475"/>
    <w:rsid w:val="004B6B18"/>
    <w:rsid w:val="004B70A9"/>
    <w:rsid w:val="004B75EC"/>
    <w:rsid w:val="004B7AE2"/>
    <w:rsid w:val="004C178B"/>
    <w:rsid w:val="004C34C7"/>
    <w:rsid w:val="004C51EA"/>
    <w:rsid w:val="004C55CB"/>
    <w:rsid w:val="004C5F3C"/>
    <w:rsid w:val="004C7926"/>
    <w:rsid w:val="004D00E7"/>
    <w:rsid w:val="004D0A23"/>
    <w:rsid w:val="004D164A"/>
    <w:rsid w:val="004D1FE9"/>
    <w:rsid w:val="004D24D1"/>
    <w:rsid w:val="004D5224"/>
    <w:rsid w:val="004E00A0"/>
    <w:rsid w:val="004E1583"/>
    <w:rsid w:val="004E1942"/>
    <w:rsid w:val="004E2267"/>
    <w:rsid w:val="004E2960"/>
    <w:rsid w:val="004E4E15"/>
    <w:rsid w:val="004E5579"/>
    <w:rsid w:val="004E677E"/>
    <w:rsid w:val="004F1CBE"/>
    <w:rsid w:val="004F393B"/>
    <w:rsid w:val="004F3C46"/>
    <w:rsid w:val="004F588A"/>
    <w:rsid w:val="004F6A65"/>
    <w:rsid w:val="004F7411"/>
    <w:rsid w:val="005003A1"/>
    <w:rsid w:val="00501823"/>
    <w:rsid w:val="00501A41"/>
    <w:rsid w:val="005021EC"/>
    <w:rsid w:val="0050330C"/>
    <w:rsid w:val="0050379C"/>
    <w:rsid w:val="005064C4"/>
    <w:rsid w:val="00506D48"/>
    <w:rsid w:val="005071E0"/>
    <w:rsid w:val="00510BEF"/>
    <w:rsid w:val="00515A1E"/>
    <w:rsid w:val="00515BC9"/>
    <w:rsid w:val="00517861"/>
    <w:rsid w:val="00522A26"/>
    <w:rsid w:val="005252AF"/>
    <w:rsid w:val="005308F0"/>
    <w:rsid w:val="00530D5E"/>
    <w:rsid w:val="0053156C"/>
    <w:rsid w:val="00531EE7"/>
    <w:rsid w:val="0053418F"/>
    <w:rsid w:val="005343C0"/>
    <w:rsid w:val="00535152"/>
    <w:rsid w:val="005359B7"/>
    <w:rsid w:val="00536BB7"/>
    <w:rsid w:val="00537152"/>
    <w:rsid w:val="005421D3"/>
    <w:rsid w:val="0054241C"/>
    <w:rsid w:val="00542F9F"/>
    <w:rsid w:val="00542FE9"/>
    <w:rsid w:val="00543A48"/>
    <w:rsid w:val="00543A61"/>
    <w:rsid w:val="00544F8C"/>
    <w:rsid w:val="005455C6"/>
    <w:rsid w:val="00545641"/>
    <w:rsid w:val="00546E2B"/>
    <w:rsid w:val="00547375"/>
    <w:rsid w:val="00550524"/>
    <w:rsid w:val="005513E7"/>
    <w:rsid w:val="005515C9"/>
    <w:rsid w:val="00551CD4"/>
    <w:rsid w:val="0055258B"/>
    <w:rsid w:val="00553D68"/>
    <w:rsid w:val="00555C8E"/>
    <w:rsid w:val="00556374"/>
    <w:rsid w:val="00556966"/>
    <w:rsid w:val="00556C01"/>
    <w:rsid w:val="005573D6"/>
    <w:rsid w:val="005600D3"/>
    <w:rsid w:val="00561815"/>
    <w:rsid w:val="00561C47"/>
    <w:rsid w:val="00562949"/>
    <w:rsid w:val="00562FFD"/>
    <w:rsid w:val="005637D2"/>
    <w:rsid w:val="005648BB"/>
    <w:rsid w:val="005666CD"/>
    <w:rsid w:val="00566E7C"/>
    <w:rsid w:val="00567470"/>
    <w:rsid w:val="005677D4"/>
    <w:rsid w:val="00570362"/>
    <w:rsid w:val="00570514"/>
    <w:rsid w:val="00571850"/>
    <w:rsid w:val="00571EEF"/>
    <w:rsid w:val="005720AF"/>
    <w:rsid w:val="00573453"/>
    <w:rsid w:val="00573E8B"/>
    <w:rsid w:val="0057442E"/>
    <w:rsid w:val="00574CEB"/>
    <w:rsid w:val="00574E83"/>
    <w:rsid w:val="00580525"/>
    <w:rsid w:val="005823AE"/>
    <w:rsid w:val="00582CE8"/>
    <w:rsid w:val="00583838"/>
    <w:rsid w:val="00584B91"/>
    <w:rsid w:val="00585028"/>
    <w:rsid w:val="00586E55"/>
    <w:rsid w:val="00587439"/>
    <w:rsid w:val="00590071"/>
    <w:rsid w:val="0059125D"/>
    <w:rsid w:val="0059151E"/>
    <w:rsid w:val="0059157B"/>
    <w:rsid w:val="00593E18"/>
    <w:rsid w:val="00594744"/>
    <w:rsid w:val="00595DE5"/>
    <w:rsid w:val="00596312"/>
    <w:rsid w:val="005969A6"/>
    <w:rsid w:val="005A05B1"/>
    <w:rsid w:val="005A05EF"/>
    <w:rsid w:val="005A1CEC"/>
    <w:rsid w:val="005A3376"/>
    <w:rsid w:val="005A43AB"/>
    <w:rsid w:val="005A4609"/>
    <w:rsid w:val="005A602A"/>
    <w:rsid w:val="005A731E"/>
    <w:rsid w:val="005B3F9E"/>
    <w:rsid w:val="005B425C"/>
    <w:rsid w:val="005B4887"/>
    <w:rsid w:val="005B579B"/>
    <w:rsid w:val="005B6D4E"/>
    <w:rsid w:val="005B6FF4"/>
    <w:rsid w:val="005B7D2F"/>
    <w:rsid w:val="005B7E53"/>
    <w:rsid w:val="005C0119"/>
    <w:rsid w:val="005C0248"/>
    <w:rsid w:val="005C0E5C"/>
    <w:rsid w:val="005C1B85"/>
    <w:rsid w:val="005C1E0A"/>
    <w:rsid w:val="005C2977"/>
    <w:rsid w:val="005C2C78"/>
    <w:rsid w:val="005C4274"/>
    <w:rsid w:val="005C4831"/>
    <w:rsid w:val="005C578E"/>
    <w:rsid w:val="005C7F73"/>
    <w:rsid w:val="005D409C"/>
    <w:rsid w:val="005D5261"/>
    <w:rsid w:val="005D5CDE"/>
    <w:rsid w:val="005E02F1"/>
    <w:rsid w:val="005E0D4A"/>
    <w:rsid w:val="005E2030"/>
    <w:rsid w:val="005E2F08"/>
    <w:rsid w:val="005E45A6"/>
    <w:rsid w:val="005E4E3D"/>
    <w:rsid w:val="005E6384"/>
    <w:rsid w:val="005E6EC5"/>
    <w:rsid w:val="005F1033"/>
    <w:rsid w:val="005F151E"/>
    <w:rsid w:val="005F1B6A"/>
    <w:rsid w:val="005F1CC0"/>
    <w:rsid w:val="005F271E"/>
    <w:rsid w:val="005F3451"/>
    <w:rsid w:val="005F4003"/>
    <w:rsid w:val="005F76C7"/>
    <w:rsid w:val="006011F2"/>
    <w:rsid w:val="00601924"/>
    <w:rsid w:val="0060228C"/>
    <w:rsid w:val="006026E5"/>
    <w:rsid w:val="0060398D"/>
    <w:rsid w:val="00603B45"/>
    <w:rsid w:val="006053F7"/>
    <w:rsid w:val="0061143B"/>
    <w:rsid w:val="00612A8F"/>
    <w:rsid w:val="00612FD2"/>
    <w:rsid w:val="00613915"/>
    <w:rsid w:val="0061485B"/>
    <w:rsid w:val="00615DD4"/>
    <w:rsid w:val="00616B14"/>
    <w:rsid w:val="00617C93"/>
    <w:rsid w:val="00621E0C"/>
    <w:rsid w:val="00621F39"/>
    <w:rsid w:val="00627AA4"/>
    <w:rsid w:val="006314B0"/>
    <w:rsid w:val="006326E9"/>
    <w:rsid w:val="00632F7C"/>
    <w:rsid w:val="00634B55"/>
    <w:rsid w:val="00635144"/>
    <w:rsid w:val="00635AF9"/>
    <w:rsid w:val="00636CF4"/>
    <w:rsid w:val="006370A3"/>
    <w:rsid w:val="00637250"/>
    <w:rsid w:val="00637866"/>
    <w:rsid w:val="00640268"/>
    <w:rsid w:val="00641DE7"/>
    <w:rsid w:val="00646BB9"/>
    <w:rsid w:val="00650929"/>
    <w:rsid w:val="006511F8"/>
    <w:rsid w:val="00651940"/>
    <w:rsid w:val="0065301E"/>
    <w:rsid w:val="00653F0E"/>
    <w:rsid w:val="00655070"/>
    <w:rsid w:val="00656387"/>
    <w:rsid w:val="00657077"/>
    <w:rsid w:val="00657E02"/>
    <w:rsid w:val="00660FE9"/>
    <w:rsid w:val="00661EE8"/>
    <w:rsid w:val="00662D0F"/>
    <w:rsid w:val="006635DB"/>
    <w:rsid w:val="00664E1A"/>
    <w:rsid w:val="00665E23"/>
    <w:rsid w:val="00666102"/>
    <w:rsid w:val="0066614A"/>
    <w:rsid w:val="006668B9"/>
    <w:rsid w:val="00666C53"/>
    <w:rsid w:val="006678FC"/>
    <w:rsid w:val="0067546A"/>
    <w:rsid w:val="00676ABD"/>
    <w:rsid w:val="006773C7"/>
    <w:rsid w:val="00681376"/>
    <w:rsid w:val="006835A9"/>
    <w:rsid w:val="006846A1"/>
    <w:rsid w:val="006856E1"/>
    <w:rsid w:val="0068618F"/>
    <w:rsid w:val="00686939"/>
    <w:rsid w:val="00686CC3"/>
    <w:rsid w:val="006912ED"/>
    <w:rsid w:val="006927A2"/>
    <w:rsid w:val="006929A7"/>
    <w:rsid w:val="00694D47"/>
    <w:rsid w:val="00694EBC"/>
    <w:rsid w:val="00695504"/>
    <w:rsid w:val="00695CA2"/>
    <w:rsid w:val="0069629C"/>
    <w:rsid w:val="0069775B"/>
    <w:rsid w:val="0069781D"/>
    <w:rsid w:val="006A60B6"/>
    <w:rsid w:val="006A7326"/>
    <w:rsid w:val="006A7BF8"/>
    <w:rsid w:val="006B0810"/>
    <w:rsid w:val="006B5B3A"/>
    <w:rsid w:val="006B76F1"/>
    <w:rsid w:val="006C0FBA"/>
    <w:rsid w:val="006C2DEA"/>
    <w:rsid w:val="006C438D"/>
    <w:rsid w:val="006C4EE1"/>
    <w:rsid w:val="006C5766"/>
    <w:rsid w:val="006C7BC3"/>
    <w:rsid w:val="006D3221"/>
    <w:rsid w:val="006D5C3B"/>
    <w:rsid w:val="006D6BD7"/>
    <w:rsid w:val="006E016D"/>
    <w:rsid w:val="006E03F4"/>
    <w:rsid w:val="006E0E50"/>
    <w:rsid w:val="006E2002"/>
    <w:rsid w:val="006E28A5"/>
    <w:rsid w:val="006E6A1A"/>
    <w:rsid w:val="006E7CA2"/>
    <w:rsid w:val="006E7ECA"/>
    <w:rsid w:val="006F06EB"/>
    <w:rsid w:val="006F11B7"/>
    <w:rsid w:val="006F52C8"/>
    <w:rsid w:val="006F5CC5"/>
    <w:rsid w:val="006F60DF"/>
    <w:rsid w:val="006F6C47"/>
    <w:rsid w:val="00701CD5"/>
    <w:rsid w:val="007054A4"/>
    <w:rsid w:val="0070718A"/>
    <w:rsid w:val="007074E4"/>
    <w:rsid w:val="007124DC"/>
    <w:rsid w:val="007146DB"/>
    <w:rsid w:val="007151CA"/>
    <w:rsid w:val="007158C3"/>
    <w:rsid w:val="0071594B"/>
    <w:rsid w:val="00716DB5"/>
    <w:rsid w:val="00720213"/>
    <w:rsid w:val="007216AF"/>
    <w:rsid w:val="00721D02"/>
    <w:rsid w:val="00722A83"/>
    <w:rsid w:val="00722E14"/>
    <w:rsid w:val="007246AE"/>
    <w:rsid w:val="00725AF6"/>
    <w:rsid w:val="00725DD7"/>
    <w:rsid w:val="007264BC"/>
    <w:rsid w:val="00726ED1"/>
    <w:rsid w:val="00732340"/>
    <w:rsid w:val="00734932"/>
    <w:rsid w:val="007359D9"/>
    <w:rsid w:val="007366A3"/>
    <w:rsid w:val="00736C57"/>
    <w:rsid w:val="00737DD6"/>
    <w:rsid w:val="00737FC2"/>
    <w:rsid w:val="00741461"/>
    <w:rsid w:val="00741907"/>
    <w:rsid w:val="0074275D"/>
    <w:rsid w:val="00742881"/>
    <w:rsid w:val="00743723"/>
    <w:rsid w:val="007437EF"/>
    <w:rsid w:val="00743B5C"/>
    <w:rsid w:val="0074477C"/>
    <w:rsid w:val="00747646"/>
    <w:rsid w:val="00747A09"/>
    <w:rsid w:val="0075093F"/>
    <w:rsid w:val="00752382"/>
    <w:rsid w:val="0075288F"/>
    <w:rsid w:val="00752ED4"/>
    <w:rsid w:val="007530F3"/>
    <w:rsid w:val="0075339A"/>
    <w:rsid w:val="00755A3C"/>
    <w:rsid w:val="00755B5E"/>
    <w:rsid w:val="007579A0"/>
    <w:rsid w:val="00757DEB"/>
    <w:rsid w:val="00757EFD"/>
    <w:rsid w:val="007602FE"/>
    <w:rsid w:val="0076113C"/>
    <w:rsid w:val="00761D8A"/>
    <w:rsid w:val="00764C58"/>
    <w:rsid w:val="0076732E"/>
    <w:rsid w:val="00767BC9"/>
    <w:rsid w:val="00770494"/>
    <w:rsid w:val="00771D7B"/>
    <w:rsid w:val="0077374C"/>
    <w:rsid w:val="00776E34"/>
    <w:rsid w:val="0077797C"/>
    <w:rsid w:val="0078057E"/>
    <w:rsid w:val="007814E9"/>
    <w:rsid w:val="007816BE"/>
    <w:rsid w:val="00782BD6"/>
    <w:rsid w:val="00782D6C"/>
    <w:rsid w:val="00783C2F"/>
    <w:rsid w:val="007856D4"/>
    <w:rsid w:val="0078578C"/>
    <w:rsid w:val="00787521"/>
    <w:rsid w:val="00790595"/>
    <w:rsid w:val="00791A1F"/>
    <w:rsid w:val="00794108"/>
    <w:rsid w:val="007961CE"/>
    <w:rsid w:val="007962B3"/>
    <w:rsid w:val="00796835"/>
    <w:rsid w:val="00796961"/>
    <w:rsid w:val="00797FCA"/>
    <w:rsid w:val="007A05A2"/>
    <w:rsid w:val="007A133B"/>
    <w:rsid w:val="007A2DDF"/>
    <w:rsid w:val="007A4339"/>
    <w:rsid w:val="007A5FFA"/>
    <w:rsid w:val="007A6FA0"/>
    <w:rsid w:val="007A77E7"/>
    <w:rsid w:val="007B1BBF"/>
    <w:rsid w:val="007B4C00"/>
    <w:rsid w:val="007B4F1B"/>
    <w:rsid w:val="007B4F24"/>
    <w:rsid w:val="007B52CF"/>
    <w:rsid w:val="007B7B4E"/>
    <w:rsid w:val="007C0799"/>
    <w:rsid w:val="007C1641"/>
    <w:rsid w:val="007C5213"/>
    <w:rsid w:val="007C7462"/>
    <w:rsid w:val="007D0158"/>
    <w:rsid w:val="007D1A18"/>
    <w:rsid w:val="007D38BB"/>
    <w:rsid w:val="007D3D97"/>
    <w:rsid w:val="007D3EA3"/>
    <w:rsid w:val="007D3FD3"/>
    <w:rsid w:val="007D415A"/>
    <w:rsid w:val="007D74DE"/>
    <w:rsid w:val="007D7C62"/>
    <w:rsid w:val="007E0A12"/>
    <w:rsid w:val="007E260D"/>
    <w:rsid w:val="007E2A85"/>
    <w:rsid w:val="007E2E1E"/>
    <w:rsid w:val="007E3C7D"/>
    <w:rsid w:val="007E5377"/>
    <w:rsid w:val="007E5CD7"/>
    <w:rsid w:val="007E7D59"/>
    <w:rsid w:val="007F04F2"/>
    <w:rsid w:val="007F0C3E"/>
    <w:rsid w:val="007F2D2E"/>
    <w:rsid w:val="007F3EAC"/>
    <w:rsid w:val="007F48C4"/>
    <w:rsid w:val="007F5428"/>
    <w:rsid w:val="007F6267"/>
    <w:rsid w:val="007F7767"/>
    <w:rsid w:val="00800279"/>
    <w:rsid w:val="0080197D"/>
    <w:rsid w:val="00803178"/>
    <w:rsid w:val="008033E7"/>
    <w:rsid w:val="00804504"/>
    <w:rsid w:val="008046E4"/>
    <w:rsid w:val="00805920"/>
    <w:rsid w:val="00810044"/>
    <w:rsid w:val="008114C6"/>
    <w:rsid w:val="008115C2"/>
    <w:rsid w:val="008138C5"/>
    <w:rsid w:val="0081588F"/>
    <w:rsid w:val="00816E72"/>
    <w:rsid w:val="00816F00"/>
    <w:rsid w:val="008223FD"/>
    <w:rsid w:val="008234E1"/>
    <w:rsid w:val="00823942"/>
    <w:rsid w:val="00831E31"/>
    <w:rsid w:val="00833DC9"/>
    <w:rsid w:val="00835886"/>
    <w:rsid w:val="00835A55"/>
    <w:rsid w:val="0084123E"/>
    <w:rsid w:val="008412A3"/>
    <w:rsid w:val="008426CF"/>
    <w:rsid w:val="00842DD5"/>
    <w:rsid w:val="0084476E"/>
    <w:rsid w:val="00844F0E"/>
    <w:rsid w:val="0084647D"/>
    <w:rsid w:val="0084726D"/>
    <w:rsid w:val="00851E0B"/>
    <w:rsid w:val="00852DE7"/>
    <w:rsid w:val="00854DE5"/>
    <w:rsid w:val="00855240"/>
    <w:rsid w:val="00856343"/>
    <w:rsid w:val="00856B4A"/>
    <w:rsid w:val="00861663"/>
    <w:rsid w:val="00862C45"/>
    <w:rsid w:val="00862DA6"/>
    <w:rsid w:val="0086441B"/>
    <w:rsid w:val="00864A96"/>
    <w:rsid w:val="00866C1A"/>
    <w:rsid w:val="00867A9A"/>
    <w:rsid w:val="00871ED2"/>
    <w:rsid w:val="00872811"/>
    <w:rsid w:val="008735FD"/>
    <w:rsid w:val="008756AA"/>
    <w:rsid w:val="00876B76"/>
    <w:rsid w:val="0087700F"/>
    <w:rsid w:val="00880402"/>
    <w:rsid w:val="0088352F"/>
    <w:rsid w:val="008840FB"/>
    <w:rsid w:val="00885342"/>
    <w:rsid w:val="00885D0A"/>
    <w:rsid w:val="00885DDC"/>
    <w:rsid w:val="008864C3"/>
    <w:rsid w:val="008909F8"/>
    <w:rsid w:val="00890DE1"/>
    <w:rsid w:val="00891FDB"/>
    <w:rsid w:val="008923F7"/>
    <w:rsid w:val="00892738"/>
    <w:rsid w:val="00892745"/>
    <w:rsid w:val="00893ACF"/>
    <w:rsid w:val="00897BD6"/>
    <w:rsid w:val="008A0E68"/>
    <w:rsid w:val="008A1060"/>
    <w:rsid w:val="008A3845"/>
    <w:rsid w:val="008A423D"/>
    <w:rsid w:val="008A432C"/>
    <w:rsid w:val="008A5FCC"/>
    <w:rsid w:val="008A6018"/>
    <w:rsid w:val="008A6090"/>
    <w:rsid w:val="008A6744"/>
    <w:rsid w:val="008A680D"/>
    <w:rsid w:val="008A7740"/>
    <w:rsid w:val="008A7AA9"/>
    <w:rsid w:val="008B0B3B"/>
    <w:rsid w:val="008B1C52"/>
    <w:rsid w:val="008B28F9"/>
    <w:rsid w:val="008B35D8"/>
    <w:rsid w:val="008B3F93"/>
    <w:rsid w:val="008C28B6"/>
    <w:rsid w:val="008C2DFC"/>
    <w:rsid w:val="008C3876"/>
    <w:rsid w:val="008C4BA1"/>
    <w:rsid w:val="008C6969"/>
    <w:rsid w:val="008C766D"/>
    <w:rsid w:val="008D084E"/>
    <w:rsid w:val="008D1BF9"/>
    <w:rsid w:val="008D24A6"/>
    <w:rsid w:val="008D355C"/>
    <w:rsid w:val="008D3AD3"/>
    <w:rsid w:val="008D3F13"/>
    <w:rsid w:val="008D4D94"/>
    <w:rsid w:val="008E00F5"/>
    <w:rsid w:val="008E1B2C"/>
    <w:rsid w:val="008E3471"/>
    <w:rsid w:val="008E400B"/>
    <w:rsid w:val="008E5282"/>
    <w:rsid w:val="008E60EA"/>
    <w:rsid w:val="008E6890"/>
    <w:rsid w:val="008E71C7"/>
    <w:rsid w:val="008F04E6"/>
    <w:rsid w:val="008F1200"/>
    <w:rsid w:val="008F1A5C"/>
    <w:rsid w:val="008F3DD5"/>
    <w:rsid w:val="008F4124"/>
    <w:rsid w:val="008F5B6C"/>
    <w:rsid w:val="00901062"/>
    <w:rsid w:val="0090228C"/>
    <w:rsid w:val="0090370A"/>
    <w:rsid w:val="00905BAB"/>
    <w:rsid w:val="00906501"/>
    <w:rsid w:val="00907FEA"/>
    <w:rsid w:val="0091069D"/>
    <w:rsid w:val="00910AC5"/>
    <w:rsid w:val="00910FA2"/>
    <w:rsid w:val="00911572"/>
    <w:rsid w:val="00913F03"/>
    <w:rsid w:val="009161DD"/>
    <w:rsid w:val="00917B9B"/>
    <w:rsid w:val="00917CF1"/>
    <w:rsid w:val="009211F2"/>
    <w:rsid w:val="0092338B"/>
    <w:rsid w:val="009250B1"/>
    <w:rsid w:val="009264CA"/>
    <w:rsid w:val="009265ED"/>
    <w:rsid w:val="00926FA1"/>
    <w:rsid w:val="009272B8"/>
    <w:rsid w:val="00927302"/>
    <w:rsid w:val="00927688"/>
    <w:rsid w:val="009304E3"/>
    <w:rsid w:val="0093084A"/>
    <w:rsid w:val="0093085C"/>
    <w:rsid w:val="00931C29"/>
    <w:rsid w:val="0093254F"/>
    <w:rsid w:val="00932849"/>
    <w:rsid w:val="00932EDC"/>
    <w:rsid w:val="00934842"/>
    <w:rsid w:val="009348E7"/>
    <w:rsid w:val="00935E1B"/>
    <w:rsid w:val="00936AB9"/>
    <w:rsid w:val="00936ECF"/>
    <w:rsid w:val="009379D9"/>
    <w:rsid w:val="00940ACC"/>
    <w:rsid w:val="00940D67"/>
    <w:rsid w:val="009414D9"/>
    <w:rsid w:val="00942F40"/>
    <w:rsid w:val="009446A9"/>
    <w:rsid w:val="00946BC3"/>
    <w:rsid w:val="009477BC"/>
    <w:rsid w:val="00950034"/>
    <w:rsid w:val="00950050"/>
    <w:rsid w:val="00950518"/>
    <w:rsid w:val="00951E6E"/>
    <w:rsid w:val="00955C02"/>
    <w:rsid w:val="0095615D"/>
    <w:rsid w:val="009563E1"/>
    <w:rsid w:val="00957507"/>
    <w:rsid w:val="009631A1"/>
    <w:rsid w:val="00963635"/>
    <w:rsid w:val="00963BF7"/>
    <w:rsid w:val="009647FB"/>
    <w:rsid w:val="00970B21"/>
    <w:rsid w:val="00973741"/>
    <w:rsid w:val="009738C0"/>
    <w:rsid w:val="00974653"/>
    <w:rsid w:val="009747A3"/>
    <w:rsid w:val="00974BE6"/>
    <w:rsid w:val="00976EF1"/>
    <w:rsid w:val="00983634"/>
    <w:rsid w:val="00984790"/>
    <w:rsid w:val="009851C1"/>
    <w:rsid w:val="00985274"/>
    <w:rsid w:val="00987202"/>
    <w:rsid w:val="00990230"/>
    <w:rsid w:val="0099063B"/>
    <w:rsid w:val="00991178"/>
    <w:rsid w:val="00992131"/>
    <w:rsid w:val="0099248B"/>
    <w:rsid w:val="0099286B"/>
    <w:rsid w:val="00995034"/>
    <w:rsid w:val="00996202"/>
    <w:rsid w:val="0099682A"/>
    <w:rsid w:val="009969CC"/>
    <w:rsid w:val="00996A8D"/>
    <w:rsid w:val="0099714B"/>
    <w:rsid w:val="00997573"/>
    <w:rsid w:val="0099783A"/>
    <w:rsid w:val="00997AE3"/>
    <w:rsid w:val="009A032B"/>
    <w:rsid w:val="009A1770"/>
    <w:rsid w:val="009A39D2"/>
    <w:rsid w:val="009A4EF0"/>
    <w:rsid w:val="009A5EA8"/>
    <w:rsid w:val="009A71C9"/>
    <w:rsid w:val="009A7B99"/>
    <w:rsid w:val="009B1F20"/>
    <w:rsid w:val="009B218D"/>
    <w:rsid w:val="009B4062"/>
    <w:rsid w:val="009B496D"/>
    <w:rsid w:val="009B4EA5"/>
    <w:rsid w:val="009B5FED"/>
    <w:rsid w:val="009B7467"/>
    <w:rsid w:val="009B7A54"/>
    <w:rsid w:val="009B7BA2"/>
    <w:rsid w:val="009C0A4D"/>
    <w:rsid w:val="009C0C0F"/>
    <w:rsid w:val="009C1794"/>
    <w:rsid w:val="009C3747"/>
    <w:rsid w:val="009C377A"/>
    <w:rsid w:val="009C50F9"/>
    <w:rsid w:val="009C5125"/>
    <w:rsid w:val="009C6CD9"/>
    <w:rsid w:val="009C724E"/>
    <w:rsid w:val="009D00E5"/>
    <w:rsid w:val="009D25BF"/>
    <w:rsid w:val="009D271D"/>
    <w:rsid w:val="009D442F"/>
    <w:rsid w:val="009D55B4"/>
    <w:rsid w:val="009D60CE"/>
    <w:rsid w:val="009E2A4A"/>
    <w:rsid w:val="009E2F04"/>
    <w:rsid w:val="009E3A6F"/>
    <w:rsid w:val="009E4131"/>
    <w:rsid w:val="009E5046"/>
    <w:rsid w:val="009E70DB"/>
    <w:rsid w:val="009E72FD"/>
    <w:rsid w:val="009E7A7F"/>
    <w:rsid w:val="009E7C8E"/>
    <w:rsid w:val="009E7E35"/>
    <w:rsid w:val="009F1437"/>
    <w:rsid w:val="009F214B"/>
    <w:rsid w:val="009F426C"/>
    <w:rsid w:val="009F5171"/>
    <w:rsid w:val="009F59F2"/>
    <w:rsid w:val="009F5C0C"/>
    <w:rsid w:val="009F5C8D"/>
    <w:rsid w:val="009F64C1"/>
    <w:rsid w:val="00A0065F"/>
    <w:rsid w:val="00A020C8"/>
    <w:rsid w:val="00A029BA"/>
    <w:rsid w:val="00A03560"/>
    <w:rsid w:val="00A04FF1"/>
    <w:rsid w:val="00A05288"/>
    <w:rsid w:val="00A07673"/>
    <w:rsid w:val="00A116B6"/>
    <w:rsid w:val="00A117AE"/>
    <w:rsid w:val="00A11A68"/>
    <w:rsid w:val="00A1333A"/>
    <w:rsid w:val="00A13832"/>
    <w:rsid w:val="00A13CBA"/>
    <w:rsid w:val="00A14069"/>
    <w:rsid w:val="00A14C10"/>
    <w:rsid w:val="00A15AD5"/>
    <w:rsid w:val="00A17ACF"/>
    <w:rsid w:val="00A212BE"/>
    <w:rsid w:val="00A235D6"/>
    <w:rsid w:val="00A23FE6"/>
    <w:rsid w:val="00A2501B"/>
    <w:rsid w:val="00A267D8"/>
    <w:rsid w:val="00A27515"/>
    <w:rsid w:val="00A30749"/>
    <w:rsid w:val="00A31E20"/>
    <w:rsid w:val="00A32070"/>
    <w:rsid w:val="00A32FAA"/>
    <w:rsid w:val="00A357B8"/>
    <w:rsid w:val="00A36260"/>
    <w:rsid w:val="00A37F9D"/>
    <w:rsid w:val="00A40B8D"/>
    <w:rsid w:val="00A4375A"/>
    <w:rsid w:val="00A43EA8"/>
    <w:rsid w:val="00A45FFE"/>
    <w:rsid w:val="00A470D4"/>
    <w:rsid w:val="00A50FB5"/>
    <w:rsid w:val="00A52289"/>
    <w:rsid w:val="00A54BC9"/>
    <w:rsid w:val="00A5601C"/>
    <w:rsid w:val="00A560EA"/>
    <w:rsid w:val="00A563E5"/>
    <w:rsid w:val="00A5724D"/>
    <w:rsid w:val="00A60E56"/>
    <w:rsid w:val="00A63987"/>
    <w:rsid w:val="00A6468A"/>
    <w:rsid w:val="00A65F1E"/>
    <w:rsid w:val="00A662E4"/>
    <w:rsid w:val="00A70208"/>
    <w:rsid w:val="00A71E1C"/>
    <w:rsid w:val="00A728E6"/>
    <w:rsid w:val="00A7529F"/>
    <w:rsid w:val="00A758CD"/>
    <w:rsid w:val="00A75CA6"/>
    <w:rsid w:val="00A80C9A"/>
    <w:rsid w:val="00A80E02"/>
    <w:rsid w:val="00A80FB8"/>
    <w:rsid w:val="00A825D5"/>
    <w:rsid w:val="00A849E9"/>
    <w:rsid w:val="00A860AD"/>
    <w:rsid w:val="00A8648E"/>
    <w:rsid w:val="00A86889"/>
    <w:rsid w:val="00A86934"/>
    <w:rsid w:val="00A87B12"/>
    <w:rsid w:val="00A92D5F"/>
    <w:rsid w:val="00A941EF"/>
    <w:rsid w:val="00A952F4"/>
    <w:rsid w:val="00A955E8"/>
    <w:rsid w:val="00A9564A"/>
    <w:rsid w:val="00A96796"/>
    <w:rsid w:val="00A9688E"/>
    <w:rsid w:val="00A97C97"/>
    <w:rsid w:val="00AA07E5"/>
    <w:rsid w:val="00AA083D"/>
    <w:rsid w:val="00AA1CCC"/>
    <w:rsid w:val="00AA38F0"/>
    <w:rsid w:val="00AA50E7"/>
    <w:rsid w:val="00AA5CDD"/>
    <w:rsid w:val="00AA6656"/>
    <w:rsid w:val="00AB21A1"/>
    <w:rsid w:val="00AB2CB6"/>
    <w:rsid w:val="00AB3562"/>
    <w:rsid w:val="00AB3EC0"/>
    <w:rsid w:val="00AB41DD"/>
    <w:rsid w:val="00AB5BC9"/>
    <w:rsid w:val="00AB7DEB"/>
    <w:rsid w:val="00AB7E03"/>
    <w:rsid w:val="00AC02E4"/>
    <w:rsid w:val="00AC06D3"/>
    <w:rsid w:val="00AC0AD0"/>
    <w:rsid w:val="00AC1973"/>
    <w:rsid w:val="00AC3992"/>
    <w:rsid w:val="00AD0CC4"/>
    <w:rsid w:val="00AD0FDC"/>
    <w:rsid w:val="00AD10E4"/>
    <w:rsid w:val="00AD2087"/>
    <w:rsid w:val="00AD25E4"/>
    <w:rsid w:val="00AD2E7F"/>
    <w:rsid w:val="00AD36A2"/>
    <w:rsid w:val="00AD3BF5"/>
    <w:rsid w:val="00AD3D04"/>
    <w:rsid w:val="00AD41B2"/>
    <w:rsid w:val="00AD65AA"/>
    <w:rsid w:val="00AD6F4E"/>
    <w:rsid w:val="00AD7780"/>
    <w:rsid w:val="00AD7A8E"/>
    <w:rsid w:val="00AD7BB9"/>
    <w:rsid w:val="00AE076B"/>
    <w:rsid w:val="00AE1576"/>
    <w:rsid w:val="00AE3850"/>
    <w:rsid w:val="00AE3FA7"/>
    <w:rsid w:val="00AE42AB"/>
    <w:rsid w:val="00AE5113"/>
    <w:rsid w:val="00AE5289"/>
    <w:rsid w:val="00AE5B8B"/>
    <w:rsid w:val="00AE5C28"/>
    <w:rsid w:val="00AF13A2"/>
    <w:rsid w:val="00AF1DE1"/>
    <w:rsid w:val="00AF20BF"/>
    <w:rsid w:val="00AF2665"/>
    <w:rsid w:val="00AF28B5"/>
    <w:rsid w:val="00AF3C3C"/>
    <w:rsid w:val="00AF52D4"/>
    <w:rsid w:val="00AF5D4C"/>
    <w:rsid w:val="00AF63A9"/>
    <w:rsid w:val="00AF6C12"/>
    <w:rsid w:val="00AF6D93"/>
    <w:rsid w:val="00AF7198"/>
    <w:rsid w:val="00AF73B7"/>
    <w:rsid w:val="00B009F5"/>
    <w:rsid w:val="00B01111"/>
    <w:rsid w:val="00B01A49"/>
    <w:rsid w:val="00B02044"/>
    <w:rsid w:val="00B04298"/>
    <w:rsid w:val="00B04385"/>
    <w:rsid w:val="00B04C28"/>
    <w:rsid w:val="00B06008"/>
    <w:rsid w:val="00B06A73"/>
    <w:rsid w:val="00B06DC9"/>
    <w:rsid w:val="00B06F2E"/>
    <w:rsid w:val="00B07620"/>
    <w:rsid w:val="00B107D5"/>
    <w:rsid w:val="00B154AE"/>
    <w:rsid w:val="00B16F04"/>
    <w:rsid w:val="00B17C17"/>
    <w:rsid w:val="00B203BF"/>
    <w:rsid w:val="00B2089C"/>
    <w:rsid w:val="00B2090D"/>
    <w:rsid w:val="00B21588"/>
    <w:rsid w:val="00B21939"/>
    <w:rsid w:val="00B21D46"/>
    <w:rsid w:val="00B223F7"/>
    <w:rsid w:val="00B244B3"/>
    <w:rsid w:val="00B25E90"/>
    <w:rsid w:val="00B267BF"/>
    <w:rsid w:val="00B2733E"/>
    <w:rsid w:val="00B27BCF"/>
    <w:rsid w:val="00B307D5"/>
    <w:rsid w:val="00B33D36"/>
    <w:rsid w:val="00B3708C"/>
    <w:rsid w:val="00B41A6F"/>
    <w:rsid w:val="00B41C57"/>
    <w:rsid w:val="00B423B3"/>
    <w:rsid w:val="00B425C5"/>
    <w:rsid w:val="00B42930"/>
    <w:rsid w:val="00B42B15"/>
    <w:rsid w:val="00B437A8"/>
    <w:rsid w:val="00B4650D"/>
    <w:rsid w:val="00B4727A"/>
    <w:rsid w:val="00B47FA6"/>
    <w:rsid w:val="00B50201"/>
    <w:rsid w:val="00B5245C"/>
    <w:rsid w:val="00B52B4B"/>
    <w:rsid w:val="00B5327D"/>
    <w:rsid w:val="00B5354C"/>
    <w:rsid w:val="00B53A0D"/>
    <w:rsid w:val="00B53C99"/>
    <w:rsid w:val="00B546C2"/>
    <w:rsid w:val="00B54F73"/>
    <w:rsid w:val="00B55D34"/>
    <w:rsid w:val="00B56346"/>
    <w:rsid w:val="00B56902"/>
    <w:rsid w:val="00B57BC8"/>
    <w:rsid w:val="00B61B29"/>
    <w:rsid w:val="00B62314"/>
    <w:rsid w:val="00B63E57"/>
    <w:rsid w:val="00B63EAA"/>
    <w:rsid w:val="00B64F97"/>
    <w:rsid w:val="00B650ED"/>
    <w:rsid w:val="00B66599"/>
    <w:rsid w:val="00B66C88"/>
    <w:rsid w:val="00B66E54"/>
    <w:rsid w:val="00B70027"/>
    <w:rsid w:val="00B716FE"/>
    <w:rsid w:val="00B72476"/>
    <w:rsid w:val="00B73012"/>
    <w:rsid w:val="00B73143"/>
    <w:rsid w:val="00B736A4"/>
    <w:rsid w:val="00B73D72"/>
    <w:rsid w:val="00B74136"/>
    <w:rsid w:val="00B758A9"/>
    <w:rsid w:val="00B76455"/>
    <w:rsid w:val="00B76512"/>
    <w:rsid w:val="00B773EF"/>
    <w:rsid w:val="00B774A1"/>
    <w:rsid w:val="00B818A5"/>
    <w:rsid w:val="00B819F3"/>
    <w:rsid w:val="00B82678"/>
    <w:rsid w:val="00B83643"/>
    <w:rsid w:val="00B839CD"/>
    <w:rsid w:val="00B84319"/>
    <w:rsid w:val="00B84BAE"/>
    <w:rsid w:val="00B8525F"/>
    <w:rsid w:val="00B85FA7"/>
    <w:rsid w:val="00B873DA"/>
    <w:rsid w:val="00B9103D"/>
    <w:rsid w:val="00B91857"/>
    <w:rsid w:val="00B919BD"/>
    <w:rsid w:val="00B92276"/>
    <w:rsid w:val="00B922B2"/>
    <w:rsid w:val="00B92338"/>
    <w:rsid w:val="00B92796"/>
    <w:rsid w:val="00B927CC"/>
    <w:rsid w:val="00B933DD"/>
    <w:rsid w:val="00B95885"/>
    <w:rsid w:val="00B95BBF"/>
    <w:rsid w:val="00B9623E"/>
    <w:rsid w:val="00B96A17"/>
    <w:rsid w:val="00B971D6"/>
    <w:rsid w:val="00B977F2"/>
    <w:rsid w:val="00BA21A5"/>
    <w:rsid w:val="00BA3A2B"/>
    <w:rsid w:val="00BA3A6A"/>
    <w:rsid w:val="00BA4386"/>
    <w:rsid w:val="00BA6EE3"/>
    <w:rsid w:val="00BB1C7E"/>
    <w:rsid w:val="00BB3EFC"/>
    <w:rsid w:val="00BB5C10"/>
    <w:rsid w:val="00BC2C84"/>
    <w:rsid w:val="00BC2EFA"/>
    <w:rsid w:val="00BC3FCC"/>
    <w:rsid w:val="00BC42AF"/>
    <w:rsid w:val="00BC4C1B"/>
    <w:rsid w:val="00BC4DF6"/>
    <w:rsid w:val="00BC5F04"/>
    <w:rsid w:val="00BD04B0"/>
    <w:rsid w:val="00BD1CFB"/>
    <w:rsid w:val="00BD4650"/>
    <w:rsid w:val="00BD4933"/>
    <w:rsid w:val="00BD635C"/>
    <w:rsid w:val="00BD69DB"/>
    <w:rsid w:val="00BE4437"/>
    <w:rsid w:val="00BE5365"/>
    <w:rsid w:val="00BE69A1"/>
    <w:rsid w:val="00BF0FC6"/>
    <w:rsid w:val="00BF1A2D"/>
    <w:rsid w:val="00BF2519"/>
    <w:rsid w:val="00BF2B2B"/>
    <w:rsid w:val="00BF2FC2"/>
    <w:rsid w:val="00BF3914"/>
    <w:rsid w:val="00BF5072"/>
    <w:rsid w:val="00BF5BD0"/>
    <w:rsid w:val="00C02583"/>
    <w:rsid w:val="00C02D53"/>
    <w:rsid w:val="00C02DE5"/>
    <w:rsid w:val="00C04099"/>
    <w:rsid w:val="00C05CB6"/>
    <w:rsid w:val="00C07277"/>
    <w:rsid w:val="00C072EA"/>
    <w:rsid w:val="00C07CB1"/>
    <w:rsid w:val="00C07CCA"/>
    <w:rsid w:val="00C11293"/>
    <w:rsid w:val="00C112C7"/>
    <w:rsid w:val="00C1161D"/>
    <w:rsid w:val="00C12CDC"/>
    <w:rsid w:val="00C130BC"/>
    <w:rsid w:val="00C13A6A"/>
    <w:rsid w:val="00C13FCA"/>
    <w:rsid w:val="00C15B87"/>
    <w:rsid w:val="00C16DFA"/>
    <w:rsid w:val="00C17ADB"/>
    <w:rsid w:val="00C17C97"/>
    <w:rsid w:val="00C20C80"/>
    <w:rsid w:val="00C22621"/>
    <w:rsid w:val="00C22996"/>
    <w:rsid w:val="00C22CCF"/>
    <w:rsid w:val="00C23F80"/>
    <w:rsid w:val="00C24948"/>
    <w:rsid w:val="00C26025"/>
    <w:rsid w:val="00C2703B"/>
    <w:rsid w:val="00C30DDE"/>
    <w:rsid w:val="00C31A34"/>
    <w:rsid w:val="00C327EB"/>
    <w:rsid w:val="00C32D5F"/>
    <w:rsid w:val="00C33118"/>
    <w:rsid w:val="00C349F2"/>
    <w:rsid w:val="00C3528D"/>
    <w:rsid w:val="00C37FD1"/>
    <w:rsid w:val="00C40370"/>
    <w:rsid w:val="00C406E4"/>
    <w:rsid w:val="00C41394"/>
    <w:rsid w:val="00C41B17"/>
    <w:rsid w:val="00C4233E"/>
    <w:rsid w:val="00C42C58"/>
    <w:rsid w:val="00C433B9"/>
    <w:rsid w:val="00C44144"/>
    <w:rsid w:val="00C44375"/>
    <w:rsid w:val="00C4510C"/>
    <w:rsid w:val="00C46233"/>
    <w:rsid w:val="00C52290"/>
    <w:rsid w:val="00C5420E"/>
    <w:rsid w:val="00C547F9"/>
    <w:rsid w:val="00C55E62"/>
    <w:rsid w:val="00C5760C"/>
    <w:rsid w:val="00C643FF"/>
    <w:rsid w:val="00C648EC"/>
    <w:rsid w:val="00C64F3E"/>
    <w:rsid w:val="00C6522C"/>
    <w:rsid w:val="00C66445"/>
    <w:rsid w:val="00C66669"/>
    <w:rsid w:val="00C66B15"/>
    <w:rsid w:val="00C67613"/>
    <w:rsid w:val="00C67C44"/>
    <w:rsid w:val="00C711D4"/>
    <w:rsid w:val="00C71412"/>
    <w:rsid w:val="00C72EBA"/>
    <w:rsid w:val="00C72F13"/>
    <w:rsid w:val="00C73E4F"/>
    <w:rsid w:val="00C743CF"/>
    <w:rsid w:val="00C7549A"/>
    <w:rsid w:val="00C75B0B"/>
    <w:rsid w:val="00C76444"/>
    <w:rsid w:val="00C770F8"/>
    <w:rsid w:val="00C772EA"/>
    <w:rsid w:val="00C82431"/>
    <w:rsid w:val="00C82714"/>
    <w:rsid w:val="00C85E08"/>
    <w:rsid w:val="00C914C9"/>
    <w:rsid w:val="00C915E0"/>
    <w:rsid w:val="00C939EA"/>
    <w:rsid w:val="00C94974"/>
    <w:rsid w:val="00C95E5D"/>
    <w:rsid w:val="00C97E38"/>
    <w:rsid w:val="00CA04CD"/>
    <w:rsid w:val="00CA0EF2"/>
    <w:rsid w:val="00CA288A"/>
    <w:rsid w:val="00CA3124"/>
    <w:rsid w:val="00CA3506"/>
    <w:rsid w:val="00CA4088"/>
    <w:rsid w:val="00CA54BE"/>
    <w:rsid w:val="00CA58F3"/>
    <w:rsid w:val="00CA5E10"/>
    <w:rsid w:val="00CA606A"/>
    <w:rsid w:val="00CA6622"/>
    <w:rsid w:val="00CB0AE0"/>
    <w:rsid w:val="00CB1962"/>
    <w:rsid w:val="00CB1CD2"/>
    <w:rsid w:val="00CB214E"/>
    <w:rsid w:val="00CB21D0"/>
    <w:rsid w:val="00CB3F98"/>
    <w:rsid w:val="00CB4CAD"/>
    <w:rsid w:val="00CB7534"/>
    <w:rsid w:val="00CC2D0E"/>
    <w:rsid w:val="00CC76F9"/>
    <w:rsid w:val="00CD0866"/>
    <w:rsid w:val="00CD25DA"/>
    <w:rsid w:val="00CD34B9"/>
    <w:rsid w:val="00CD7389"/>
    <w:rsid w:val="00CE19CA"/>
    <w:rsid w:val="00CE337B"/>
    <w:rsid w:val="00CE3F9F"/>
    <w:rsid w:val="00CF090F"/>
    <w:rsid w:val="00CF2E18"/>
    <w:rsid w:val="00CF3DBD"/>
    <w:rsid w:val="00CF40FA"/>
    <w:rsid w:val="00CF4605"/>
    <w:rsid w:val="00CF5907"/>
    <w:rsid w:val="00CF5C21"/>
    <w:rsid w:val="00CF7D20"/>
    <w:rsid w:val="00D01D47"/>
    <w:rsid w:val="00D03118"/>
    <w:rsid w:val="00D04879"/>
    <w:rsid w:val="00D05B90"/>
    <w:rsid w:val="00D11DB3"/>
    <w:rsid w:val="00D13C3B"/>
    <w:rsid w:val="00D148C5"/>
    <w:rsid w:val="00D14E6E"/>
    <w:rsid w:val="00D15055"/>
    <w:rsid w:val="00D17702"/>
    <w:rsid w:val="00D17DDD"/>
    <w:rsid w:val="00D21E24"/>
    <w:rsid w:val="00D2316E"/>
    <w:rsid w:val="00D2395E"/>
    <w:rsid w:val="00D23E1E"/>
    <w:rsid w:val="00D27D24"/>
    <w:rsid w:val="00D301D1"/>
    <w:rsid w:val="00D30C89"/>
    <w:rsid w:val="00D32B85"/>
    <w:rsid w:val="00D32DF2"/>
    <w:rsid w:val="00D33B64"/>
    <w:rsid w:val="00D34342"/>
    <w:rsid w:val="00D34790"/>
    <w:rsid w:val="00D34BF7"/>
    <w:rsid w:val="00D34DB9"/>
    <w:rsid w:val="00D375D2"/>
    <w:rsid w:val="00D40FCE"/>
    <w:rsid w:val="00D42FD8"/>
    <w:rsid w:val="00D44A2D"/>
    <w:rsid w:val="00D44F2D"/>
    <w:rsid w:val="00D4544C"/>
    <w:rsid w:val="00D45613"/>
    <w:rsid w:val="00D45BBF"/>
    <w:rsid w:val="00D45FAA"/>
    <w:rsid w:val="00D50549"/>
    <w:rsid w:val="00D51D5C"/>
    <w:rsid w:val="00D51D77"/>
    <w:rsid w:val="00D53868"/>
    <w:rsid w:val="00D54012"/>
    <w:rsid w:val="00D55B74"/>
    <w:rsid w:val="00D57A0C"/>
    <w:rsid w:val="00D6025A"/>
    <w:rsid w:val="00D60E09"/>
    <w:rsid w:val="00D610F5"/>
    <w:rsid w:val="00D61B2D"/>
    <w:rsid w:val="00D621F8"/>
    <w:rsid w:val="00D6237B"/>
    <w:rsid w:val="00D62453"/>
    <w:rsid w:val="00D6295D"/>
    <w:rsid w:val="00D633F6"/>
    <w:rsid w:val="00D643C6"/>
    <w:rsid w:val="00D678AF"/>
    <w:rsid w:val="00D70A27"/>
    <w:rsid w:val="00D715EE"/>
    <w:rsid w:val="00D716EC"/>
    <w:rsid w:val="00D7189F"/>
    <w:rsid w:val="00D71956"/>
    <w:rsid w:val="00D7225A"/>
    <w:rsid w:val="00D726AB"/>
    <w:rsid w:val="00D73313"/>
    <w:rsid w:val="00D7357A"/>
    <w:rsid w:val="00D73E09"/>
    <w:rsid w:val="00D75106"/>
    <w:rsid w:val="00D77628"/>
    <w:rsid w:val="00D7764D"/>
    <w:rsid w:val="00D779A4"/>
    <w:rsid w:val="00D809B1"/>
    <w:rsid w:val="00D81212"/>
    <w:rsid w:val="00D81B7F"/>
    <w:rsid w:val="00D8200F"/>
    <w:rsid w:val="00D82ECB"/>
    <w:rsid w:val="00D8557D"/>
    <w:rsid w:val="00D8616D"/>
    <w:rsid w:val="00D87673"/>
    <w:rsid w:val="00D90606"/>
    <w:rsid w:val="00D926DB"/>
    <w:rsid w:val="00D976B7"/>
    <w:rsid w:val="00DA0528"/>
    <w:rsid w:val="00DA0E55"/>
    <w:rsid w:val="00DA1748"/>
    <w:rsid w:val="00DA2DB4"/>
    <w:rsid w:val="00DA534A"/>
    <w:rsid w:val="00DA5EBB"/>
    <w:rsid w:val="00DA7992"/>
    <w:rsid w:val="00DB0276"/>
    <w:rsid w:val="00DB0298"/>
    <w:rsid w:val="00DB06C8"/>
    <w:rsid w:val="00DB086B"/>
    <w:rsid w:val="00DB1981"/>
    <w:rsid w:val="00DB1CC6"/>
    <w:rsid w:val="00DB2944"/>
    <w:rsid w:val="00DB3449"/>
    <w:rsid w:val="00DB6029"/>
    <w:rsid w:val="00DB698F"/>
    <w:rsid w:val="00DB6F3B"/>
    <w:rsid w:val="00DC18FE"/>
    <w:rsid w:val="00DC2053"/>
    <w:rsid w:val="00DC27D7"/>
    <w:rsid w:val="00DC7A41"/>
    <w:rsid w:val="00DD25C6"/>
    <w:rsid w:val="00DD5832"/>
    <w:rsid w:val="00DD593E"/>
    <w:rsid w:val="00DD5B3A"/>
    <w:rsid w:val="00DD5F64"/>
    <w:rsid w:val="00DE09A1"/>
    <w:rsid w:val="00DE141F"/>
    <w:rsid w:val="00DE2882"/>
    <w:rsid w:val="00DE2D3E"/>
    <w:rsid w:val="00DE3900"/>
    <w:rsid w:val="00DE3E44"/>
    <w:rsid w:val="00DE514A"/>
    <w:rsid w:val="00DE6C57"/>
    <w:rsid w:val="00DE71B8"/>
    <w:rsid w:val="00DE73FF"/>
    <w:rsid w:val="00DF0511"/>
    <w:rsid w:val="00DF0E79"/>
    <w:rsid w:val="00DF1DBC"/>
    <w:rsid w:val="00DF2DE1"/>
    <w:rsid w:val="00DF3335"/>
    <w:rsid w:val="00DF543A"/>
    <w:rsid w:val="00E03C9B"/>
    <w:rsid w:val="00E0437E"/>
    <w:rsid w:val="00E045AA"/>
    <w:rsid w:val="00E04983"/>
    <w:rsid w:val="00E06F6C"/>
    <w:rsid w:val="00E10441"/>
    <w:rsid w:val="00E104E5"/>
    <w:rsid w:val="00E11155"/>
    <w:rsid w:val="00E14AC7"/>
    <w:rsid w:val="00E169E7"/>
    <w:rsid w:val="00E2153F"/>
    <w:rsid w:val="00E2163D"/>
    <w:rsid w:val="00E219C0"/>
    <w:rsid w:val="00E22643"/>
    <w:rsid w:val="00E23745"/>
    <w:rsid w:val="00E246D5"/>
    <w:rsid w:val="00E2549D"/>
    <w:rsid w:val="00E260E3"/>
    <w:rsid w:val="00E2627B"/>
    <w:rsid w:val="00E30085"/>
    <w:rsid w:val="00E313CE"/>
    <w:rsid w:val="00E31734"/>
    <w:rsid w:val="00E3280E"/>
    <w:rsid w:val="00E32BAB"/>
    <w:rsid w:val="00E3412F"/>
    <w:rsid w:val="00E34204"/>
    <w:rsid w:val="00E34513"/>
    <w:rsid w:val="00E3610E"/>
    <w:rsid w:val="00E36CC3"/>
    <w:rsid w:val="00E370EC"/>
    <w:rsid w:val="00E37593"/>
    <w:rsid w:val="00E37AA6"/>
    <w:rsid w:val="00E37C43"/>
    <w:rsid w:val="00E417CD"/>
    <w:rsid w:val="00E4189D"/>
    <w:rsid w:val="00E41DEC"/>
    <w:rsid w:val="00E4237A"/>
    <w:rsid w:val="00E44390"/>
    <w:rsid w:val="00E47BE0"/>
    <w:rsid w:val="00E5018C"/>
    <w:rsid w:val="00E502A4"/>
    <w:rsid w:val="00E508CD"/>
    <w:rsid w:val="00E50F01"/>
    <w:rsid w:val="00E50F21"/>
    <w:rsid w:val="00E516B8"/>
    <w:rsid w:val="00E517D4"/>
    <w:rsid w:val="00E531ED"/>
    <w:rsid w:val="00E53FBE"/>
    <w:rsid w:val="00E54362"/>
    <w:rsid w:val="00E5613B"/>
    <w:rsid w:val="00E56274"/>
    <w:rsid w:val="00E56D56"/>
    <w:rsid w:val="00E604F9"/>
    <w:rsid w:val="00E62162"/>
    <w:rsid w:val="00E62457"/>
    <w:rsid w:val="00E63D35"/>
    <w:rsid w:val="00E66965"/>
    <w:rsid w:val="00E66DB0"/>
    <w:rsid w:val="00E70723"/>
    <w:rsid w:val="00E709D3"/>
    <w:rsid w:val="00E71FC8"/>
    <w:rsid w:val="00E72795"/>
    <w:rsid w:val="00E73200"/>
    <w:rsid w:val="00E7351E"/>
    <w:rsid w:val="00E74A01"/>
    <w:rsid w:val="00E75162"/>
    <w:rsid w:val="00E752F7"/>
    <w:rsid w:val="00E75352"/>
    <w:rsid w:val="00E770B2"/>
    <w:rsid w:val="00E77D7B"/>
    <w:rsid w:val="00E80255"/>
    <w:rsid w:val="00E80C10"/>
    <w:rsid w:val="00E82F5B"/>
    <w:rsid w:val="00E843AA"/>
    <w:rsid w:val="00E85372"/>
    <w:rsid w:val="00E85F4A"/>
    <w:rsid w:val="00E86254"/>
    <w:rsid w:val="00E87639"/>
    <w:rsid w:val="00E87960"/>
    <w:rsid w:val="00E879AF"/>
    <w:rsid w:val="00E87E85"/>
    <w:rsid w:val="00E905BB"/>
    <w:rsid w:val="00E90F7D"/>
    <w:rsid w:val="00E90FDF"/>
    <w:rsid w:val="00E91B1A"/>
    <w:rsid w:val="00E93BA7"/>
    <w:rsid w:val="00E94A30"/>
    <w:rsid w:val="00E9610D"/>
    <w:rsid w:val="00E976CA"/>
    <w:rsid w:val="00E9791E"/>
    <w:rsid w:val="00EA0590"/>
    <w:rsid w:val="00EA0635"/>
    <w:rsid w:val="00EA0D68"/>
    <w:rsid w:val="00EA14AE"/>
    <w:rsid w:val="00EA28A0"/>
    <w:rsid w:val="00EA31C6"/>
    <w:rsid w:val="00EA3232"/>
    <w:rsid w:val="00EA3417"/>
    <w:rsid w:val="00EA36E8"/>
    <w:rsid w:val="00EA401A"/>
    <w:rsid w:val="00EA42C2"/>
    <w:rsid w:val="00EA594C"/>
    <w:rsid w:val="00EA64D6"/>
    <w:rsid w:val="00EA68A8"/>
    <w:rsid w:val="00EA7152"/>
    <w:rsid w:val="00EB02C1"/>
    <w:rsid w:val="00EB08E4"/>
    <w:rsid w:val="00EB0FE6"/>
    <w:rsid w:val="00EB29A9"/>
    <w:rsid w:val="00EB300B"/>
    <w:rsid w:val="00EB3BDF"/>
    <w:rsid w:val="00EB5BB7"/>
    <w:rsid w:val="00EB6649"/>
    <w:rsid w:val="00EB7217"/>
    <w:rsid w:val="00EC019F"/>
    <w:rsid w:val="00EC0956"/>
    <w:rsid w:val="00EC610E"/>
    <w:rsid w:val="00EC6508"/>
    <w:rsid w:val="00EC6C9D"/>
    <w:rsid w:val="00ED10C0"/>
    <w:rsid w:val="00ED10C5"/>
    <w:rsid w:val="00ED40E3"/>
    <w:rsid w:val="00ED486E"/>
    <w:rsid w:val="00ED527E"/>
    <w:rsid w:val="00ED6949"/>
    <w:rsid w:val="00ED73B8"/>
    <w:rsid w:val="00EE1444"/>
    <w:rsid w:val="00EE17BD"/>
    <w:rsid w:val="00EE26D7"/>
    <w:rsid w:val="00EE26EF"/>
    <w:rsid w:val="00EE2DFA"/>
    <w:rsid w:val="00EE305B"/>
    <w:rsid w:val="00EE51FE"/>
    <w:rsid w:val="00EE7F11"/>
    <w:rsid w:val="00EF1736"/>
    <w:rsid w:val="00EF2E9C"/>
    <w:rsid w:val="00EF441C"/>
    <w:rsid w:val="00EF6FE0"/>
    <w:rsid w:val="00EF7BB9"/>
    <w:rsid w:val="00F00236"/>
    <w:rsid w:val="00F007A0"/>
    <w:rsid w:val="00F009B4"/>
    <w:rsid w:val="00F00DBB"/>
    <w:rsid w:val="00F0103A"/>
    <w:rsid w:val="00F0276A"/>
    <w:rsid w:val="00F0302E"/>
    <w:rsid w:val="00F044B8"/>
    <w:rsid w:val="00F04F18"/>
    <w:rsid w:val="00F05956"/>
    <w:rsid w:val="00F05EC6"/>
    <w:rsid w:val="00F127ED"/>
    <w:rsid w:val="00F1284A"/>
    <w:rsid w:val="00F12DAA"/>
    <w:rsid w:val="00F13267"/>
    <w:rsid w:val="00F138CD"/>
    <w:rsid w:val="00F14156"/>
    <w:rsid w:val="00F149F1"/>
    <w:rsid w:val="00F16846"/>
    <w:rsid w:val="00F16882"/>
    <w:rsid w:val="00F16FCE"/>
    <w:rsid w:val="00F17DC1"/>
    <w:rsid w:val="00F2432B"/>
    <w:rsid w:val="00F24AB6"/>
    <w:rsid w:val="00F261A2"/>
    <w:rsid w:val="00F26C13"/>
    <w:rsid w:val="00F26F5D"/>
    <w:rsid w:val="00F31AF5"/>
    <w:rsid w:val="00F32840"/>
    <w:rsid w:val="00F33A38"/>
    <w:rsid w:val="00F35AE8"/>
    <w:rsid w:val="00F37FA8"/>
    <w:rsid w:val="00F40D95"/>
    <w:rsid w:val="00F42C0C"/>
    <w:rsid w:val="00F437D3"/>
    <w:rsid w:val="00F44387"/>
    <w:rsid w:val="00F4471B"/>
    <w:rsid w:val="00F45BA9"/>
    <w:rsid w:val="00F4645A"/>
    <w:rsid w:val="00F46E5C"/>
    <w:rsid w:val="00F46FA7"/>
    <w:rsid w:val="00F4701A"/>
    <w:rsid w:val="00F50080"/>
    <w:rsid w:val="00F50F8C"/>
    <w:rsid w:val="00F51D71"/>
    <w:rsid w:val="00F5247D"/>
    <w:rsid w:val="00F535A7"/>
    <w:rsid w:val="00F5499F"/>
    <w:rsid w:val="00F54B83"/>
    <w:rsid w:val="00F56F49"/>
    <w:rsid w:val="00F61528"/>
    <w:rsid w:val="00F6382E"/>
    <w:rsid w:val="00F63DEE"/>
    <w:rsid w:val="00F63E0C"/>
    <w:rsid w:val="00F64BF8"/>
    <w:rsid w:val="00F659FC"/>
    <w:rsid w:val="00F67D37"/>
    <w:rsid w:val="00F70C4D"/>
    <w:rsid w:val="00F7229C"/>
    <w:rsid w:val="00F72337"/>
    <w:rsid w:val="00F73164"/>
    <w:rsid w:val="00F73374"/>
    <w:rsid w:val="00F74785"/>
    <w:rsid w:val="00F7635B"/>
    <w:rsid w:val="00F7652E"/>
    <w:rsid w:val="00F76C65"/>
    <w:rsid w:val="00F77978"/>
    <w:rsid w:val="00F77E3D"/>
    <w:rsid w:val="00F80CDC"/>
    <w:rsid w:val="00F813A4"/>
    <w:rsid w:val="00F82007"/>
    <w:rsid w:val="00F82411"/>
    <w:rsid w:val="00F82837"/>
    <w:rsid w:val="00F83C32"/>
    <w:rsid w:val="00F841F8"/>
    <w:rsid w:val="00F85615"/>
    <w:rsid w:val="00F85F28"/>
    <w:rsid w:val="00F86190"/>
    <w:rsid w:val="00F8708E"/>
    <w:rsid w:val="00F875D9"/>
    <w:rsid w:val="00F90CB0"/>
    <w:rsid w:val="00F90EEC"/>
    <w:rsid w:val="00F92D97"/>
    <w:rsid w:val="00F95E2F"/>
    <w:rsid w:val="00F96CA4"/>
    <w:rsid w:val="00F97EAB"/>
    <w:rsid w:val="00FA0B3D"/>
    <w:rsid w:val="00FA1738"/>
    <w:rsid w:val="00FA2A3F"/>
    <w:rsid w:val="00FA2D31"/>
    <w:rsid w:val="00FA5B83"/>
    <w:rsid w:val="00FA7DBB"/>
    <w:rsid w:val="00FA7F7E"/>
    <w:rsid w:val="00FB03CC"/>
    <w:rsid w:val="00FB04EC"/>
    <w:rsid w:val="00FB30E4"/>
    <w:rsid w:val="00FB30FE"/>
    <w:rsid w:val="00FB4D95"/>
    <w:rsid w:val="00FB61E8"/>
    <w:rsid w:val="00FB6313"/>
    <w:rsid w:val="00FC0766"/>
    <w:rsid w:val="00FC0B9A"/>
    <w:rsid w:val="00FC1CA5"/>
    <w:rsid w:val="00FC209B"/>
    <w:rsid w:val="00FC4AA9"/>
    <w:rsid w:val="00FC4FC5"/>
    <w:rsid w:val="00FC5953"/>
    <w:rsid w:val="00FC6638"/>
    <w:rsid w:val="00FC7324"/>
    <w:rsid w:val="00FD2518"/>
    <w:rsid w:val="00FD2A77"/>
    <w:rsid w:val="00FD3940"/>
    <w:rsid w:val="00FE0EA0"/>
    <w:rsid w:val="00FE2B57"/>
    <w:rsid w:val="00FE317C"/>
    <w:rsid w:val="00FE3964"/>
    <w:rsid w:val="00FE397A"/>
    <w:rsid w:val="00FE3C1F"/>
    <w:rsid w:val="00FE4926"/>
    <w:rsid w:val="00FE51BD"/>
    <w:rsid w:val="00FE6152"/>
    <w:rsid w:val="00FE6219"/>
    <w:rsid w:val="00FE7DF5"/>
    <w:rsid w:val="00FF06E7"/>
    <w:rsid w:val="00FF33D4"/>
    <w:rsid w:val="00FF4AF0"/>
    <w:rsid w:val="00FF7A56"/>
    <w:rsid w:val="01A6DA91"/>
    <w:rsid w:val="07A6D9D4"/>
    <w:rsid w:val="0DDEBBAE"/>
    <w:rsid w:val="125E627C"/>
    <w:rsid w:val="2719C478"/>
    <w:rsid w:val="27BE4BA6"/>
    <w:rsid w:val="2FC0558D"/>
    <w:rsid w:val="35E00E0E"/>
    <w:rsid w:val="419505D7"/>
    <w:rsid w:val="54FCBF67"/>
    <w:rsid w:val="56075B8C"/>
    <w:rsid w:val="5BFE2202"/>
    <w:rsid w:val="66FAB244"/>
    <w:rsid w:val="68B9DE26"/>
    <w:rsid w:val="6D6E429F"/>
    <w:rsid w:val="6DB2082F"/>
    <w:rsid w:val="6DEADCFB"/>
    <w:rsid w:val="7D3AA3EC"/>
    <w:rsid w:val="7D8FB1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2801"/>
  <w15:docId w15:val="{104E175F-7E60-4427-B885-7723BE8C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90"/>
    <w:rPr>
      <w:rFonts w:ascii="Arial" w:eastAsiaTheme="minorEastAsia" w:hAnsi="Arial" w:cs="Arial"/>
      <w:lang w:eastAsia="en-GB"/>
    </w:rPr>
  </w:style>
  <w:style w:type="paragraph" w:styleId="Heading4">
    <w:name w:val="heading 4"/>
    <w:basedOn w:val="Normal"/>
    <w:next w:val="Normal"/>
    <w:link w:val="Heading4Char"/>
    <w:uiPriority w:val="9"/>
    <w:unhideWhenUsed/>
    <w:qFormat/>
    <w:rsid w:val="000270EB"/>
    <w:pPr>
      <w:keepNext/>
      <w:keepLines/>
      <w:spacing w:before="200" w:after="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0270EB"/>
    <w:pPr>
      <w:keepNext/>
      <w:keepLines/>
      <w:spacing w:before="20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70EB"/>
    <w:rPr>
      <w:rFonts w:ascii="Arial" w:eastAsiaTheme="majorEastAsia" w:hAnsi="Arial" w:cstheme="majorBidi"/>
      <w:b/>
      <w:bCs/>
      <w:iCs/>
      <w:sz w:val="28"/>
      <w:lang w:eastAsia="en-GB"/>
    </w:rPr>
  </w:style>
  <w:style w:type="character" w:customStyle="1" w:styleId="Heading5Char">
    <w:name w:val="Heading 5 Char"/>
    <w:basedOn w:val="DefaultParagraphFont"/>
    <w:link w:val="Heading5"/>
    <w:uiPriority w:val="9"/>
    <w:rsid w:val="000270EB"/>
    <w:rPr>
      <w:rFonts w:ascii="Arial" w:eastAsiaTheme="majorEastAsia" w:hAnsi="Arial" w:cstheme="majorBidi"/>
      <w:lang w:eastAsia="en-GB"/>
    </w:rPr>
  </w:style>
  <w:style w:type="paragraph" w:styleId="ListParagraph">
    <w:name w:val="List Paragraph"/>
    <w:basedOn w:val="Normal"/>
    <w:uiPriority w:val="34"/>
    <w:qFormat/>
    <w:rsid w:val="000270EB"/>
    <w:pPr>
      <w:ind w:left="720"/>
      <w:contextualSpacing/>
    </w:pPr>
  </w:style>
  <w:style w:type="paragraph" w:styleId="Header">
    <w:name w:val="header"/>
    <w:basedOn w:val="Normal"/>
    <w:link w:val="HeaderChar"/>
    <w:uiPriority w:val="99"/>
    <w:rsid w:val="000270E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270EB"/>
    <w:rPr>
      <w:rFonts w:ascii="Times New Roman" w:eastAsia="Times New Roman" w:hAnsi="Times New Roman" w:cs="Times New Roman"/>
      <w:sz w:val="24"/>
      <w:szCs w:val="24"/>
      <w:lang w:eastAsia="en-GB"/>
    </w:rPr>
  </w:style>
  <w:style w:type="table" w:styleId="TableGrid">
    <w:name w:val="Table Grid"/>
    <w:basedOn w:val="TableNormal"/>
    <w:uiPriority w:val="59"/>
    <w:rsid w:val="000270EB"/>
    <w:pPr>
      <w:spacing w:after="0" w:line="240" w:lineRule="auto"/>
    </w:pPr>
    <w:rPr>
      <w:rFonts w:ascii="Arial" w:eastAsiaTheme="minorEastAsia" w:hAnsi="Arial" w:cs="Arial"/>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0270EB"/>
    <w:rPr>
      <w:rFonts w:ascii="Arial" w:hAnsi="Arial" w:cs="Times New Roman"/>
      <w:b/>
      <w:bCs/>
      <w:sz w:val="28"/>
    </w:rPr>
  </w:style>
  <w:style w:type="paragraph" w:styleId="BalloonText">
    <w:name w:val="Balloon Text"/>
    <w:basedOn w:val="Normal"/>
    <w:link w:val="BalloonTextChar"/>
    <w:uiPriority w:val="99"/>
    <w:semiHidden/>
    <w:unhideWhenUsed/>
    <w:rsid w:val="00027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EB"/>
    <w:rPr>
      <w:rFonts w:ascii="Tahoma" w:eastAsiaTheme="minorEastAsia" w:hAnsi="Tahoma" w:cs="Tahoma"/>
      <w:sz w:val="16"/>
      <w:szCs w:val="16"/>
      <w:lang w:eastAsia="en-GB"/>
    </w:rPr>
  </w:style>
  <w:style w:type="paragraph" w:styleId="NoSpacing">
    <w:name w:val="No Spacing"/>
    <w:uiPriority w:val="1"/>
    <w:qFormat/>
    <w:rsid w:val="00E56274"/>
    <w:pPr>
      <w:spacing w:after="0" w:line="240" w:lineRule="auto"/>
    </w:pPr>
  </w:style>
  <w:style w:type="paragraph" w:styleId="Footer">
    <w:name w:val="footer"/>
    <w:basedOn w:val="Normal"/>
    <w:link w:val="FooterChar"/>
    <w:uiPriority w:val="99"/>
    <w:unhideWhenUsed/>
    <w:rsid w:val="00BA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6A"/>
    <w:rPr>
      <w:rFonts w:ascii="Arial" w:eastAsiaTheme="minorEastAsia" w:hAnsi="Arial" w:cs="Arial"/>
      <w:lang w:eastAsia="en-GB"/>
    </w:rPr>
  </w:style>
  <w:style w:type="paragraph" w:customStyle="1" w:styleId="GRATabletextleftaligned">
    <w:name w:val="GRA Table text left aligned"/>
    <w:basedOn w:val="Normal"/>
    <w:link w:val="GRATabletextleftalignedChar"/>
    <w:rsid w:val="00AF6D93"/>
    <w:pPr>
      <w:keepNext/>
      <w:keepLines/>
      <w:spacing w:before="20" w:after="20" w:line="240" w:lineRule="atLeast"/>
    </w:pPr>
    <w:rPr>
      <w:rFonts w:eastAsia="Arial" w:cs="Times New Roman"/>
      <w:color w:val="000000"/>
      <w:sz w:val="16"/>
      <w:szCs w:val="17"/>
    </w:rPr>
  </w:style>
  <w:style w:type="character" w:customStyle="1" w:styleId="GRATabletextleftalignedChar">
    <w:name w:val="GRA Table text left aligned Char"/>
    <w:link w:val="GRATabletextleftaligned"/>
    <w:rsid w:val="00AF6D93"/>
    <w:rPr>
      <w:rFonts w:ascii="Arial" w:eastAsia="Arial" w:hAnsi="Arial" w:cs="Times New Roman"/>
      <w:color w:val="000000"/>
      <w:sz w:val="16"/>
      <w:szCs w:val="17"/>
      <w:lang w:eastAsia="en-GB"/>
    </w:rPr>
  </w:style>
  <w:style w:type="numbering" w:customStyle="1" w:styleId="NoList1">
    <w:name w:val="No List1"/>
    <w:next w:val="NoList"/>
    <w:uiPriority w:val="99"/>
    <w:semiHidden/>
    <w:unhideWhenUsed/>
    <w:rsid w:val="00131ACB"/>
  </w:style>
  <w:style w:type="table" w:customStyle="1" w:styleId="TableGrid1">
    <w:name w:val="Table Grid1"/>
    <w:basedOn w:val="TableNormal"/>
    <w:next w:val="TableGrid"/>
    <w:uiPriority w:val="59"/>
    <w:rsid w:val="0013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9E1"/>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3269E1"/>
    <w:rPr>
      <w:rFonts w:ascii="Calibri" w:hAnsi="Calibri"/>
      <w:szCs w:val="21"/>
    </w:rPr>
  </w:style>
  <w:style w:type="paragraph" w:customStyle="1" w:styleId="Default">
    <w:name w:val="Default"/>
    <w:rsid w:val="00DF0E7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7F04F2"/>
    <w:pPr>
      <w:spacing w:after="0" w:line="240" w:lineRule="auto"/>
    </w:pPr>
    <w:rPr>
      <w:rFonts w:ascii="Trebuchet MS" w:eastAsia="Times New Roman" w:hAnsi="Trebuchet MS" w:cs="Times New Roman"/>
      <w:b/>
      <w:bCs/>
      <w:sz w:val="24"/>
      <w:szCs w:val="24"/>
      <w:lang w:eastAsia="en-US"/>
    </w:rPr>
  </w:style>
  <w:style w:type="character" w:customStyle="1" w:styleId="BodyTextChar">
    <w:name w:val="Body Text Char"/>
    <w:basedOn w:val="DefaultParagraphFont"/>
    <w:link w:val="BodyText"/>
    <w:uiPriority w:val="99"/>
    <w:rsid w:val="007F04F2"/>
    <w:rPr>
      <w:rFonts w:ascii="Trebuchet MS" w:eastAsia="Times New Roman" w:hAnsi="Trebuchet MS" w:cs="Times New Roman"/>
      <w:b/>
      <w:bCs/>
      <w:sz w:val="24"/>
      <w:szCs w:val="24"/>
    </w:rPr>
  </w:style>
  <w:style w:type="paragraph" w:styleId="NormalWeb">
    <w:name w:val="Normal (Web)"/>
    <w:basedOn w:val="Normal"/>
    <w:uiPriority w:val="99"/>
    <w:unhideWhenUsed/>
    <w:rsid w:val="006F60DF"/>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F0302E"/>
    <w:rPr>
      <w:sz w:val="16"/>
      <w:szCs w:val="16"/>
    </w:rPr>
  </w:style>
  <w:style w:type="paragraph" w:styleId="CommentText">
    <w:name w:val="annotation text"/>
    <w:basedOn w:val="Normal"/>
    <w:link w:val="CommentTextChar"/>
    <w:uiPriority w:val="99"/>
    <w:unhideWhenUsed/>
    <w:rsid w:val="00F0302E"/>
    <w:pPr>
      <w:spacing w:line="240" w:lineRule="auto"/>
    </w:pPr>
    <w:rPr>
      <w:sz w:val="20"/>
      <w:szCs w:val="20"/>
    </w:rPr>
  </w:style>
  <w:style w:type="character" w:customStyle="1" w:styleId="CommentTextChar">
    <w:name w:val="Comment Text Char"/>
    <w:basedOn w:val="DefaultParagraphFont"/>
    <w:link w:val="CommentText"/>
    <w:uiPriority w:val="99"/>
    <w:rsid w:val="00F0302E"/>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0302E"/>
    <w:rPr>
      <w:b/>
      <w:bCs/>
    </w:rPr>
  </w:style>
  <w:style w:type="character" w:customStyle="1" w:styleId="CommentSubjectChar">
    <w:name w:val="Comment Subject Char"/>
    <w:basedOn w:val="CommentTextChar"/>
    <w:link w:val="CommentSubject"/>
    <w:uiPriority w:val="99"/>
    <w:semiHidden/>
    <w:rsid w:val="00F0302E"/>
    <w:rPr>
      <w:rFonts w:ascii="Arial" w:eastAsiaTheme="minorEastAsia" w:hAnsi="Arial" w:cs="Arial"/>
      <w:b/>
      <w:bCs/>
      <w:sz w:val="20"/>
      <w:szCs w:val="20"/>
      <w:lang w:eastAsia="en-GB"/>
    </w:rPr>
  </w:style>
  <w:style w:type="numbering" w:customStyle="1" w:styleId="NoList2">
    <w:name w:val="No List2"/>
    <w:next w:val="NoList"/>
    <w:uiPriority w:val="99"/>
    <w:semiHidden/>
    <w:unhideWhenUsed/>
    <w:rsid w:val="00932EDC"/>
  </w:style>
  <w:style w:type="paragraph" w:customStyle="1" w:styleId="Body">
    <w:name w:val="Body"/>
    <w:rsid w:val="00932EDC"/>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uiPriority w:val="99"/>
    <w:unhideWhenUsed/>
    <w:rsid w:val="00932EDC"/>
    <w:rPr>
      <w:color w:val="0563C1"/>
      <w:u w:val="single"/>
    </w:rPr>
  </w:style>
  <w:style w:type="paragraph" w:styleId="Revision">
    <w:name w:val="Revision"/>
    <w:hidden/>
    <w:uiPriority w:val="99"/>
    <w:semiHidden/>
    <w:rsid w:val="00932EDC"/>
    <w:pPr>
      <w:spacing w:after="0" w:line="240" w:lineRule="auto"/>
    </w:pPr>
    <w:rPr>
      <w:rFonts w:ascii="Calibri" w:eastAsia="Calibri" w:hAnsi="Calibri" w:cs="Times New Roman"/>
    </w:rPr>
  </w:style>
  <w:style w:type="character" w:customStyle="1" w:styleId="pspdfkit-6fq5ysqkmc2gc1fek9b659qfh8">
    <w:name w:val="pspdfkit-6fq5ysqkmc2gc1fek9b659qfh8"/>
    <w:basedOn w:val="DefaultParagraphFont"/>
    <w:rsid w:val="00932EDC"/>
  </w:style>
  <w:style w:type="character" w:styleId="Hyperlink">
    <w:name w:val="Hyperlink"/>
    <w:basedOn w:val="DefaultParagraphFont"/>
    <w:uiPriority w:val="99"/>
    <w:semiHidden/>
    <w:unhideWhenUsed/>
    <w:rsid w:val="00932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44">
      <w:bodyDiv w:val="1"/>
      <w:marLeft w:val="0"/>
      <w:marRight w:val="0"/>
      <w:marTop w:val="0"/>
      <w:marBottom w:val="0"/>
      <w:divBdr>
        <w:top w:val="none" w:sz="0" w:space="0" w:color="auto"/>
        <w:left w:val="none" w:sz="0" w:space="0" w:color="auto"/>
        <w:bottom w:val="none" w:sz="0" w:space="0" w:color="auto"/>
        <w:right w:val="none" w:sz="0" w:space="0" w:color="auto"/>
      </w:divBdr>
    </w:div>
    <w:div w:id="237905839">
      <w:bodyDiv w:val="1"/>
      <w:marLeft w:val="0"/>
      <w:marRight w:val="0"/>
      <w:marTop w:val="0"/>
      <w:marBottom w:val="0"/>
      <w:divBdr>
        <w:top w:val="none" w:sz="0" w:space="0" w:color="auto"/>
        <w:left w:val="none" w:sz="0" w:space="0" w:color="auto"/>
        <w:bottom w:val="none" w:sz="0" w:space="0" w:color="auto"/>
        <w:right w:val="none" w:sz="0" w:space="0" w:color="auto"/>
      </w:divBdr>
    </w:div>
    <w:div w:id="368607229">
      <w:bodyDiv w:val="1"/>
      <w:marLeft w:val="0"/>
      <w:marRight w:val="0"/>
      <w:marTop w:val="0"/>
      <w:marBottom w:val="0"/>
      <w:divBdr>
        <w:top w:val="none" w:sz="0" w:space="0" w:color="auto"/>
        <w:left w:val="none" w:sz="0" w:space="0" w:color="auto"/>
        <w:bottom w:val="none" w:sz="0" w:space="0" w:color="auto"/>
        <w:right w:val="none" w:sz="0" w:space="0" w:color="auto"/>
      </w:divBdr>
    </w:div>
    <w:div w:id="465009636">
      <w:bodyDiv w:val="1"/>
      <w:marLeft w:val="0"/>
      <w:marRight w:val="0"/>
      <w:marTop w:val="0"/>
      <w:marBottom w:val="0"/>
      <w:divBdr>
        <w:top w:val="none" w:sz="0" w:space="0" w:color="auto"/>
        <w:left w:val="none" w:sz="0" w:space="0" w:color="auto"/>
        <w:bottom w:val="none" w:sz="0" w:space="0" w:color="auto"/>
        <w:right w:val="none" w:sz="0" w:space="0" w:color="auto"/>
      </w:divBdr>
    </w:div>
    <w:div w:id="467550352">
      <w:bodyDiv w:val="1"/>
      <w:marLeft w:val="0"/>
      <w:marRight w:val="0"/>
      <w:marTop w:val="0"/>
      <w:marBottom w:val="0"/>
      <w:divBdr>
        <w:top w:val="none" w:sz="0" w:space="0" w:color="auto"/>
        <w:left w:val="none" w:sz="0" w:space="0" w:color="auto"/>
        <w:bottom w:val="none" w:sz="0" w:space="0" w:color="auto"/>
        <w:right w:val="none" w:sz="0" w:space="0" w:color="auto"/>
      </w:divBdr>
    </w:div>
    <w:div w:id="624241100">
      <w:bodyDiv w:val="1"/>
      <w:marLeft w:val="0"/>
      <w:marRight w:val="0"/>
      <w:marTop w:val="0"/>
      <w:marBottom w:val="0"/>
      <w:divBdr>
        <w:top w:val="none" w:sz="0" w:space="0" w:color="auto"/>
        <w:left w:val="none" w:sz="0" w:space="0" w:color="auto"/>
        <w:bottom w:val="none" w:sz="0" w:space="0" w:color="auto"/>
        <w:right w:val="none" w:sz="0" w:space="0" w:color="auto"/>
      </w:divBdr>
    </w:div>
    <w:div w:id="673610346">
      <w:bodyDiv w:val="1"/>
      <w:marLeft w:val="0"/>
      <w:marRight w:val="0"/>
      <w:marTop w:val="0"/>
      <w:marBottom w:val="0"/>
      <w:divBdr>
        <w:top w:val="none" w:sz="0" w:space="0" w:color="auto"/>
        <w:left w:val="none" w:sz="0" w:space="0" w:color="auto"/>
        <w:bottom w:val="none" w:sz="0" w:space="0" w:color="auto"/>
        <w:right w:val="none" w:sz="0" w:space="0" w:color="auto"/>
      </w:divBdr>
    </w:div>
    <w:div w:id="728652558">
      <w:bodyDiv w:val="1"/>
      <w:marLeft w:val="0"/>
      <w:marRight w:val="0"/>
      <w:marTop w:val="0"/>
      <w:marBottom w:val="0"/>
      <w:divBdr>
        <w:top w:val="none" w:sz="0" w:space="0" w:color="auto"/>
        <w:left w:val="none" w:sz="0" w:space="0" w:color="auto"/>
        <w:bottom w:val="none" w:sz="0" w:space="0" w:color="auto"/>
        <w:right w:val="none" w:sz="0" w:space="0" w:color="auto"/>
      </w:divBdr>
    </w:div>
    <w:div w:id="772700308">
      <w:bodyDiv w:val="1"/>
      <w:marLeft w:val="0"/>
      <w:marRight w:val="0"/>
      <w:marTop w:val="0"/>
      <w:marBottom w:val="0"/>
      <w:divBdr>
        <w:top w:val="none" w:sz="0" w:space="0" w:color="auto"/>
        <w:left w:val="none" w:sz="0" w:space="0" w:color="auto"/>
        <w:bottom w:val="none" w:sz="0" w:space="0" w:color="auto"/>
        <w:right w:val="none" w:sz="0" w:space="0" w:color="auto"/>
      </w:divBdr>
    </w:div>
    <w:div w:id="801772278">
      <w:bodyDiv w:val="1"/>
      <w:marLeft w:val="0"/>
      <w:marRight w:val="0"/>
      <w:marTop w:val="0"/>
      <w:marBottom w:val="0"/>
      <w:divBdr>
        <w:top w:val="none" w:sz="0" w:space="0" w:color="auto"/>
        <w:left w:val="none" w:sz="0" w:space="0" w:color="auto"/>
        <w:bottom w:val="none" w:sz="0" w:space="0" w:color="auto"/>
        <w:right w:val="none" w:sz="0" w:space="0" w:color="auto"/>
      </w:divBdr>
    </w:div>
    <w:div w:id="837961469">
      <w:bodyDiv w:val="1"/>
      <w:marLeft w:val="0"/>
      <w:marRight w:val="0"/>
      <w:marTop w:val="0"/>
      <w:marBottom w:val="0"/>
      <w:divBdr>
        <w:top w:val="none" w:sz="0" w:space="0" w:color="auto"/>
        <w:left w:val="none" w:sz="0" w:space="0" w:color="auto"/>
        <w:bottom w:val="none" w:sz="0" w:space="0" w:color="auto"/>
        <w:right w:val="none" w:sz="0" w:space="0" w:color="auto"/>
      </w:divBdr>
    </w:div>
    <w:div w:id="873231491">
      <w:bodyDiv w:val="1"/>
      <w:marLeft w:val="0"/>
      <w:marRight w:val="0"/>
      <w:marTop w:val="0"/>
      <w:marBottom w:val="0"/>
      <w:divBdr>
        <w:top w:val="none" w:sz="0" w:space="0" w:color="auto"/>
        <w:left w:val="none" w:sz="0" w:space="0" w:color="auto"/>
        <w:bottom w:val="none" w:sz="0" w:space="0" w:color="auto"/>
        <w:right w:val="none" w:sz="0" w:space="0" w:color="auto"/>
      </w:divBdr>
    </w:div>
    <w:div w:id="876546488">
      <w:bodyDiv w:val="1"/>
      <w:marLeft w:val="0"/>
      <w:marRight w:val="0"/>
      <w:marTop w:val="0"/>
      <w:marBottom w:val="0"/>
      <w:divBdr>
        <w:top w:val="none" w:sz="0" w:space="0" w:color="auto"/>
        <w:left w:val="none" w:sz="0" w:space="0" w:color="auto"/>
        <w:bottom w:val="none" w:sz="0" w:space="0" w:color="auto"/>
        <w:right w:val="none" w:sz="0" w:space="0" w:color="auto"/>
      </w:divBdr>
    </w:div>
    <w:div w:id="931427630">
      <w:bodyDiv w:val="1"/>
      <w:marLeft w:val="0"/>
      <w:marRight w:val="0"/>
      <w:marTop w:val="0"/>
      <w:marBottom w:val="0"/>
      <w:divBdr>
        <w:top w:val="none" w:sz="0" w:space="0" w:color="auto"/>
        <w:left w:val="none" w:sz="0" w:space="0" w:color="auto"/>
        <w:bottom w:val="none" w:sz="0" w:space="0" w:color="auto"/>
        <w:right w:val="none" w:sz="0" w:space="0" w:color="auto"/>
      </w:divBdr>
    </w:div>
    <w:div w:id="958873718">
      <w:bodyDiv w:val="1"/>
      <w:marLeft w:val="0"/>
      <w:marRight w:val="0"/>
      <w:marTop w:val="0"/>
      <w:marBottom w:val="0"/>
      <w:divBdr>
        <w:top w:val="none" w:sz="0" w:space="0" w:color="auto"/>
        <w:left w:val="none" w:sz="0" w:space="0" w:color="auto"/>
        <w:bottom w:val="none" w:sz="0" w:space="0" w:color="auto"/>
        <w:right w:val="none" w:sz="0" w:space="0" w:color="auto"/>
      </w:divBdr>
    </w:div>
    <w:div w:id="1037004073">
      <w:bodyDiv w:val="1"/>
      <w:marLeft w:val="0"/>
      <w:marRight w:val="0"/>
      <w:marTop w:val="0"/>
      <w:marBottom w:val="0"/>
      <w:divBdr>
        <w:top w:val="none" w:sz="0" w:space="0" w:color="auto"/>
        <w:left w:val="none" w:sz="0" w:space="0" w:color="auto"/>
        <w:bottom w:val="none" w:sz="0" w:space="0" w:color="auto"/>
        <w:right w:val="none" w:sz="0" w:space="0" w:color="auto"/>
      </w:divBdr>
    </w:div>
    <w:div w:id="1082218499">
      <w:bodyDiv w:val="1"/>
      <w:marLeft w:val="0"/>
      <w:marRight w:val="0"/>
      <w:marTop w:val="0"/>
      <w:marBottom w:val="0"/>
      <w:divBdr>
        <w:top w:val="none" w:sz="0" w:space="0" w:color="auto"/>
        <w:left w:val="none" w:sz="0" w:space="0" w:color="auto"/>
        <w:bottom w:val="none" w:sz="0" w:space="0" w:color="auto"/>
        <w:right w:val="none" w:sz="0" w:space="0" w:color="auto"/>
      </w:divBdr>
    </w:div>
    <w:div w:id="1101989376">
      <w:bodyDiv w:val="1"/>
      <w:marLeft w:val="0"/>
      <w:marRight w:val="0"/>
      <w:marTop w:val="0"/>
      <w:marBottom w:val="0"/>
      <w:divBdr>
        <w:top w:val="none" w:sz="0" w:space="0" w:color="auto"/>
        <w:left w:val="none" w:sz="0" w:space="0" w:color="auto"/>
        <w:bottom w:val="none" w:sz="0" w:space="0" w:color="auto"/>
        <w:right w:val="none" w:sz="0" w:space="0" w:color="auto"/>
      </w:divBdr>
    </w:div>
    <w:div w:id="1166163766">
      <w:bodyDiv w:val="1"/>
      <w:marLeft w:val="0"/>
      <w:marRight w:val="0"/>
      <w:marTop w:val="0"/>
      <w:marBottom w:val="0"/>
      <w:divBdr>
        <w:top w:val="none" w:sz="0" w:space="0" w:color="auto"/>
        <w:left w:val="none" w:sz="0" w:space="0" w:color="auto"/>
        <w:bottom w:val="none" w:sz="0" w:space="0" w:color="auto"/>
        <w:right w:val="none" w:sz="0" w:space="0" w:color="auto"/>
      </w:divBdr>
    </w:div>
    <w:div w:id="1204563314">
      <w:bodyDiv w:val="1"/>
      <w:marLeft w:val="0"/>
      <w:marRight w:val="0"/>
      <w:marTop w:val="0"/>
      <w:marBottom w:val="0"/>
      <w:divBdr>
        <w:top w:val="none" w:sz="0" w:space="0" w:color="auto"/>
        <w:left w:val="none" w:sz="0" w:space="0" w:color="auto"/>
        <w:bottom w:val="none" w:sz="0" w:space="0" w:color="auto"/>
        <w:right w:val="none" w:sz="0" w:space="0" w:color="auto"/>
      </w:divBdr>
    </w:div>
    <w:div w:id="1264461187">
      <w:bodyDiv w:val="1"/>
      <w:marLeft w:val="0"/>
      <w:marRight w:val="0"/>
      <w:marTop w:val="0"/>
      <w:marBottom w:val="0"/>
      <w:divBdr>
        <w:top w:val="none" w:sz="0" w:space="0" w:color="auto"/>
        <w:left w:val="none" w:sz="0" w:space="0" w:color="auto"/>
        <w:bottom w:val="none" w:sz="0" w:space="0" w:color="auto"/>
        <w:right w:val="none" w:sz="0" w:space="0" w:color="auto"/>
      </w:divBdr>
    </w:div>
    <w:div w:id="1267998423">
      <w:bodyDiv w:val="1"/>
      <w:marLeft w:val="0"/>
      <w:marRight w:val="0"/>
      <w:marTop w:val="0"/>
      <w:marBottom w:val="0"/>
      <w:divBdr>
        <w:top w:val="none" w:sz="0" w:space="0" w:color="auto"/>
        <w:left w:val="none" w:sz="0" w:space="0" w:color="auto"/>
        <w:bottom w:val="none" w:sz="0" w:space="0" w:color="auto"/>
        <w:right w:val="none" w:sz="0" w:space="0" w:color="auto"/>
      </w:divBdr>
    </w:div>
    <w:div w:id="1364671140">
      <w:bodyDiv w:val="1"/>
      <w:marLeft w:val="0"/>
      <w:marRight w:val="0"/>
      <w:marTop w:val="0"/>
      <w:marBottom w:val="0"/>
      <w:divBdr>
        <w:top w:val="none" w:sz="0" w:space="0" w:color="auto"/>
        <w:left w:val="none" w:sz="0" w:space="0" w:color="auto"/>
        <w:bottom w:val="none" w:sz="0" w:space="0" w:color="auto"/>
        <w:right w:val="none" w:sz="0" w:space="0" w:color="auto"/>
      </w:divBdr>
    </w:div>
    <w:div w:id="1373535445">
      <w:bodyDiv w:val="1"/>
      <w:marLeft w:val="0"/>
      <w:marRight w:val="0"/>
      <w:marTop w:val="0"/>
      <w:marBottom w:val="0"/>
      <w:divBdr>
        <w:top w:val="none" w:sz="0" w:space="0" w:color="auto"/>
        <w:left w:val="none" w:sz="0" w:space="0" w:color="auto"/>
        <w:bottom w:val="none" w:sz="0" w:space="0" w:color="auto"/>
        <w:right w:val="none" w:sz="0" w:space="0" w:color="auto"/>
      </w:divBdr>
    </w:div>
    <w:div w:id="1421633571">
      <w:bodyDiv w:val="1"/>
      <w:marLeft w:val="0"/>
      <w:marRight w:val="0"/>
      <w:marTop w:val="0"/>
      <w:marBottom w:val="0"/>
      <w:divBdr>
        <w:top w:val="none" w:sz="0" w:space="0" w:color="auto"/>
        <w:left w:val="none" w:sz="0" w:space="0" w:color="auto"/>
        <w:bottom w:val="none" w:sz="0" w:space="0" w:color="auto"/>
        <w:right w:val="none" w:sz="0" w:space="0" w:color="auto"/>
      </w:divBdr>
    </w:div>
    <w:div w:id="1450393330">
      <w:bodyDiv w:val="1"/>
      <w:marLeft w:val="0"/>
      <w:marRight w:val="0"/>
      <w:marTop w:val="0"/>
      <w:marBottom w:val="0"/>
      <w:divBdr>
        <w:top w:val="none" w:sz="0" w:space="0" w:color="auto"/>
        <w:left w:val="none" w:sz="0" w:space="0" w:color="auto"/>
        <w:bottom w:val="none" w:sz="0" w:space="0" w:color="auto"/>
        <w:right w:val="none" w:sz="0" w:space="0" w:color="auto"/>
      </w:divBdr>
    </w:div>
    <w:div w:id="1457869497">
      <w:bodyDiv w:val="1"/>
      <w:marLeft w:val="0"/>
      <w:marRight w:val="0"/>
      <w:marTop w:val="0"/>
      <w:marBottom w:val="0"/>
      <w:divBdr>
        <w:top w:val="none" w:sz="0" w:space="0" w:color="auto"/>
        <w:left w:val="none" w:sz="0" w:space="0" w:color="auto"/>
        <w:bottom w:val="none" w:sz="0" w:space="0" w:color="auto"/>
        <w:right w:val="none" w:sz="0" w:space="0" w:color="auto"/>
      </w:divBdr>
    </w:div>
    <w:div w:id="1460949181">
      <w:bodyDiv w:val="1"/>
      <w:marLeft w:val="0"/>
      <w:marRight w:val="0"/>
      <w:marTop w:val="0"/>
      <w:marBottom w:val="0"/>
      <w:divBdr>
        <w:top w:val="none" w:sz="0" w:space="0" w:color="auto"/>
        <w:left w:val="none" w:sz="0" w:space="0" w:color="auto"/>
        <w:bottom w:val="none" w:sz="0" w:space="0" w:color="auto"/>
        <w:right w:val="none" w:sz="0" w:space="0" w:color="auto"/>
      </w:divBdr>
    </w:div>
    <w:div w:id="1634094839">
      <w:bodyDiv w:val="1"/>
      <w:marLeft w:val="0"/>
      <w:marRight w:val="0"/>
      <w:marTop w:val="0"/>
      <w:marBottom w:val="0"/>
      <w:divBdr>
        <w:top w:val="none" w:sz="0" w:space="0" w:color="auto"/>
        <w:left w:val="none" w:sz="0" w:space="0" w:color="auto"/>
        <w:bottom w:val="none" w:sz="0" w:space="0" w:color="auto"/>
        <w:right w:val="none" w:sz="0" w:space="0" w:color="auto"/>
      </w:divBdr>
    </w:div>
    <w:div w:id="1678921044">
      <w:bodyDiv w:val="1"/>
      <w:marLeft w:val="0"/>
      <w:marRight w:val="0"/>
      <w:marTop w:val="0"/>
      <w:marBottom w:val="0"/>
      <w:divBdr>
        <w:top w:val="none" w:sz="0" w:space="0" w:color="auto"/>
        <w:left w:val="none" w:sz="0" w:space="0" w:color="auto"/>
        <w:bottom w:val="none" w:sz="0" w:space="0" w:color="auto"/>
        <w:right w:val="none" w:sz="0" w:space="0" w:color="auto"/>
      </w:divBdr>
    </w:div>
    <w:div w:id="1698892299">
      <w:bodyDiv w:val="1"/>
      <w:marLeft w:val="0"/>
      <w:marRight w:val="0"/>
      <w:marTop w:val="0"/>
      <w:marBottom w:val="0"/>
      <w:divBdr>
        <w:top w:val="none" w:sz="0" w:space="0" w:color="auto"/>
        <w:left w:val="none" w:sz="0" w:space="0" w:color="auto"/>
        <w:bottom w:val="none" w:sz="0" w:space="0" w:color="auto"/>
        <w:right w:val="none" w:sz="0" w:space="0" w:color="auto"/>
      </w:divBdr>
    </w:div>
    <w:div w:id="1734816120">
      <w:bodyDiv w:val="1"/>
      <w:marLeft w:val="0"/>
      <w:marRight w:val="0"/>
      <w:marTop w:val="0"/>
      <w:marBottom w:val="0"/>
      <w:divBdr>
        <w:top w:val="none" w:sz="0" w:space="0" w:color="auto"/>
        <w:left w:val="none" w:sz="0" w:space="0" w:color="auto"/>
        <w:bottom w:val="none" w:sz="0" w:space="0" w:color="auto"/>
        <w:right w:val="none" w:sz="0" w:space="0" w:color="auto"/>
      </w:divBdr>
    </w:div>
    <w:div w:id="1753116161">
      <w:bodyDiv w:val="1"/>
      <w:marLeft w:val="0"/>
      <w:marRight w:val="0"/>
      <w:marTop w:val="0"/>
      <w:marBottom w:val="0"/>
      <w:divBdr>
        <w:top w:val="none" w:sz="0" w:space="0" w:color="auto"/>
        <w:left w:val="none" w:sz="0" w:space="0" w:color="auto"/>
        <w:bottom w:val="none" w:sz="0" w:space="0" w:color="auto"/>
        <w:right w:val="none" w:sz="0" w:space="0" w:color="auto"/>
      </w:divBdr>
    </w:div>
    <w:div w:id="1820731665">
      <w:bodyDiv w:val="1"/>
      <w:marLeft w:val="0"/>
      <w:marRight w:val="0"/>
      <w:marTop w:val="0"/>
      <w:marBottom w:val="0"/>
      <w:divBdr>
        <w:top w:val="none" w:sz="0" w:space="0" w:color="auto"/>
        <w:left w:val="none" w:sz="0" w:space="0" w:color="auto"/>
        <w:bottom w:val="none" w:sz="0" w:space="0" w:color="auto"/>
        <w:right w:val="none" w:sz="0" w:space="0" w:color="auto"/>
      </w:divBdr>
    </w:div>
    <w:div w:id="1827503081">
      <w:bodyDiv w:val="1"/>
      <w:marLeft w:val="0"/>
      <w:marRight w:val="0"/>
      <w:marTop w:val="0"/>
      <w:marBottom w:val="0"/>
      <w:divBdr>
        <w:top w:val="none" w:sz="0" w:space="0" w:color="auto"/>
        <w:left w:val="none" w:sz="0" w:space="0" w:color="auto"/>
        <w:bottom w:val="none" w:sz="0" w:space="0" w:color="auto"/>
        <w:right w:val="none" w:sz="0" w:space="0" w:color="auto"/>
      </w:divBdr>
    </w:div>
    <w:div w:id="1841963912">
      <w:bodyDiv w:val="1"/>
      <w:marLeft w:val="0"/>
      <w:marRight w:val="0"/>
      <w:marTop w:val="0"/>
      <w:marBottom w:val="0"/>
      <w:divBdr>
        <w:top w:val="none" w:sz="0" w:space="0" w:color="auto"/>
        <w:left w:val="none" w:sz="0" w:space="0" w:color="auto"/>
        <w:bottom w:val="none" w:sz="0" w:space="0" w:color="auto"/>
        <w:right w:val="none" w:sz="0" w:space="0" w:color="auto"/>
      </w:divBdr>
    </w:div>
    <w:div w:id="1874806332">
      <w:bodyDiv w:val="1"/>
      <w:marLeft w:val="0"/>
      <w:marRight w:val="0"/>
      <w:marTop w:val="0"/>
      <w:marBottom w:val="0"/>
      <w:divBdr>
        <w:top w:val="none" w:sz="0" w:space="0" w:color="auto"/>
        <w:left w:val="none" w:sz="0" w:space="0" w:color="auto"/>
        <w:bottom w:val="none" w:sz="0" w:space="0" w:color="auto"/>
        <w:right w:val="none" w:sz="0" w:space="0" w:color="auto"/>
      </w:divBdr>
    </w:div>
    <w:div w:id="2006325436">
      <w:bodyDiv w:val="1"/>
      <w:marLeft w:val="0"/>
      <w:marRight w:val="0"/>
      <w:marTop w:val="0"/>
      <w:marBottom w:val="0"/>
      <w:divBdr>
        <w:top w:val="none" w:sz="0" w:space="0" w:color="auto"/>
        <w:left w:val="none" w:sz="0" w:space="0" w:color="auto"/>
        <w:bottom w:val="none" w:sz="0" w:space="0" w:color="auto"/>
        <w:right w:val="none" w:sz="0" w:space="0" w:color="auto"/>
      </w:divBdr>
    </w:div>
    <w:div w:id="2050452009">
      <w:bodyDiv w:val="1"/>
      <w:marLeft w:val="0"/>
      <w:marRight w:val="0"/>
      <w:marTop w:val="0"/>
      <w:marBottom w:val="0"/>
      <w:divBdr>
        <w:top w:val="none" w:sz="0" w:space="0" w:color="auto"/>
        <w:left w:val="none" w:sz="0" w:space="0" w:color="auto"/>
        <w:bottom w:val="none" w:sz="0" w:space="0" w:color="auto"/>
        <w:right w:val="none" w:sz="0" w:space="0" w:color="auto"/>
      </w:divBdr>
    </w:div>
    <w:div w:id="2062243787">
      <w:bodyDiv w:val="1"/>
      <w:marLeft w:val="0"/>
      <w:marRight w:val="0"/>
      <w:marTop w:val="0"/>
      <w:marBottom w:val="0"/>
      <w:divBdr>
        <w:top w:val="none" w:sz="0" w:space="0" w:color="auto"/>
        <w:left w:val="none" w:sz="0" w:space="0" w:color="auto"/>
        <w:bottom w:val="none" w:sz="0" w:space="0" w:color="auto"/>
        <w:right w:val="none" w:sz="0" w:space="0" w:color="auto"/>
      </w:divBdr>
    </w:div>
    <w:div w:id="20736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sport.gov.uk/resources/a-code-for-sports-governance/tier-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00043-0904-4323-BB52-14318E04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C1884-AB67-42F9-BE63-562113D7350E}">
  <ds:schemaRefs>
    <ds:schemaRef ds:uri="http://schemas.openxmlformats.org/officeDocument/2006/bibliography"/>
  </ds:schemaRefs>
</ds:datastoreItem>
</file>

<file path=customXml/itemProps3.xml><?xml version="1.0" encoding="utf-8"?>
<ds:datastoreItem xmlns:ds="http://schemas.openxmlformats.org/officeDocument/2006/customXml" ds:itemID="{87686336-AC00-494A-B312-3D87E7FDB926}">
  <ds:schemaRefs>
    <ds:schemaRef ds:uri="http://schemas.microsoft.com/office/2006/metadata/properties"/>
    <ds:schemaRef ds:uri="http://schemas.microsoft.com/office/infopath/2007/PartnerControls"/>
    <ds:schemaRef ds:uri="baf9db07-c9ac-4ef7-964e-e86a4b73c923"/>
    <ds:schemaRef ds:uri="466190fe-a96a-4ad0-afdc-68b9082f2d8f"/>
    <ds:schemaRef ds:uri="http://schemas.microsoft.com/sharepoint/v3"/>
  </ds:schemaRefs>
</ds:datastoreItem>
</file>

<file path=customXml/itemProps4.xml><?xml version="1.0" encoding="utf-8"?>
<ds:datastoreItem xmlns:ds="http://schemas.openxmlformats.org/officeDocument/2006/customXml" ds:itemID="{CAB1886C-881A-4CA3-B68F-84A565DC4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22878</CharactersWithSpaces>
  <SharedDoc>false</SharedDoc>
  <HLinks>
    <vt:vector size="6" baseType="variant">
      <vt:variant>
        <vt:i4>6225921</vt:i4>
      </vt:variant>
      <vt:variant>
        <vt:i4>0</vt:i4>
      </vt:variant>
      <vt:variant>
        <vt:i4>0</vt:i4>
      </vt:variant>
      <vt:variant>
        <vt:i4>5</vt:i4>
      </vt:variant>
      <vt:variant>
        <vt:lpwstr>https://www.uksport.gov.uk/resources/a-code-for-sports-governance/tier-3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Lane</dc:creator>
  <cp:lastModifiedBy>Mark Lawrie</cp:lastModifiedBy>
  <cp:revision>3</cp:revision>
  <cp:lastPrinted>2020-11-13T10:02:00Z</cp:lastPrinted>
  <dcterms:created xsi:type="dcterms:W3CDTF">2023-02-27T18:02:00Z</dcterms:created>
  <dcterms:modified xsi:type="dcterms:W3CDTF">2023-02-27T18:04:00Z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88200</vt:r8>
  </property>
  <property fmtid="{D5CDD505-2E9C-101B-9397-08002B2CF9AE}" pid="4" name="MediaServiceImageTags">
    <vt:lpwstr/>
  </property>
</Properties>
</file>