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8262" w14:textId="77777777" w:rsidR="00A07B68" w:rsidRPr="00197760" w:rsidRDefault="00A07B68" w:rsidP="00A07B68">
      <w:pPr>
        <w:spacing w:beforeLines="40" w:before="96" w:afterLines="40" w:after="96" w:line="240" w:lineRule="auto"/>
        <w:contextualSpacing/>
        <w:jc w:val="center"/>
        <w:rPr>
          <w:rFonts w:cs="Calibri"/>
          <w:lang w:eastAsia="en-GB"/>
        </w:rPr>
      </w:pPr>
      <w:r w:rsidRPr="00197760">
        <w:rPr>
          <w:rFonts w:cs="Calibri"/>
          <w:b/>
          <w:lang w:eastAsia="en-GB"/>
        </w:rPr>
        <w:t>STREETGAMES BOARD MEETING MINUTES AND ACTIONS</w:t>
      </w:r>
    </w:p>
    <w:p w14:paraId="41FF8263" w14:textId="77777777" w:rsidR="00A07B68" w:rsidRPr="00197760" w:rsidRDefault="00A07B68" w:rsidP="00A07B68">
      <w:pPr>
        <w:spacing w:beforeLines="40" w:before="96" w:afterLines="40" w:after="96" w:line="240" w:lineRule="auto"/>
        <w:contextualSpacing/>
        <w:jc w:val="center"/>
        <w:rPr>
          <w:rFonts w:cs="Calibri"/>
          <w:sz w:val="12"/>
          <w:szCs w:val="12"/>
          <w:lang w:eastAsia="en-GB"/>
        </w:rPr>
      </w:pPr>
    </w:p>
    <w:p w14:paraId="41FF8264" w14:textId="0575F3A0" w:rsidR="00A07B68" w:rsidRPr="00D6256F" w:rsidRDefault="00A07B68" w:rsidP="00B32C4A">
      <w:pPr>
        <w:pStyle w:val="Body"/>
        <w:spacing w:beforeLines="40" w:before="96" w:afterLines="40" w:after="96" w:line="240" w:lineRule="auto"/>
        <w:contextualSpacing/>
        <w:jc w:val="center"/>
        <w:rPr>
          <w:b/>
          <w:bCs/>
          <w:lang w:bidi="en-US"/>
        </w:rPr>
      </w:pPr>
      <w:r w:rsidRPr="00197760">
        <w:rPr>
          <w:b/>
          <w:bCs/>
          <w:lang w:bidi="en-US"/>
        </w:rPr>
        <w:t xml:space="preserve">Date: </w:t>
      </w:r>
      <w:r w:rsidR="00D6256F" w:rsidRPr="00D6256F">
        <w:t>Thursday</w:t>
      </w:r>
      <w:r w:rsidR="00D6256F" w:rsidRPr="00D6256F">
        <w:rPr>
          <w:lang w:bidi="en-US"/>
        </w:rPr>
        <w:t xml:space="preserve"> 9</w:t>
      </w:r>
      <w:r w:rsidRPr="00D6256F">
        <w:rPr>
          <w:vertAlign w:val="superscript"/>
          <w:lang w:bidi="en-US"/>
        </w:rPr>
        <w:t>th</w:t>
      </w:r>
      <w:r w:rsidRPr="00D6256F">
        <w:rPr>
          <w:lang w:bidi="en-US"/>
        </w:rPr>
        <w:t xml:space="preserve"> </w:t>
      </w:r>
      <w:r w:rsidR="002D178F" w:rsidRPr="00D6256F">
        <w:rPr>
          <w:lang w:bidi="en-US"/>
        </w:rPr>
        <w:t>Decem</w:t>
      </w:r>
      <w:r w:rsidRPr="00D6256F">
        <w:rPr>
          <w:lang w:bidi="en-US"/>
        </w:rPr>
        <w:t>ber 2021</w:t>
      </w:r>
    </w:p>
    <w:p w14:paraId="41FF8265" w14:textId="77F61380" w:rsidR="00A07B68" w:rsidRPr="00197760" w:rsidRDefault="00A07B68" w:rsidP="00A07B68">
      <w:pPr>
        <w:pStyle w:val="Body"/>
        <w:spacing w:beforeLines="40" w:before="96" w:afterLines="40" w:after="96" w:line="240" w:lineRule="auto"/>
        <w:contextualSpacing/>
        <w:jc w:val="center"/>
      </w:pPr>
      <w:r w:rsidRPr="00D6256F">
        <w:rPr>
          <w:b/>
          <w:bCs/>
          <w:lang w:bidi="en-US"/>
        </w:rPr>
        <w:t xml:space="preserve">Time: </w:t>
      </w:r>
      <w:r w:rsidR="00D6256F" w:rsidRPr="00D6256F">
        <w:t>1.30- 4.30pm</w:t>
      </w:r>
    </w:p>
    <w:p w14:paraId="41FF8266" w14:textId="73D483B5" w:rsidR="00A07B68" w:rsidRPr="00197760" w:rsidRDefault="00A07B68" w:rsidP="00A07B68">
      <w:pPr>
        <w:pStyle w:val="Body"/>
        <w:spacing w:beforeLines="40" w:before="96" w:afterLines="40" w:after="96" w:line="240" w:lineRule="auto"/>
        <w:contextualSpacing/>
        <w:jc w:val="center"/>
      </w:pPr>
      <w:r w:rsidRPr="00197760">
        <w:rPr>
          <w:b/>
          <w:bCs/>
          <w:lang w:bidi="en-US"/>
        </w:rPr>
        <w:t>Venue:</w:t>
      </w:r>
      <w:r>
        <w:rPr>
          <w:bCs/>
          <w:lang w:bidi="en-US"/>
        </w:rPr>
        <w:t xml:space="preserve"> </w:t>
      </w:r>
      <w:r w:rsidR="002D178F">
        <w:rPr>
          <w:bCs/>
          <w:lang w:bidi="en-US"/>
        </w:rPr>
        <w:t xml:space="preserve">Microsoft </w:t>
      </w:r>
      <w:r w:rsidR="002D178F" w:rsidRPr="00B32C4A">
        <w:t>Teams</w:t>
      </w:r>
      <w:r w:rsidR="002D178F">
        <w:rPr>
          <w:bCs/>
          <w:lang w:bidi="en-US"/>
        </w:rPr>
        <w:t xml:space="preserve"> Meeting</w:t>
      </w:r>
    </w:p>
    <w:p w14:paraId="41FF8267" w14:textId="77777777" w:rsidR="00A07B68" w:rsidRPr="00197760" w:rsidRDefault="00A07B68" w:rsidP="00A07B68">
      <w:pPr>
        <w:spacing w:beforeLines="40" w:before="96" w:afterLines="40" w:after="96" w:line="240" w:lineRule="auto"/>
        <w:contextualSpacing/>
        <w:jc w:val="center"/>
        <w:rPr>
          <w:rFonts w:cs="Calibri"/>
          <w:b/>
          <w:lang w:eastAsia="en-GB"/>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7578"/>
        <w:gridCol w:w="992"/>
      </w:tblGrid>
      <w:tr w:rsidR="00A07B68" w:rsidRPr="00197760" w14:paraId="41FF826B" w14:textId="77777777" w:rsidTr="006E27E7">
        <w:trPr>
          <w:jc w:val="center"/>
        </w:trPr>
        <w:tc>
          <w:tcPr>
            <w:tcW w:w="1277" w:type="dxa"/>
            <w:shd w:val="clear" w:color="auto" w:fill="BFBFBF" w:themeFill="background1" w:themeFillShade="BF"/>
          </w:tcPr>
          <w:p w14:paraId="41FF8268"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ITEM</w:t>
            </w:r>
          </w:p>
        </w:tc>
        <w:tc>
          <w:tcPr>
            <w:tcW w:w="7578" w:type="dxa"/>
            <w:shd w:val="clear" w:color="auto" w:fill="BFBFBF" w:themeFill="background1" w:themeFillShade="BF"/>
          </w:tcPr>
          <w:p w14:paraId="41FF8269"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MINUTES</w:t>
            </w:r>
          </w:p>
        </w:tc>
        <w:tc>
          <w:tcPr>
            <w:tcW w:w="992" w:type="dxa"/>
            <w:shd w:val="clear" w:color="auto" w:fill="BFBFBF" w:themeFill="background1" w:themeFillShade="BF"/>
          </w:tcPr>
          <w:p w14:paraId="41FF826A" w14:textId="77777777"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ACTION</w:t>
            </w:r>
          </w:p>
        </w:tc>
      </w:tr>
      <w:tr w:rsidR="00A07B68" w:rsidRPr="00197760" w14:paraId="41FF827C" w14:textId="77777777" w:rsidTr="006E27E7">
        <w:trPr>
          <w:jc w:val="center"/>
        </w:trPr>
        <w:tc>
          <w:tcPr>
            <w:tcW w:w="1277" w:type="dxa"/>
          </w:tcPr>
          <w:p w14:paraId="41FF826C" w14:textId="77777777" w:rsidR="00A07B68" w:rsidRDefault="00A07B68" w:rsidP="006E27E7">
            <w:pPr>
              <w:pStyle w:val="Body"/>
              <w:spacing w:before="20" w:after="20"/>
              <w:jc w:val="center"/>
              <w:rPr>
                <w:b/>
                <w:bCs/>
              </w:rPr>
            </w:pPr>
          </w:p>
          <w:p w14:paraId="41FF826D" w14:textId="77777777" w:rsidR="00A07B68" w:rsidRPr="00B044CE" w:rsidRDefault="00A07B68" w:rsidP="006E27E7">
            <w:pPr>
              <w:pStyle w:val="Body"/>
              <w:spacing w:before="20" w:after="20"/>
              <w:jc w:val="center"/>
              <w:rPr>
                <w:b/>
                <w:bCs/>
              </w:rPr>
            </w:pPr>
            <w:r w:rsidRPr="00B044CE">
              <w:rPr>
                <w:b/>
                <w:bCs/>
              </w:rPr>
              <w:t>Trustees:</w:t>
            </w:r>
          </w:p>
          <w:p w14:paraId="41FF826E" w14:textId="77777777" w:rsidR="00A07B68" w:rsidRPr="00B044CE" w:rsidRDefault="00A07B68" w:rsidP="006E27E7">
            <w:pPr>
              <w:pStyle w:val="Body"/>
              <w:spacing w:before="20" w:after="20"/>
              <w:jc w:val="center"/>
              <w:rPr>
                <w:b/>
                <w:bCs/>
              </w:rPr>
            </w:pPr>
          </w:p>
          <w:p w14:paraId="41FF8270" w14:textId="77777777" w:rsidR="00A07B68" w:rsidRPr="00B044CE" w:rsidRDefault="00A07B68" w:rsidP="003C5540">
            <w:pPr>
              <w:pStyle w:val="Body"/>
              <w:spacing w:before="20" w:after="20"/>
              <w:rPr>
                <w:b/>
                <w:bCs/>
              </w:rPr>
            </w:pPr>
          </w:p>
          <w:p w14:paraId="41FF8272" w14:textId="77777777" w:rsidR="00A07B68" w:rsidRPr="00B044CE" w:rsidRDefault="00A07B68" w:rsidP="006E27E7">
            <w:pPr>
              <w:pStyle w:val="Body"/>
              <w:spacing w:before="20" w:after="20"/>
              <w:jc w:val="center"/>
              <w:rPr>
                <w:b/>
                <w:bCs/>
              </w:rPr>
            </w:pPr>
          </w:p>
          <w:p w14:paraId="41FF8273" w14:textId="77777777" w:rsidR="00A07B68" w:rsidRPr="003C5540" w:rsidRDefault="00A07B68" w:rsidP="003C5540">
            <w:pPr>
              <w:pStyle w:val="Body"/>
              <w:spacing w:before="20" w:after="20"/>
              <w:jc w:val="center"/>
              <w:rPr>
                <w:b/>
                <w:lang w:val="en-US"/>
              </w:rPr>
            </w:pPr>
            <w:r w:rsidRPr="003C5540">
              <w:rPr>
                <w:b/>
                <w:lang w:val="en-US"/>
              </w:rPr>
              <w:t>Staff:</w:t>
            </w:r>
          </w:p>
          <w:p w14:paraId="23D069E9" w14:textId="116BB349" w:rsidR="00A07B68" w:rsidRPr="003C5540" w:rsidRDefault="00A07B68"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6BC9AD9E" w14:textId="055939AF" w:rsidR="003C5540" w:rsidRDefault="003C5540"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jc w:val="center"/>
              <w:rPr>
                <w:b/>
                <w:lang w:val="en-US"/>
              </w:rPr>
            </w:pPr>
          </w:p>
          <w:p w14:paraId="41FF8274" w14:textId="2A3BAE4D" w:rsidR="003C5540" w:rsidRPr="00197760" w:rsidRDefault="00B32C4A" w:rsidP="003C5540">
            <w:pPr>
              <w:pStyle w:val="Body"/>
              <w:spacing w:before="20" w:after="20"/>
              <w:jc w:val="center"/>
              <w:rPr>
                <w:b/>
                <w:bCs/>
              </w:rPr>
            </w:pPr>
            <w:r>
              <w:rPr>
                <w:b/>
                <w:lang w:val="en-US"/>
              </w:rPr>
              <w:t>G</w:t>
            </w:r>
            <w:r w:rsidR="003C5540" w:rsidRPr="003C5540">
              <w:rPr>
                <w:b/>
                <w:lang w:val="en-US"/>
              </w:rPr>
              <w:t>uests:</w:t>
            </w:r>
          </w:p>
        </w:tc>
        <w:tc>
          <w:tcPr>
            <w:tcW w:w="7578" w:type="dxa"/>
          </w:tcPr>
          <w:p w14:paraId="41FF8275" w14:textId="77777777" w:rsidR="00A07B68" w:rsidRDefault="00A07B68" w:rsidP="006E27E7">
            <w:pPr>
              <w:pStyle w:val="Body"/>
              <w:spacing w:before="20" w:after="20"/>
              <w:jc w:val="both"/>
              <w:rPr>
                <w:b/>
                <w:bCs/>
              </w:rPr>
            </w:pPr>
            <w:r>
              <w:rPr>
                <w:b/>
                <w:bCs/>
                <w:lang w:val="en-US"/>
              </w:rPr>
              <w:t>Present</w:t>
            </w:r>
          </w:p>
          <w:p w14:paraId="41FF8278" w14:textId="52D15411" w:rsidR="00A07B68" w:rsidRPr="00B044CE" w:rsidRDefault="00A07B68" w:rsidP="006E27E7">
            <w:pPr>
              <w:pStyle w:val="Body"/>
              <w:spacing w:before="20" w:after="20"/>
              <w:rPr>
                <w:lang w:val="en-US"/>
              </w:rPr>
            </w:pPr>
            <w:r w:rsidRPr="00B044CE">
              <w:rPr>
                <w:lang w:val="en-US"/>
              </w:rPr>
              <w:t xml:space="preserve">John Cove (Chair)(JC), Peter Rowley (PWR), </w:t>
            </w:r>
            <w:r w:rsidR="003C5540" w:rsidRPr="003C5540">
              <w:rPr>
                <w:lang w:val="en-US"/>
              </w:rPr>
              <w:t>Mark Taylor (MT)</w:t>
            </w:r>
            <w:r w:rsidR="003C5540">
              <w:rPr>
                <w:lang w:val="en-US"/>
              </w:rPr>
              <w:t xml:space="preserve">, </w:t>
            </w:r>
            <w:r w:rsidR="002D178F" w:rsidRPr="003C5540">
              <w:rPr>
                <w:lang w:val="en-US"/>
              </w:rPr>
              <w:t xml:space="preserve">Andrew Cropper (AC), </w:t>
            </w:r>
            <w:r w:rsidRPr="003C5540">
              <w:rPr>
                <w:lang w:val="en-US"/>
              </w:rPr>
              <w:t>Annabel Tarling (AT),</w:t>
            </w:r>
            <w:r w:rsidRPr="00B044CE">
              <w:rPr>
                <w:lang w:val="en-US"/>
              </w:rPr>
              <w:t xml:space="preserve"> Dominic Haddock (DH)</w:t>
            </w:r>
            <w:r>
              <w:rPr>
                <w:lang w:val="en-US"/>
              </w:rPr>
              <w:t xml:space="preserve">, </w:t>
            </w:r>
            <w:r w:rsidR="002D178F" w:rsidRPr="00B044CE">
              <w:rPr>
                <w:lang w:val="en-US"/>
              </w:rPr>
              <w:t xml:space="preserve">Jackie Bryson (JB), </w:t>
            </w:r>
            <w:r w:rsidR="002D178F">
              <w:rPr>
                <w:lang w:val="en-US"/>
              </w:rPr>
              <w:t>Maccs Pescatore (</w:t>
            </w:r>
            <w:proofErr w:type="spellStart"/>
            <w:r w:rsidR="002D178F">
              <w:rPr>
                <w:lang w:val="en-US"/>
              </w:rPr>
              <w:t>MPe</w:t>
            </w:r>
            <w:proofErr w:type="spellEnd"/>
            <w:r w:rsidR="002D178F">
              <w:rPr>
                <w:lang w:val="en-US"/>
              </w:rPr>
              <w:t xml:space="preserve">), Mark Cornelius (MC), </w:t>
            </w:r>
            <w:r>
              <w:rPr>
                <w:lang w:val="en-US"/>
              </w:rPr>
              <w:t>Mark Osikoya (MO)</w:t>
            </w:r>
            <w:r w:rsidR="002D178F">
              <w:rPr>
                <w:lang w:val="en-US"/>
              </w:rPr>
              <w:t>, Victoria Hill (VH)</w:t>
            </w:r>
          </w:p>
          <w:p w14:paraId="41FF8279" w14:textId="77777777" w:rsidR="00A07B68" w:rsidRPr="00B044CE" w:rsidRDefault="00A07B68" w:rsidP="006E27E7">
            <w:pPr>
              <w:pStyle w:val="Body"/>
              <w:spacing w:before="20" w:after="20"/>
              <w:rPr>
                <w:lang w:val="en-US"/>
              </w:rPr>
            </w:pPr>
          </w:p>
          <w:p w14:paraId="1987AF35" w14:textId="797DEDE1" w:rsidR="00B32C4A" w:rsidRDefault="00A07B68" w:rsidP="003C5540">
            <w:pPr>
              <w:pStyle w:val="Body"/>
              <w:spacing w:before="20" w:after="20"/>
              <w:rPr>
                <w:lang w:val="en-US"/>
              </w:rPr>
            </w:pPr>
            <w:r w:rsidRPr="00B044CE">
              <w:rPr>
                <w:lang w:val="en-US"/>
              </w:rPr>
              <w:t>Mark Lawrie (ML), Dawn Cole (DC), Matthew Pilkington (MP), Paul Roberts (PR), Hannah Crane (HC), Stuart Felce (SF),</w:t>
            </w:r>
            <w:r>
              <w:rPr>
                <w:lang w:val="en-US"/>
              </w:rPr>
              <w:t xml:space="preserve"> Jane Shewring (JS),</w:t>
            </w:r>
            <w:r w:rsidRPr="00B044CE">
              <w:rPr>
                <w:lang w:val="en-US"/>
              </w:rPr>
              <w:t xml:space="preserve"> Mollie Kay-Hough (MKH)</w:t>
            </w:r>
          </w:p>
          <w:p w14:paraId="604815DD" w14:textId="331665C9" w:rsidR="002D178F" w:rsidRPr="003C5540" w:rsidRDefault="002D178F"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p>
          <w:p w14:paraId="41FF827A" w14:textId="00DBA2C9" w:rsidR="002D178F" w:rsidRPr="003C5540" w:rsidRDefault="003C5540" w:rsidP="003C5540">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20" w:after="20"/>
              <w:rPr>
                <w:lang w:val="en-US"/>
              </w:rPr>
            </w:pPr>
            <w:r w:rsidRPr="003C5540">
              <w:rPr>
                <w:lang w:val="en-US"/>
              </w:rPr>
              <w:t>Linda Freeman (LF)</w:t>
            </w:r>
            <w:r w:rsidR="00B32C4A">
              <w:rPr>
                <w:lang w:val="en-US"/>
              </w:rPr>
              <w:t>, Ceris Anderson (CA)(staff)</w:t>
            </w:r>
          </w:p>
        </w:tc>
        <w:tc>
          <w:tcPr>
            <w:tcW w:w="992" w:type="dxa"/>
          </w:tcPr>
          <w:p w14:paraId="41FF827B"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0" w14:textId="77777777" w:rsidTr="006E27E7">
        <w:trPr>
          <w:jc w:val="center"/>
        </w:trPr>
        <w:tc>
          <w:tcPr>
            <w:tcW w:w="1277" w:type="dxa"/>
            <w:shd w:val="clear" w:color="auto" w:fill="BFBFBF" w:themeFill="background1" w:themeFillShade="BF"/>
          </w:tcPr>
          <w:p w14:paraId="41FF827D"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p>
        </w:tc>
        <w:tc>
          <w:tcPr>
            <w:tcW w:w="7578" w:type="dxa"/>
            <w:shd w:val="clear" w:color="auto" w:fill="BFBFBF" w:themeFill="background1" w:themeFillShade="BF"/>
          </w:tcPr>
          <w:p w14:paraId="41FF827E"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Welcome &amp; Apologies</w:t>
            </w:r>
          </w:p>
        </w:tc>
        <w:tc>
          <w:tcPr>
            <w:tcW w:w="992" w:type="dxa"/>
            <w:shd w:val="clear" w:color="auto" w:fill="BFBFBF" w:themeFill="background1" w:themeFillShade="BF"/>
          </w:tcPr>
          <w:p w14:paraId="41FF827F" w14:textId="77777777" w:rsidR="00A07B68" w:rsidRPr="00197760" w:rsidRDefault="00A07B68" w:rsidP="006E27E7">
            <w:pPr>
              <w:spacing w:beforeLines="40" w:before="96" w:afterLines="40" w:after="96" w:line="240" w:lineRule="auto"/>
              <w:jc w:val="center"/>
              <w:rPr>
                <w:rFonts w:cs="Calibri"/>
                <w:lang w:eastAsia="en-GB"/>
              </w:rPr>
            </w:pPr>
          </w:p>
        </w:tc>
      </w:tr>
      <w:tr w:rsidR="00A07B68" w:rsidRPr="00197760" w14:paraId="41FF8287" w14:textId="77777777" w:rsidTr="006E27E7">
        <w:trPr>
          <w:jc w:val="center"/>
        </w:trPr>
        <w:tc>
          <w:tcPr>
            <w:tcW w:w="1277" w:type="dxa"/>
          </w:tcPr>
          <w:p w14:paraId="41FF8281" w14:textId="77777777" w:rsidR="00A07B68" w:rsidRPr="00000F0C" w:rsidRDefault="00A07B68" w:rsidP="006E27E7">
            <w:pPr>
              <w:spacing w:beforeLines="40" w:before="96" w:afterLines="40" w:after="96" w:line="240" w:lineRule="auto"/>
              <w:rPr>
                <w:rFonts w:cs="Calibri"/>
                <w:lang w:eastAsia="en-GB"/>
              </w:rPr>
            </w:pPr>
          </w:p>
          <w:p w14:paraId="41FF8282" w14:textId="77777777" w:rsidR="00A07B68" w:rsidRPr="00000F0C" w:rsidRDefault="00A07B68" w:rsidP="006E27E7">
            <w:pPr>
              <w:spacing w:beforeLines="40" w:before="96" w:afterLines="40" w:after="96" w:line="240" w:lineRule="auto"/>
              <w:rPr>
                <w:rFonts w:cs="Calibri"/>
                <w:b/>
                <w:lang w:eastAsia="en-GB"/>
              </w:rPr>
            </w:pPr>
          </w:p>
        </w:tc>
        <w:tc>
          <w:tcPr>
            <w:tcW w:w="7578" w:type="dxa"/>
          </w:tcPr>
          <w:p w14:paraId="1993CBFB" w14:textId="5B2BA501" w:rsidR="00BC1F15" w:rsidRDefault="00A07B68" w:rsidP="00BC1F15">
            <w:pPr>
              <w:spacing w:beforeLines="40" w:before="96" w:afterLines="40" w:after="96"/>
              <w:rPr>
                <w:lang w:val="en-US"/>
              </w:rPr>
            </w:pPr>
            <w:r>
              <w:t xml:space="preserve">JC welcomed Board </w:t>
            </w:r>
            <w:r w:rsidR="00373BEF">
              <w:t xml:space="preserve">members </w:t>
            </w:r>
            <w:r>
              <w:t xml:space="preserve">and </w:t>
            </w:r>
            <w:r w:rsidR="00F65E44">
              <w:t>guests</w:t>
            </w:r>
            <w:r w:rsidR="00373BEF">
              <w:t xml:space="preserve"> to the meeting</w:t>
            </w:r>
            <w:r w:rsidR="00BC1F15">
              <w:t xml:space="preserve"> and a</w:t>
            </w:r>
            <w:proofErr w:type="spellStart"/>
            <w:r w:rsidRPr="00B044CE">
              <w:rPr>
                <w:lang w:val="en-US"/>
              </w:rPr>
              <w:t>pologies</w:t>
            </w:r>
            <w:proofErr w:type="spellEnd"/>
            <w:r w:rsidRPr="00B044CE">
              <w:rPr>
                <w:lang w:val="en-US"/>
              </w:rPr>
              <w:t xml:space="preserve"> were noted from</w:t>
            </w:r>
            <w:r>
              <w:rPr>
                <w:lang w:val="en-US"/>
              </w:rPr>
              <w:t xml:space="preserve"> </w:t>
            </w:r>
            <w:r w:rsidR="003C5540">
              <w:rPr>
                <w:lang w:val="en-US"/>
              </w:rPr>
              <w:t>Rosie Duckworth</w:t>
            </w:r>
            <w:r w:rsidR="00BC1F15">
              <w:rPr>
                <w:lang w:val="en-US"/>
              </w:rPr>
              <w:t>.</w:t>
            </w:r>
          </w:p>
          <w:p w14:paraId="41FF8284" w14:textId="278CA0F9" w:rsidR="002D178F" w:rsidRPr="002D178F" w:rsidRDefault="003C5540" w:rsidP="00BC1F15">
            <w:pPr>
              <w:spacing w:beforeLines="40" w:before="96" w:afterLines="40" w:after="96"/>
              <w:rPr>
                <w:lang w:val="en-US"/>
              </w:rPr>
            </w:pPr>
            <w:r>
              <w:rPr>
                <w:lang w:val="en-US"/>
              </w:rPr>
              <w:t>PWR advised that he will be leaving the meeting at 3pm.</w:t>
            </w:r>
          </w:p>
        </w:tc>
        <w:tc>
          <w:tcPr>
            <w:tcW w:w="992" w:type="dxa"/>
          </w:tcPr>
          <w:p w14:paraId="41FF8285" w14:textId="77777777" w:rsidR="00A07B68" w:rsidRPr="00197760" w:rsidRDefault="00A07B68" w:rsidP="006E27E7">
            <w:pPr>
              <w:spacing w:beforeLines="40" w:before="96" w:afterLines="40" w:after="96" w:line="240" w:lineRule="auto"/>
              <w:jc w:val="center"/>
              <w:rPr>
                <w:rFonts w:cs="Calibri"/>
                <w:lang w:eastAsia="en-GB"/>
              </w:rPr>
            </w:pPr>
          </w:p>
          <w:p w14:paraId="41FF828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B" w14:textId="77777777" w:rsidTr="006E27E7">
        <w:trPr>
          <w:jc w:val="center"/>
        </w:trPr>
        <w:tc>
          <w:tcPr>
            <w:tcW w:w="1277" w:type="dxa"/>
            <w:shd w:val="clear" w:color="auto" w:fill="BFBFBF" w:themeFill="background1" w:themeFillShade="BF"/>
          </w:tcPr>
          <w:p w14:paraId="41FF8288"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p>
        </w:tc>
        <w:tc>
          <w:tcPr>
            <w:tcW w:w="7578" w:type="dxa"/>
            <w:shd w:val="clear" w:color="auto" w:fill="BFBFBF" w:themeFill="background1" w:themeFillShade="BF"/>
          </w:tcPr>
          <w:p w14:paraId="41FF8289" w14:textId="77777777" w:rsidR="00A07B68" w:rsidRPr="00197760" w:rsidRDefault="00A07B68" w:rsidP="006E27E7">
            <w:pPr>
              <w:spacing w:beforeLines="40" w:before="96" w:afterLines="40" w:after="96" w:line="240" w:lineRule="auto"/>
              <w:rPr>
                <w:rFonts w:cs="Calibri"/>
                <w:b/>
                <w:bCs/>
                <w:lang w:eastAsia="en-GB"/>
              </w:rPr>
            </w:pPr>
            <w:r w:rsidRPr="00197760">
              <w:rPr>
                <w:rFonts w:cs="Calibri"/>
                <w:b/>
                <w:bCs/>
                <w:lang w:eastAsia="en-GB"/>
              </w:rPr>
              <w:t>Declarations of Interest</w:t>
            </w:r>
          </w:p>
        </w:tc>
        <w:tc>
          <w:tcPr>
            <w:tcW w:w="992" w:type="dxa"/>
            <w:shd w:val="clear" w:color="auto" w:fill="BFBFBF" w:themeFill="background1" w:themeFillShade="BF"/>
          </w:tcPr>
          <w:p w14:paraId="41FF828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8F" w14:textId="77777777" w:rsidTr="006E27E7">
        <w:trPr>
          <w:jc w:val="center"/>
        </w:trPr>
        <w:tc>
          <w:tcPr>
            <w:tcW w:w="1277" w:type="dxa"/>
          </w:tcPr>
          <w:p w14:paraId="41FF828C"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0803BCE5" w14:textId="33B79FF7" w:rsidR="00A07B68" w:rsidRDefault="00A07B68" w:rsidP="006E27E7">
            <w:pPr>
              <w:spacing w:beforeLines="40" w:before="96" w:afterLines="40" w:after="96" w:line="240" w:lineRule="auto"/>
              <w:rPr>
                <w:rFonts w:cs="Arial"/>
              </w:rPr>
            </w:pPr>
            <w:r>
              <w:rPr>
                <w:rFonts w:cs="Arial"/>
              </w:rPr>
              <w:t>No declarations of interest were expressed in relation to the meeting’s agenda.</w:t>
            </w:r>
          </w:p>
          <w:p w14:paraId="41FF828D" w14:textId="6DAFB9C4" w:rsidR="002D178F" w:rsidRPr="00197760" w:rsidRDefault="007017A0" w:rsidP="006E27E7">
            <w:pPr>
              <w:spacing w:beforeLines="40" w:before="96" w:afterLines="40" w:after="96" w:line="240" w:lineRule="auto"/>
              <w:rPr>
                <w:rFonts w:cs="Arial"/>
              </w:rPr>
            </w:pPr>
            <w:r>
              <w:rPr>
                <w:rFonts w:cs="Arial"/>
              </w:rPr>
              <w:t>MKH confirmed that all registers of interest have now been received and thanked Board members for completing the forms within the deadline.</w:t>
            </w:r>
          </w:p>
        </w:tc>
        <w:tc>
          <w:tcPr>
            <w:tcW w:w="992" w:type="dxa"/>
          </w:tcPr>
          <w:p w14:paraId="41FF828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3" w14:textId="77777777" w:rsidTr="006E27E7">
        <w:trPr>
          <w:jc w:val="center"/>
        </w:trPr>
        <w:tc>
          <w:tcPr>
            <w:tcW w:w="1277" w:type="dxa"/>
            <w:shd w:val="clear" w:color="auto" w:fill="BFBFBF" w:themeFill="background1" w:themeFillShade="BF"/>
          </w:tcPr>
          <w:p w14:paraId="41FF8290" w14:textId="77777777"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3</w:t>
            </w:r>
          </w:p>
        </w:tc>
        <w:tc>
          <w:tcPr>
            <w:tcW w:w="7578" w:type="dxa"/>
            <w:shd w:val="clear" w:color="auto" w:fill="BFBFBF" w:themeFill="background1" w:themeFillShade="BF"/>
          </w:tcPr>
          <w:p w14:paraId="41FF8291" w14:textId="10E911D4" w:rsidR="00A07B68" w:rsidRPr="00197760" w:rsidRDefault="00B53E10" w:rsidP="006E27E7">
            <w:pPr>
              <w:spacing w:beforeLines="40" w:before="96" w:afterLines="40" w:after="96" w:line="240" w:lineRule="auto"/>
              <w:rPr>
                <w:rFonts w:cs="Calibri"/>
                <w:b/>
                <w:bCs/>
              </w:rPr>
            </w:pPr>
            <w:r w:rsidRPr="00B53E10">
              <w:rPr>
                <w:rFonts w:cs="Calibri"/>
                <w:b/>
                <w:bCs/>
              </w:rPr>
              <w:t>Board Evaluation Introduction</w:t>
            </w:r>
          </w:p>
        </w:tc>
        <w:tc>
          <w:tcPr>
            <w:tcW w:w="992" w:type="dxa"/>
            <w:shd w:val="clear" w:color="auto" w:fill="BFBFBF" w:themeFill="background1" w:themeFillShade="BF"/>
          </w:tcPr>
          <w:p w14:paraId="41FF829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9C" w14:textId="77777777" w:rsidTr="006E27E7">
        <w:trPr>
          <w:trHeight w:val="558"/>
          <w:jc w:val="center"/>
        </w:trPr>
        <w:tc>
          <w:tcPr>
            <w:tcW w:w="1277" w:type="dxa"/>
            <w:tcBorders>
              <w:bottom w:val="single" w:sz="4" w:space="0" w:color="auto"/>
            </w:tcBorders>
          </w:tcPr>
          <w:p w14:paraId="41FF8294"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Borders>
              <w:bottom w:val="single" w:sz="4" w:space="0" w:color="auto"/>
            </w:tcBorders>
          </w:tcPr>
          <w:p w14:paraId="6CA707F6" w14:textId="78CB69B8" w:rsidR="00DB6F15" w:rsidRPr="00DB6F15" w:rsidRDefault="00DB6F15" w:rsidP="00DB6F15">
            <w:pPr>
              <w:spacing w:beforeLines="40" w:before="96" w:afterLines="40" w:after="96"/>
            </w:pPr>
            <w:r w:rsidRPr="00DB6F15">
              <w:t xml:space="preserve">DC introduced </w:t>
            </w:r>
            <w:r w:rsidR="00BC1F15">
              <w:t xml:space="preserve">LF and </w:t>
            </w:r>
            <w:r w:rsidR="00BC1F15" w:rsidRPr="00DB6F15">
              <w:t>explained</w:t>
            </w:r>
            <w:r w:rsidR="00BC1F15">
              <w:t xml:space="preserve"> that the external evaluation of the Board is a requirement in the Code for Sports Governance</w:t>
            </w:r>
            <w:r w:rsidR="00BC1F15" w:rsidRPr="00DB6F15">
              <w:t xml:space="preserve"> </w:t>
            </w:r>
            <w:r w:rsidR="00BC1F15">
              <w:t>to</w:t>
            </w:r>
            <w:r w:rsidR="00BC1F15" w:rsidRPr="00DB6F15">
              <w:t xml:space="preserve"> maintain tier 3 status</w:t>
            </w:r>
            <w:r w:rsidR="00BC1F15">
              <w:t>.</w:t>
            </w:r>
          </w:p>
          <w:p w14:paraId="73F50CD2" w14:textId="77777777" w:rsidR="00BC1F15" w:rsidRDefault="00DB6F15" w:rsidP="00DB6F15">
            <w:pPr>
              <w:spacing w:after="160" w:line="259" w:lineRule="auto"/>
              <w:rPr>
                <w:rFonts w:eastAsia="Times New Roman"/>
                <w:lang w:eastAsia="en-GB"/>
              </w:rPr>
            </w:pPr>
            <w:r w:rsidRPr="00504888">
              <w:rPr>
                <w:rFonts w:eastAsia="Times New Roman"/>
                <w:lang w:val="en-US" w:eastAsia="en-GB"/>
              </w:rPr>
              <w:t xml:space="preserve">LF highlighted </w:t>
            </w:r>
            <w:r w:rsidR="007017A0">
              <w:rPr>
                <w:rFonts w:eastAsia="Times New Roman"/>
                <w:lang w:val="en-US" w:eastAsia="en-GB"/>
              </w:rPr>
              <w:t xml:space="preserve">the focus of the process and </w:t>
            </w:r>
            <w:proofErr w:type="spellStart"/>
            <w:r w:rsidR="007017A0">
              <w:rPr>
                <w:rFonts w:eastAsia="Times New Roman"/>
                <w:lang w:val="en-US" w:eastAsia="en-GB"/>
              </w:rPr>
              <w:t>emphasised</w:t>
            </w:r>
            <w:proofErr w:type="spellEnd"/>
            <w:r w:rsidR="007017A0">
              <w:rPr>
                <w:rFonts w:eastAsia="Times New Roman"/>
                <w:lang w:val="en-US" w:eastAsia="en-GB"/>
              </w:rPr>
              <w:t xml:space="preserve"> </w:t>
            </w:r>
            <w:r w:rsidR="00BC1F15">
              <w:rPr>
                <w:rFonts w:eastAsia="Times New Roman"/>
                <w:lang w:eastAsia="en-GB"/>
              </w:rPr>
              <w:t xml:space="preserve">that it is a </w:t>
            </w:r>
            <w:r w:rsidRPr="00DB6F15">
              <w:rPr>
                <w:rFonts w:eastAsia="Times New Roman"/>
                <w:lang w:eastAsia="en-GB"/>
              </w:rPr>
              <w:t xml:space="preserve">developmental experience looking at how </w:t>
            </w:r>
            <w:r w:rsidR="00BC1F15">
              <w:rPr>
                <w:rFonts w:eastAsia="Times New Roman"/>
                <w:lang w:eastAsia="en-GB"/>
              </w:rPr>
              <w:t>the</w:t>
            </w:r>
            <w:r w:rsidRPr="00DB6F15">
              <w:rPr>
                <w:rFonts w:eastAsia="Times New Roman"/>
                <w:lang w:eastAsia="en-GB"/>
              </w:rPr>
              <w:t xml:space="preserve"> knowledge, skills and experience of </w:t>
            </w:r>
            <w:r w:rsidR="00BC1F15">
              <w:rPr>
                <w:rFonts w:eastAsia="Times New Roman"/>
                <w:lang w:eastAsia="en-GB"/>
              </w:rPr>
              <w:t>the Board and staff</w:t>
            </w:r>
            <w:r w:rsidRPr="00DB6F15">
              <w:rPr>
                <w:rFonts w:eastAsia="Times New Roman"/>
                <w:lang w:eastAsia="en-GB"/>
              </w:rPr>
              <w:t xml:space="preserve"> blend together and </w:t>
            </w:r>
            <w:r w:rsidR="00BC1F15">
              <w:rPr>
                <w:rFonts w:eastAsia="Times New Roman"/>
                <w:lang w:eastAsia="en-GB"/>
              </w:rPr>
              <w:t>identifying ways of strengthening that cooperation.</w:t>
            </w:r>
          </w:p>
          <w:p w14:paraId="1842F6F9" w14:textId="189E84B1" w:rsidR="00DB6F15" w:rsidRDefault="00BC1F15" w:rsidP="00DB6F15">
            <w:pPr>
              <w:spacing w:after="160" w:line="259" w:lineRule="auto"/>
              <w:rPr>
                <w:rFonts w:eastAsia="Times New Roman"/>
                <w:lang w:eastAsia="en-GB"/>
              </w:rPr>
            </w:pPr>
            <w:r>
              <w:rPr>
                <w:rFonts w:eastAsia="Times New Roman"/>
                <w:lang w:eastAsia="en-GB"/>
              </w:rPr>
              <w:t>LF advised that she will be contacting Board members individually over the coming weeks and will present the findings from the evaluation at the March Board meeting.</w:t>
            </w:r>
          </w:p>
          <w:p w14:paraId="7B512208" w14:textId="77777777" w:rsidR="005C11E5" w:rsidRDefault="005C11E5" w:rsidP="00DB6F15">
            <w:pPr>
              <w:spacing w:after="160" w:line="259" w:lineRule="auto"/>
              <w:rPr>
                <w:rFonts w:eastAsia="Times New Roman"/>
                <w:lang w:val="en-US" w:eastAsia="en-GB"/>
              </w:rPr>
            </w:pPr>
            <w:r>
              <w:rPr>
                <w:rFonts w:eastAsia="Times New Roman"/>
                <w:lang w:val="en-US" w:eastAsia="en-GB"/>
              </w:rPr>
              <w:t xml:space="preserve">Board members were advised that the Facet 5 data will be </w:t>
            </w:r>
            <w:proofErr w:type="spellStart"/>
            <w:r>
              <w:rPr>
                <w:rFonts w:eastAsia="Times New Roman"/>
                <w:lang w:val="en-US" w:eastAsia="en-GB"/>
              </w:rPr>
              <w:t>anonymised</w:t>
            </w:r>
            <w:proofErr w:type="spellEnd"/>
            <w:r>
              <w:rPr>
                <w:rFonts w:eastAsia="Times New Roman"/>
                <w:lang w:val="en-US" w:eastAsia="en-GB"/>
              </w:rPr>
              <w:t xml:space="preserve"> and looked at group level, with the full reports remaining confidential and shared only with the individual.</w:t>
            </w:r>
          </w:p>
          <w:p w14:paraId="390EAEA8" w14:textId="7291A75A" w:rsidR="00DB6F15" w:rsidRPr="005C11E5" w:rsidRDefault="005C11E5" w:rsidP="00DB6F15">
            <w:pPr>
              <w:spacing w:after="160" w:line="259" w:lineRule="auto"/>
              <w:rPr>
                <w:rFonts w:eastAsia="Times New Roman"/>
                <w:lang w:val="en-US" w:eastAsia="en-GB"/>
              </w:rPr>
            </w:pPr>
            <w:r>
              <w:rPr>
                <w:rFonts w:eastAsia="Times New Roman"/>
                <w:lang w:val="en-US" w:eastAsia="en-GB"/>
              </w:rPr>
              <w:t xml:space="preserve">Clarification was provided around the context of </w:t>
            </w:r>
            <w:r w:rsidR="00DB6F15" w:rsidRPr="00DB6F15">
              <w:rPr>
                <w:rFonts w:eastAsia="Times New Roman"/>
                <w:lang w:eastAsia="en-GB"/>
              </w:rPr>
              <w:t>succession planning and representation</w:t>
            </w:r>
            <w:r w:rsidR="00504888">
              <w:rPr>
                <w:rFonts w:eastAsia="Times New Roman"/>
                <w:lang w:eastAsia="en-GB"/>
              </w:rPr>
              <w:t xml:space="preserve"> </w:t>
            </w:r>
            <w:r>
              <w:rPr>
                <w:rFonts w:eastAsia="Times New Roman"/>
                <w:lang w:eastAsia="en-GB"/>
              </w:rPr>
              <w:t>which is being looked at in the sense of representation</w:t>
            </w:r>
            <w:r w:rsidR="00DB6F15" w:rsidRPr="00DB6F15">
              <w:rPr>
                <w:rFonts w:eastAsia="Times New Roman"/>
                <w:lang w:eastAsia="en-GB"/>
              </w:rPr>
              <w:t xml:space="preserve"> with the different communities </w:t>
            </w:r>
            <w:r w:rsidR="00F40FFD" w:rsidRPr="00DB6F15">
              <w:rPr>
                <w:rFonts w:eastAsia="Times New Roman"/>
                <w:lang w:eastAsia="en-GB"/>
              </w:rPr>
              <w:t>around the country</w:t>
            </w:r>
            <w:r w:rsidR="00F40FFD">
              <w:rPr>
                <w:rFonts w:eastAsia="Times New Roman"/>
                <w:lang w:eastAsia="en-GB"/>
              </w:rPr>
              <w:t xml:space="preserve"> that</w:t>
            </w:r>
            <w:r w:rsidR="00F40FFD" w:rsidRPr="00DB6F15">
              <w:rPr>
                <w:rFonts w:eastAsia="Times New Roman"/>
                <w:lang w:eastAsia="en-GB"/>
              </w:rPr>
              <w:t xml:space="preserve"> </w:t>
            </w:r>
            <w:r w:rsidR="00DB6F15" w:rsidRPr="00DB6F15">
              <w:rPr>
                <w:rFonts w:eastAsia="Times New Roman"/>
                <w:lang w:eastAsia="en-GB"/>
              </w:rPr>
              <w:t>we work with.</w:t>
            </w:r>
          </w:p>
          <w:p w14:paraId="41FF8297" w14:textId="14D7F3B2" w:rsidR="00A07B68" w:rsidRPr="00D84DDA" w:rsidRDefault="00DB6F15" w:rsidP="00D84DDA">
            <w:pPr>
              <w:spacing w:after="160" w:line="259" w:lineRule="auto"/>
              <w:rPr>
                <w:rFonts w:eastAsia="Times New Roman"/>
                <w:lang w:eastAsia="en-GB"/>
              </w:rPr>
            </w:pPr>
            <w:r w:rsidRPr="00DB6F15">
              <w:rPr>
                <w:rFonts w:eastAsia="Times New Roman"/>
                <w:lang w:eastAsia="en-GB"/>
              </w:rPr>
              <w:lastRenderedPageBreak/>
              <w:t>JC urged Board members to complete the questionnaire as fully as possible</w:t>
            </w:r>
            <w:r w:rsidR="000C1FB1">
              <w:rPr>
                <w:rFonts w:eastAsia="Times New Roman"/>
                <w:lang w:eastAsia="en-GB"/>
              </w:rPr>
              <w:t xml:space="preserve">, </w:t>
            </w:r>
            <w:r w:rsidR="005C11E5">
              <w:rPr>
                <w:rFonts w:eastAsia="Times New Roman"/>
                <w:lang w:eastAsia="en-GB"/>
              </w:rPr>
              <w:t>reiterating that a high level of engagement with the process will allow LF the greatest understanding of how value can be added to the Board and the organisation.</w:t>
            </w:r>
          </w:p>
        </w:tc>
        <w:tc>
          <w:tcPr>
            <w:tcW w:w="992" w:type="dxa"/>
            <w:tcBorders>
              <w:bottom w:val="single" w:sz="4" w:space="0" w:color="auto"/>
            </w:tcBorders>
          </w:tcPr>
          <w:p w14:paraId="41FF8298" w14:textId="77777777" w:rsidR="00A07B68" w:rsidRDefault="00A07B68" w:rsidP="006E27E7">
            <w:pPr>
              <w:spacing w:beforeLines="40" w:before="96" w:afterLines="40" w:after="96" w:line="240" w:lineRule="auto"/>
              <w:jc w:val="center"/>
              <w:rPr>
                <w:rFonts w:cs="Calibri"/>
                <w:b/>
                <w:lang w:eastAsia="en-GB"/>
              </w:rPr>
            </w:pPr>
          </w:p>
          <w:p w14:paraId="41FF8299" w14:textId="77777777" w:rsidR="00A07B68" w:rsidRDefault="00A07B68" w:rsidP="006E27E7">
            <w:pPr>
              <w:spacing w:beforeLines="40" w:before="96" w:afterLines="40" w:after="96" w:line="240" w:lineRule="auto"/>
              <w:jc w:val="center"/>
              <w:rPr>
                <w:rFonts w:cs="Calibri"/>
                <w:b/>
                <w:lang w:eastAsia="en-GB"/>
              </w:rPr>
            </w:pPr>
          </w:p>
          <w:p w14:paraId="41FF829A" w14:textId="77777777" w:rsidR="00A07B68" w:rsidRDefault="00A07B68" w:rsidP="006E27E7">
            <w:pPr>
              <w:spacing w:beforeLines="40" w:before="96" w:afterLines="40" w:after="96" w:line="240" w:lineRule="auto"/>
              <w:jc w:val="center"/>
              <w:rPr>
                <w:rFonts w:cs="Calibri"/>
                <w:b/>
                <w:lang w:eastAsia="en-GB"/>
              </w:rPr>
            </w:pPr>
          </w:p>
          <w:p w14:paraId="41FF829B"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2CF" w14:textId="77777777" w:rsidTr="006E27E7">
        <w:trPr>
          <w:jc w:val="center"/>
        </w:trPr>
        <w:tc>
          <w:tcPr>
            <w:tcW w:w="1277" w:type="dxa"/>
            <w:shd w:val="clear" w:color="auto" w:fill="BFBFBF" w:themeFill="background1" w:themeFillShade="BF"/>
          </w:tcPr>
          <w:p w14:paraId="41FF82CC" w14:textId="5D3BD8F8"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t>4</w:t>
            </w:r>
          </w:p>
        </w:tc>
        <w:tc>
          <w:tcPr>
            <w:tcW w:w="7578" w:type="dxa"/>
            <w:shd w:val="clear" w:color="auto" w:fill="BFBFBF" w:themeFill="background1" w:themeFillShade="BF"/>
          </w:tcPr>
          <w:p w14:paraId="41FF82CD" w14:textId="77777777" w:rsidR="00A07B68" w:rsidRPr="00197760" w:rsidRDefault="00A07B68" w:rsidP="006E27E7">
            <w:pPr>
              <w:spacing w:beforeLines="40" w:before="96" w:afterLines="40" w:after="96" w:line="240" w:lineRule="auto"/>
              <w:rPr>
                <w:rFonts w:cs="Calibri"/>
                <w:b/>
                <w:bCs/>
              </w:rPr>
            </w:pPr>
            <w:r>
              <w:rPr>
                <w:b/>
              </w:rPr>
              <w:t>Strategy session</w:t>
            </w:r>
          </w:p>
        </w:tc>
        <w:tc>
          <w:tcPr>
            <w:tcW w:w="992" w:type="dxa"/>
            <w:shd w:val="clear" w:color="auto" w:fill="BFBFBF" w:themeFill="background1" w:themeFillShade="BF"/>
          </w:tcPr>
          <w:p w14:paraId="41FF82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DC" w14:textId="77777777" w:rsidTr="006E27E7">
        <w:trPr>
          <w:jc w:val="center"/>
        </w:trPr>
        <w:tc>
          <w:tcPr>
            <w:tcW w:w="1277" w:type="dxa"/>
            <w:shd w:val="clear" w:color="auto" w:fill="auto"/>
          </w:tcPr>
          <w:p w14:paraId="41FF82D0"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04BEB7F1" w14:textId="4807B4FD" w:rsidR="00210BB0" w:rsidRDefault="00210BB0" w:rsidP="00210BB0">
            <w:pPr>
              <w:spacing w:beforeLines="40" w:before="96" w:afterLines="40" w:after="96"/>
            </w:pPr>
            <w:r>
              <w:t xml:space="preserve">ML introduced </w:t>
            </w:r>
            <w:r w:rsidR="00624BDA">
              <w:t xml:space="preserve">the </w:t>
            </w:r>
            <w:r>
              <w:t xml:space="preserve">supporting strategies and explained that </w:t>
            </w:r>
            <w:r w:rsidR="00624BDA">
              <w:t xml:space="preserve">the slides presented in the meeting are a shortened version of the full slide decks shared on the portal which </w:t>
            </w:r>
            <w:r w:rsidR="004C63CD">
              <w:t xml:space="preserve">capture all the aspects of the </w:t>
            </w:r>
            <w:r>
              <w:t>initial strategy work</w:t>
            </w:r>
            <w:r w:rsidR="004C63CD">
              <w:t>.</w:t>
            </w:r>
          </w:p>
          <w:p w14:paraId="7C9E07E8" w14:textId="0B577BDA" w:rsidR="00210BB0" w:rsidRPr="00210BB0" w:rsidRDefault="00210BB0" w:rsidP="00210BB0">
            <w:pPr>
              <w:spacing w:beforeLines="40" w:before="96" w:afterLines="40" w:after="96"/>
              <w:rPr>
                <w:u w:val="single"/>
              </w:rPr>
            </w:pPr>
            <w:r w:rsidRPr="00210BB0">
              <w:rPr>
                <w:u w:val="single"/>
              </w:rPr>
              <w:t>Research and Insight Strategy</w:t>
            </w:r>
          </w:p>
          <w:p w14:paraId="0F545877" w14:textId="2F6B1AC8" w:rsidR="00F65E64" w:rsidRDefault="00210BB0" w:rsidP="00210BB0">
            <w:r>
              <w:t>CA presented R&amp;I strategy, and the Board affirmed the importance of how we demonstrate the impact of our work for ourselves and funders.</w:t>
            </w:r>
          </w:p>
          <w:p w14:paraId="48D3EF4B" w14:textId="437C5F79" w:rsidR="00210BB0" w:rsidRDefault="00210BB0" w:rsidP="00210BB0">
            <w:r w:rsidRPr="00687787">
              <w:t xml:space="preserve">VH referred to a study </w:t>
            </w:r>
            <w:r w:rsidR="00E41A8A" w:rsidRPr="00687787">
              <w:t>which</w:t>
            </w:r>
            <w:r w:rsidRPr="00687787">
              <w:t xml:space="preserve"> </w:t>
            </w:r>
            <w:r w:rsidR="00E41A8A" w:rsidRPr="00687787">
              <w:t xml:space="preserve">found that </w:t>
            </w:r>
            <w:r w:rsidRPr="00687787">
              <w:t xml:space="preserve">the person communicating </w:t>
            </w:r>
            <w:r w:rsidR="00E41A8A" w:rsidRPr="00687787">
              <w:t>a piece of</w:t>
            </w:r>
            <w:r w:rsidRPr="00687787">
              <w:t xml:space="preserve"> research is more likely to have a</w:t>
            </w:r>
            <w:r w:rsidR="00E41A8A" w:rsidRPr="00687787">
              <w:t xml:space="preserve">n </w:t>
            </w:r>
            <w:r w:rsidRPr="00687787">
              <w:t>impact on policy over the quality of the research, or even whether or not it</w:t>
            </w:r>
            <w:r w:rsidR="00E41A8A" w:rsidRPr="00687787">
              <w:t xml:space="preserve"> is accurate. </w:t>
            </w:r>
            <w:r w:rsidR="00E41A8A">
              <w:t>T</w:t>
            </w:r>
            <w:r>
              <w:t xml:space="preserve">he Board discussed the importance of identifying </w:t>
            </w:r>
            <w:r w:rsidR="00960619">
              <w:t>the</w:t>
            </w:r>
            <w:r>
              <w:t xml:space="preserve"> people</w:t>
            </w:r>
            <w:r w:rsidR="00960619">
              <w:t xml:space="preserve"> with the right voice to communicate our research to our different audiences</w:t>
            </w:r>
            <w:r>
              <w:t>.</w:t>
            </w:r>
          </w:p>
          <w:p w14:paraId="25C194CB" w14:textId="77777777" w:rsidR="00960619" w:rsidRPr="00687787" w:rsidRDefault="00960619" w:rsidP="00960619">
            <w:r w:rsidRPr="00687787">
              <w:t>JB: How much of the focus is about us demonstrating the impact to our network versus working with system partners like NGB's to get them to work in a different way so creating communities of practice versus trying to shape policy and be a lead voice in the wider campaign? How do we balance the three?</w:t>
            </w:r>
          </w:p>
          <w:p w14:paraId="0E75FFFF" w14:textId="1F918F25" w:rsidR="00960619" w:rsidRPr="00687787" w:rsidRDefault="00960619" w:rsidP="00960619">
            <w:r w:rsidRPr="00687787">
              <w:t>CA: Ambition is probably across all three of those and what we've tried to do is show this with the theory of change. The BSC also has some proxy indicators for each which will be backed up by stories to help illustrate what we've done across those three different areas.</w:t>
            </w:r>
          </w:p>
          <w:p w14:paraId="6ED18B4F" w14:textId="4B4064C1" w:rsidR="00F65E64" w:rsidRPr="00687787" w:rsidRDefault="00F65E64" w:rsidP="00F65E64">
            <w:r w:rsidRPr="00687787">
              <w:t>JB: Is anything in the strategy reliant on investment being secured from Sport England’s insight funding stream?</w:t>
            </w:r>
          </w:p>
          <w:p w14:paraId="2203E1BD" w14:textId="4986E883" w:rsidR="00210BB0" w:rsidRPr="00687787" w:rsidRDefault="00F65E64" w:rsidP="00210BB0">
            <w:r w:rsidRPr="00687787">
              <w:t xml:space="preserve">CA: With R&amp;I our predominant resource is our staff so as it stands we aren’t reliant on any additional funding to deliver the strategy. MP and </w:t>
            </w:r>
            <w:r w:rsidR="00210BB0" w:rsidRPr="00687787">
              <w:t xml:space="preserve">I </w:t>
            </w:r>
            <w:r w:rsidRPr="00687787">
              <w:t xml:space="preserve">are </w:t>
            </w:r>
            <w:r w:rsidR="00210BB0" w:rsidRPr="00687787">
              <w:t xml:space="preserve">having early conversations about if we want to </w:t>
            </w:r>
            <w:r w:rsidRPr="00687787">
              <w:t>develop an innovative piece of insight</w:t>
            </w:r>
            <w:r w:rsidR="00210BB0" w:rsidRPr="00687787">
              <w:t xml:space="preserve"> </w:t>
            </w:r>
            <w:r w:rsidRPr="00687787">
              <w:t xml:space="preserve">in which case we’d </w:t>
            </w:r>
            <w:r w:rsidR="00210BB0" w:rsidRPr="00687787">
              <w:t xml:space="preserve">probably </w:t>
            </w:r>
            <w:r w:rsidRPr="00687787">
              <w:t>look for funding through a partnership like we’ve done successfully previously.</w:t>
            </w:r>
          </w:p>
          <w:p w14:paraId="09F7CBC2" w14:textId="2623ACCB" w:rsidR="00210BB0" w:rsidRPr="00687787" w:rsidRDefault="00513620" w:rsidP="00210BB0">
            <w:r w:rsidRPr="00687787">
              <w:t xml:space="preserve">JC: I think the SE funding stream is </w:t>
            </w:r>
            <w:r w:rsidR="00210BB0" w:rsidRPr="00687787">
              <w:t>quite interesting</w:t>
            </w:r>
            <w:r w:rsidRPr="00687787">
              <w:t>, if</w:t>
            </w:r>
            <w:r w:rsidR="00210BB0" w:rsidRPr="00687787">
              <w:t xml:space="preserve"> we could develop a system that</w:t>
            </w:r>
            <w:r w:rsidRPr="00687787">
              <w:t xml:space="preserve"> is</w:t>
            </w:r>
            <w:r w:rsidR="00210BB0" w:rsidRPr="00687787">
              <w:t xml:space="preserve"> applicable </w:t>
            </w:r>
            <w:r w:rsidRPr="00687787">
              <w:t>to demonstrate impact across the sector I suspect SE would</w:t>
            </w:r>
            <w:r w:rsidR="00210BB0" w:rsidRPr="00687787">
              <w:t xml:space="preserve"> help </w:t>
            </w:r>
            <w:r w:rsidRPr="00687787">
              <w:t xml:space="preserve">to </w:t>
            </w:r>
            <w:r w:rsidR="00210BB0" w:rsidRPr="00687787">
              <w:t>fund that because it would answer a few of their questions as well.</w:t>
            </w:r>
          </w:p>
          <w:p w14:paraId="02507885" w14:textId="5E090AB7" w:rsidR="00210BB0" w:rsidRPr="00687787" w:rsidRDefault="00210BB0" w:rsidP="00210BB0">
            <w:proofErr w:type="spellStart"/>
            <w:r w:rsidRPr="00687787">
              <w:t>M</w:t>
            </w:r>
            <w:r w:rsidR="00513620" w:rsidRPr="00687787">
              <w:t>Pe</w:t>
            </w:r>
            <w:proofErr w:type="spellEnd"/>
            <w:r w:rsidR="00513620" w:rsidRPr="00687787">
              <w:t xml:space="preserve"> added that forming a strong external advisory group</w:t>
            </w:r>
            <w:r w:rsidRPr="00687787">
              <w:t xml:space="preserve"> </w:t>
            </w:r>
            <w:r w:rsidR="00513620" w:rsidRPr="00687787">
              <w:t>could help us to do it independently which could be faster and neater.</w:t>
            </w:r>
          </w:p>
          <w:p w14:paraId="36CC4157" w14:textId="0DE990CC" w:rsidR="00210BB0" w:rsidRPr="00687787" w:rsidRDefault="00513620" w:rsidP="00210BB0">
            <w:r w:rsidRPr="00687787">
              <w:lastRenderedPageBreak/>
              <w:t xml:space="preserve">CA: We have also been approached by </w:t>
            </w:r>
            <w:r w:rsidR="00210BB0" w:rsidRPr="00687787">
              <w:t>HE partners</w:t>
            </w:r>
            <w:r w:rsidRPr="00687787">
              <w:t xml:space="preserve"> </w:t>
            </w:r>
            <w:r w:rsidR="00210BB0" w:rsidRPr="00687787">
              <w:t>saying they</w:t>
            </w:r>
            <w:r w:rsidRPr="00687787">
              <w:t xml:space="preserve"> would really welcome an external advisory group so I think that’s definitely a good option.</w:t>
            </w:r>
          </w:p>
          <w:p w14:paraId="7CB9E9D7" w14:textId="77777777" w:rsidR="009A5063" w:rsidRPr="00687787" w:rsidRDefault="009A5063" w:rsidP="009A5063">
            <w:r w:rsidRPr="00687787">
              <w:t xml:space="preserve">MC cited the American academic who won the Nobel Prize for economics by looking at areas of the United States where a policy had been implemented and comparing it to other areas in the United States where it hadn’t and then using some clever econometrics to work out what the impact was. </w:t>
            </w:r>
          </w:p>
          <w:p w14:paraId="034CE58E" w14:textId="77777777" w:rsidR="009A5063" w:rsidRPr="00687787" w:rsidRDefault="009A5063" w:rsidP="009A5063">
            <w:r w:rsidRPr="00687787">
              <w:t>MC: Do we try to collect information or understand what's happening in areas of the country where we aren't very well represented with LTOs and how that could help us assess impact doing a comparison? I would have thought that some excellent academic might be interested in that kind of thing and able to help us with it.</w:t>
            </w:r>
          </w:p>
          <w:p w14:paraId="380F2339" w14:textId="77777777" w:rsidR="009A5063" w:rsidRPr="00687787" w:rsidRDefault="009A5063" w:rsidP="009A5063">
            <w:r w:rsidRPr="00687787">
              <w:t xml:space="preserve">CA: What you're describing sounds to me a bit like control versus non-control which I think Stuart has done a bit of in the Community Safety area of work. I think it's quite hard to compare impact at a community level or an individual level because of the number of variable factors that cannot be controlled, but it might be interesting to look at the community organisations we work with versus some that we don’t. I guess that fits with what we want to do in terms of looking at the end game and plotting how we want to grow the network in the next 10 years. </w:t>
            </w:r>
          </w:p>
          <w:p w14:paraId="37C702BF" w14:textId="77777777" w:rsidR="009A5063" w:rsidRDefault="009A5063" w:rsidP="009A5063">
            <w:r>
              <w:t>MC expressed his interest in volunteering to participate in the promotion of our strategy work going forwards, either on the external advisory group that CA mentioned or by championing it in other ways.</w:t>
            </w:r>
          </w:p>
          <w:p w14:paraId="1C7F3C3C" w14:textId="62E3D69F" w:rsidR="004C63CD" w:rsidRDefault="004C63CD" w:rsidP="00210BB0"/>
          <w:p w14:paraId="17A1D745" w14:textId="41D85E46" w:rsidR="00210BB0" w:rsidRPr="00210BB0" w:rsidRDefault="00210BB0" w:rsidP="00210BB0">
            <w:pPr>
              <w:rPr>
                <w:u w:val="single"/>
              </w:rPr>
            </w:pPr>
            <w:r w:rsidRPr="00210BB0">
              <w:rPr>
                <w:u w:val="single"/>
              </w:rPr>
              <w:t>Fundraising Strategy</w:t>
            </w:r>
          </w:p>
          <w:p w14:paraId="393AD830" w14:textId="6679F1DB" w:rsidR="00210BB0" w:rsidRDefault="008E1AAA" w:rsidP="00210BB0">
            <w:r>
              <w:t xml:space="preserve">MP talked through the headline points in the fundraising strategy and VH commended the team for </w:t>
            </w:r>
            <w:r w:rsidR="00910B0C">
              <w:t>having delivered</w:t>
            </w:r>
            <w:r>
              <w:t xml:space="preserve"> the previous strategy</w:t>
            </w:r>
            <w:r w:rsidR="00910B0C">
              <w:t>,</w:t>
            </w:r>
            <w:r>
              <w:t xml:space="preserve"> which was focused on diversification</w:t>
            </w:r>
            <w:r w:rsidR="00910B0C">
              <w:t>,</w:t>
            </w:r>
            <w:r>
              <w:t xml:space="preserve"> </w:t>
            </w:r>
            <w:r w:rsidR="00910B0C">
              <w:t>to such an extent t</w:t>
            </w:r>
            <w:r>
              <w:t xml:space="preserve">hat the goal now is </w:t>
            </w:r>
            <w:r w:rsidR="00910B0C">
              <w:t>become more efficient at managing a large portfolio of funders</w:t>
            </w:r>
            <w:r w:rsidR="00210BB0">
              <w:t>.</w:t>
            </w:r>
          </w:p>
          <w:p w14:paraId="6E4B2C3D" w14:textId="583312A8" w:rsidR="00DB6F15" w:rsidRDefault="00083A2A" w:rsidP="00210BB0">
            <w:r>
              <w:t>The Board discussed the</w:t>
            </w:r>
            <w:r w:rsidR="008E1AAA">
              <w:t xml:space="preserve"> interconnected</w:t>
            </w:r>
            <w:r>
              <w:t>ness of</w:t>
            </w:r>
            <w:r w:rsidR="00AB4E27">
              <w:t xml:space="preserve"> the</w:t>
            </w:r>
            <w:r w:rsidR="008E1AAA">
              <w:t xml:space="preserve"> </w:t>
            </w:r>
            <w:r>
              <w:t xml:space="preserve">two strategies presented </w:t>
            </w:r>
            <w:r w:rsidR="008056E1">
              <w:t>in this meeting plus</w:t>
            </w:r>
            <w:r>
              <w:t xml:space="preserve"> the communications strategy and JC </w:t>
            </w:r>
            <w:r w:rsidR="00DC614F">
              <w:t>suggested that the reporting of this interdependence will be just as important in measuring our success as monitoring progress against the</w:t>
            </w:r>
            <w:r w:rsidR="008E1AAA">
              <w:t xml:space="preserve"> individual strand</w:t>
            </w:r>
            <w:r w:rsidR="00DC614F">
              <w:t>s.</w:t>
            </w:r>
            <w:r w:rsidR="008E1AAA">
              <w:t xml:space="preserve"> </w:t>
            </w:r>
            <w:r w:rsidR="00DC614F">
              <w:t xml:space="preserve">ML </w:t>
            </w:r>
            <w:r w:rsidR="008056E1">
              <w:t xml:space="preserve">advised that the Balanced Scorecard should make </w:t>
            </w:r>
            <w:r w:rsidR="00210BB0">
              <w:t xml:space="preserve">those connections </w:t>
            </w:r>
            <w:r w:rsidR="008056E1">
              <w:t>clear</w:t>
            </w:r>
            <w:r w:rsidR="00210BB0">
              <w:t xml:space="preserve">, and </w:t>
            </w:r>
            <w:r w:rsidR="008056E1">
              <w:t xml:space="preserve">posed that going forwards the Board be presented with thematic reports on the </w:t>
            </w:r>
            <w:r>
              <w:t xml:space="preserve">four </w:t>
            </w:r>
            <w:r w:rsidR="008056E1">
              <w:t>‘end game’ objectives</w:t>
            </w:r>
            <w:r>
              <w:t xml:space="preserve"> </w:t>
            </w:r>
            <w:r w:rsidR="008056E1">
              <w:t>in the main strategy</w:t>
            </w:r>
            <w:r>
              <w:t xml:space="preserve"> </w:t>
            </w:r>
            <w:r w:rsidR="008056E1">
              <w:t xml:space="preserve">that </w:t>
            </w:r>
            <w:r w:rsidR="00624BDA">
              <w:t>demonstrates</w:t>
            </w:r>
            <w:r w:rsidR="008056E1">
              <w:t xml:space="preserve"> how each </w:t>
            </w:r>
            <w:r>
              <w:t xml:space="preserve">of the </w:t>
            </w:r>
            <w:r w:rsidR="008056E1">
              <w:t xml:space="preserve">supporting </w:t>
            </w:r>
            <w:r>
              <w:t xml:space="preserve">strategies are </w:t>
            </w:r>
            <w:r w:rsidR="008056E1">
              <w:t>contributing to</w:t>
            </w:r>
            <w:r>
              <w:t xml:space="preserve"> progress in those areas.</w:t>
            </w:r>
          </w:p>
          <w:p w14:paraId="41FF82D5" w14:textId="6D7EA477" w:rsidR="008E1AAA" w:rsidRPr="00210BB0" w:rsidRDefault="008E1AAA" w:rsidP="00687787">
            <w:proofErr w:type="spellStart"/>
            <w:r w:rsidRPr="00687787">
              <w:t>MPe</w:t>
            </w:r>
            <w:proofErr w:type="spellEnd"/>
            <w:r w:rsidRPr="00687787">
              <w:t xml:space="preserve"> referred to the diagram of funding and suggested that a matrix of restricted and unrestricted funding showing the percentage of income from each source </w:t>
            </w:r>
            <w:r w:rsidRPr="00687787">
              <w:lastRenderedPageBreak/>
              <w:t>against the target could help portray the shape of our activity and the direction we want to move in</w:t>
            </w:r>
            <w:r w:rsidR="00687787">
              <w:t>.</w:t>
            </w:r>
          </w:p>
        </w:tc>
        <w:tc>
          <w:tcPr>
            <w:tcW w:w="992" w:type="dxa"/>
            <w:shd w:val="clear" w:color="auto" w:fill="auto"/>
          </w:tcPr>
          <w:p w14:paraId="41FF82D6" w14:textId="77777777" w:rsidR="00A07B68" w:rsidRDefault="00A07B68" w:rsidP="006E27E7">
            <w:pPr>
              <w:spacing w:beforeLines="40" w:before="96" w:afterLines="40" w:after="96" w:line="240" w:lineRule="auto"/>
              <w:rPr>
                <w:rFonts w:cs="Calibri"/>
                <w:b/>
                <w:lang w:eastAsia="en-GB"/>
              </w:rPr>
            </w:pPr>
          </w:p>
          <w:p w14:paraId="41FF82D7" w14:textId="77777777" w:rsidR="00A07B68" w:rsidRDefault="00A07B68" w:rsidP="006E27E7">
            <w:pPr>
              <w:spacing w:beforeLines="40" w:before="96" w:afterLines="40" w:after="96" w:line="240" w:lineRule="auto"/>
              <w:rPr>
                <w:rFonts w:cs="Calibri"/>
                <w:b/>
                <w:lang w:eastAsia="en-GB"/>
              </w:rPr>
            </w:pPr>
          </w:p>
          <w:p w14:paraId="41FF82D8" w14:textId="77777777" w:rsidR="00A07B68" w:rsidRDefault="00A07B68" w:rsidP="006E27E7">
            <w:pPr>
              <w:spacing w:beforeLines="40" w:before="96" w:afterLines="40" w:after="96" w:line="240" w:lineRule="auto"/>
              <w:rPr>
                <w:rFonts w:cs="Calibri"/>
                <w:b/>
                <w:lang w:eastAsia="en-GB"/>
              </w:rPr>
            </w:pPr>
          </w:p>
          <w:p w14:paraId="41FF82D9" w14:textId="77777777" w:rsidR="00A07B68" w:rsidRDefault="00A07B68" w:rsidP="006E27E7">
            <w:pPr>
              <w:spacing w:beforeLines="40" w:before="96" w:afterLines="40" w:after="96" w:line="240" w:lineRule="auto"/>
              <w:rPr>
                <w:rFonts w:cs="Calibri"/>
                <w:b/>
                <w:lang w:eastAsia="en-GB"/>
              </w:rPr>
            </w:pPr>
          </w:p>
          <w:p w14:paraId="41FF82DA" w14:textId="77777777" w:rsidR="00A07B68" w:rsidRDefault="00A07B68" w:rsidP="006E27E7">
            <w:pPr>
              <w:spacing w:beforeLines="40" w:before="96" w:afterLines="40" w:after="96" w:line="240" w:lineRule="auto"/>
              <w:rPr>
                <w:rFonts w:cs="Calibri"/>
                <w:b/>
                <w:lang w:eastAsia="en-GB"/>
              </w:rPr>
            </w:pPr>
          </w:p>
          <w:p w14:paraId="585B1848" w14:textId="77777777" w:rsidR="00A07B68" w:rsidRDefault="00A07B68" w:rsidP="006E27E7">
            <w:pPr>
              <w:spacing w:beforeLines="40" w:before="96" w:afterLines="40" w:after="96" w:line="240" w:lineRule="auto"/>
              <w:jc w:val="center"/>
              <w:rPr>
                <w:rFonts w:cs="Calibri"/>
                <w:b/>
                <w:lang w:eastAsia="en-GB"/>
              </w:rPr>
            </w:pPr>
          </w:p>
          <w:p w14:paraId="73304211" w14:textId="77777777" w:rsidR="009A5063" w:rsidRDefault="009A5063" w:rsidP="006E27E7">
            <w:pPr>
              <w:spacing w:beforeLines="40" w:before="96" w:afterLines="40" w:after="96" w:line="240" w:lineRule="auto"/>
              <w:jc w:val="center"/>
              <w:rPr>
                <w:rFonts w:cs="Calibri"/>
                <w:b/>
                <w:lang w:eastAsia="en-GB"/>
              </w:rPr>
            </w:pPr>
          </w:p>
          <w:p w14:paraId="0EF03FF0" w14:textId="77777777" w:rsidR="009A5063" w:rsidRDefault="009A5063" w:rsidP="006E27E7">
            <w:pPr>
              <w:spacing w:beforeLines="40" w:before="96" w:afterLines="40" w:after="96" w:line="240" w:lineRule="auto"/>
              <w:jc w:val="center"/>
              <w:rPr>
                <w:rFonts w:cs="Calibri"/>
                <w:b/>
                <w:lang w:eastAsia="en-GB"/>
              </w:rPr>
            </w:pPr>
          </w:p>
          <w:p w14:paraId="4D31FB94" w14:textId="77777777" w:rsidR="009A5063" w:rsidRDefault="009A5063" w:rsidP="006E27E7">
            <w:pPr>
              <w:spacing w:beforeLines="40" w:before="96" w:afterLines="40" w:after="96" w:line="240" w:lineRule="auto"/>
              <w:jc w:val="center"/>
              <w:rPr>
                <w:rFonts w:cs="Calibri"/>
                <w:b/>
                <w:lang w:eastAsia="en-GB"/>
              </w:rPr>
            </w:pPr>
          </w:p>
          <w:p w14:paraId="72B3BB9F" w14:textId="77777777" w:rsidR="009A5063" w:rsidRDefault="009A5063" w:rsidP="006E27E7">
            <w:pPr>
              <w:spacing w:beforeLines="40" w:before="96" w:afterLines="40" w:after="96" w:line="240" w:lineRule="auto"/>
              <w:jc w:val="center"/>
              <w:rPr>
                <w:rFonts w:cs="Calibri"/>
                <w:b/>
                <w:lang w:eastAsia="en-GB"/>
              </w:rPr>
            </w:pPr>
          </w:p>
          <w:p w14:paraId="34702B23" w14:textId="77777777" w:rsidR="009A5063" w:rsidRDefault="009A5063" w:rsidP="006E27E7">
            <w:pPr>
              <w:spacing w:beforeLines="40" w:before="96" w:afterLines="40" w:after="96" w:line="240" w:lineRule="auto"/>
              <w:jc w:val="center"/>
              <w:rPr>
                <w:rFonts w:cs="Calibri"/>
                <w:b/>
                <w:lang w:eastAsia="en-GB"/>
              </w:rPr>
            </w:pPr>
          </w:p>
          <w:p w14:paraId="2DE538FD" w14:textId="77777777" w:rsidR="009A5063" w:rsidRDefault="009A5063" w:rsidP="006E27E7">
            <w:pPr>
              <w:spacing w:beforeLines="40" w:before="96" w:afterLines="40" w:after="96" w:line="240" w:lineRule="auto"/>
              <w:jc w:val="center"/>
              <w:rPr>
                <w:rFonts w:cs="Calibri"/>
                <w:b/>
                <w:lang w:eastAsia="en-GB"/>
              </w:rPr>
            </w:pPr>
          </w:p>
          <w:p w14:paraId="0DF7C7CB" w14:textId="77777777" w:rsidR="009A5063" w:rsidRDefault="009A5063" w:rsidP="006E27E7">
            <w:pPr>
              <w:spacing w:beforeLines="40" w:before="96" w:afterLines="40" w:after="96" w:line="240" w:lineRule="auto"/>
              <w:jc w:val="center"/>
              <w:rPr>
                <w:rFonts w:cs="Calibri"/>
                <w:b/>
                <w:lang w:eastAsia="en-GB"/>
              </w:rPr>
            </w:pPr>
          </w:p>
          <w:p w14:paraId="3D1AF209" w14:textId="77777777" w:rsidR="009A5063" w:rsidRDefault="009A5063" w:rsidP="006E27E7">
            <w:pPr>
              <w:spacing w:beforeLines="40" w:before="96" w:afterLines="40" w:after="96" w:line="240" w:lineRule="auto"/>
              <w:jc w:val="center"/>
              <w:rPr>
                <w:rFonts w:cs="Calibri"/>
                <w:b/>
                <w:lang w:eastAsia="en-GB"/>
              </w:rPr>
            </w:pPr>
          </w:p>
          <w:p w14:paraId="7974F7A2" w14:textId="77777777" w:rsidR="009A5063" w:rsidRDefault="009A5063" w:rsidP="006E27E7">
            <w:pPr>
              <w:spacing w:beforeLines="40" w:before="96" w:afterLines="40" w:after="96" w:line="240" w:lineRule="auto"/>
              <w:jc w:val="center"/>
              <w:rPr>
                <w:rFonts w:cs="Calibri"/>
                <w:b/>
                <w:lang w:eastAsia="en-GB"/>
              </w:rPr>
            </w:pPr>
          </w:p>
          <w:p w14:paraId="7CB70E79" w14:textId="77777777" w:rsidR="009A5063" w:rsidRDefault="009A5063" w:rsidP="006E27E7">
            <w:pPr>
              <w:spacing w:beforeLines="40" w:before="96" w:afterLines="40" w:after="96" w:line="240" w:lineRule="auto"/>
              <w:jc w:val="center"/>
              <w:rPr>
                <w:rFonts w:cs="Calibri"/>
                <w:b/>
                <w:lang w:eastAsia="en-GB"/>
              </w:rPr>
            </w:pPr>
          </w:p>
          <w:p w14:paraId="161CBE7A" w14:textId="77777777" w:rsidR="009A5063" w:rsidRDefault="009A5063" w:rsidP="006E27E7">
            <w:pPr>
              <w:spacing w:beforeLines="40" w:before="96" w:afterLines="40" w:after="96" w:line="240" w:lineRule="auto"/>
              <w:jc w:val="center"/>
              <w:rPr>
                <w:rFonts w:cs="Calibri"/>
                <w:b/>
                <w:lang w:eastAsia="en-GB"/>
              </w:rPr>
            </w:pPr>
          </w:p>
          <w:p w14:paraId="66ADD375" w14:textId="77777777" w:rsidR="009A5063" w:rsidRDefault="009A5063" w:rsidP="006E27E7">
            <w:pPr>
              <w:spacing w:beforeLines="40" w:before="96" w:afterLines="40" w:after="96" w:line="240" w:lineRule="auto"/>
              <w:jc w:val="center"/>
              <w:rPr>
                <w:rFonts w:cs="Calibri"/>
                <w:b/>
                <w:lang w:eastAsia="en-GB"/>
              </w:rPr>
            </w:pPr>
          </w:p>
          <w:p w14:paraId="5D40E978" w14:textId="77777777" w:rsidR="009A5063" w:rsidRDefault="009A5063" w:rsidP="006E27E7">
            <w:pPr>
              <w:spacing w:beforeLines="40" w:before="96" w:afterLines="40" w:after="96" w:line="240" w:lineRule="auto"/>
              <w:jc w:val="center"/>
              <w:rPr>
                <w:rFonts w:cs="Calibri"/>
                <w:b/>
                <w:lang w:eastAsia="en-GB"/>
              </w:rPr>
            </w:pPr>
          </w:p>
          <w:p w14:paraId="04F05A3B" w14:textId="77777777" w:rsidR="009A5063" w:rsidRDefault="009A5063" w:rsidP="006E27E7">
            <w:pPr>
              <w:spacing w:beforeLines="40" w:before="96" w:afterLines="40" w:after="96" w:line="240" w:lineRule="auto"/>
              <w:jc w:val="center"/>
              <w:rPr>
                <w:rFonts w:cs="Calibri"/>
                <w:b/>
                <w:lang w:eastAsia="en-GB"/>
              </w:rPr>
            </w:pPr>
          </w:p>
          <w:p w14:paraId="1EE0DA39" w14:textId="77777777" w:rsidR="009A5063" w:rsidRDefault="009A5063" w:rsidP="006E27E7">
            <w:pPr>
              <w:spacing w:beforeLines="40" w:before="96" w:afterLines="40" w:after="96" w:line="240" w:lineRule="auto"/>
              <w:jc w:val="center"/>
              <w:rPr>
                <w:rFonts w:cs="Calibri"/>
                <w:b/>
                <w:lang w:eastAsia="en-GB"/>
              </w:rPr>
            </w:pPr>
          </w:p>
          <w:p w14:paraId="00179A42" w14:textId="77777777" w:rsidR="009A5063" w:rsidRDefault="009A5063" w:rsidP="006E27E7">
            <w:pPr>
              <w:spacing w:beforeLines="40" w:before="96" w:afterLines="40" w:after="96" w:line="240" w:lineRule="auto"/>
              <w:jc w:val="center"/>
              <w:rPr>
                <w:rFonts w:cs="Calibri"/>
                <w:b/>
                <w:lang w:eastAsia="en-GB"/>
              </w:rPr>
            </w:pPr>
          </w:p>
          <w:p w14:paraId="2FD1F184" w14:textId="77777777" w:rsidR="009A5063" w:rsidRDefault="009A5063" w:rsidP="006E27E7">
            <w:pPr>
              <w:spacing w:beforeLines="40" w:before="96" w:afterLines="40" w:after="96" w:line="240" w:lineRule="auto"/>
              <w:jc w:val="center"/>
              <w:rPr>
                <w:rFonts w:cs="Calibri"/>
                <w:b/>
                <w:lang w:eastAsia="en-GB"/>
              </w:rPr>
            </w:pPr>
          </w:p>
          <w:p w14:paraId="26E2DC9A" w14:textId="77777777" w:rsidR="009A5063" w:rsidRDefault="009A5063" w:rsidP="006E27E7">
            <w:pPr>
              <w:spacing w:beforeLines="40" w:before="96" w:afterLines="40" w:after="96" w:line="240" w:lineRule="auto"/>
              <w:jc w:val="center"/>
              <w:rPr>
                <w:rFonts w:cs="Calibri"/>
                <w:b/>
                <w:lang w:eastAsia="en-GB"/>
              </w:rPr>
            </w:pPr>
          </w:p>
          <w:p w14:paraId="72BA7F2A" w14:textId="77777777" w:rsidR="009A5063" w:rsidRDefault="009A5063" w:rsidP="006E27E7">
            <w:pPr>
              <w:spacing w:beforeLines="40" w:before="96" w:afterLines="40" w:after="96" w:line="240" w:lineRule="auto"/>
              <w:jc w:val="center"/>
              <w:rPr>
                <w:rFonts w:cs="Calibri"/>
                <w:b/>
                <w:lang w:eastAsia="en-GB"/>
              </w:rPr>
            </w:pPr>
          </w:p>
          <w:p w14:paraId="5450CC94" w14:textId="77777777" w:rsidR="009A5063" w:rsidRDefault="009A5063" w:rsidP="006E27E7">
            <w:pPr>
              <w:spacing w:beforeLines="40" w:before="96" w:afterLines="40" w:after="96" w:line="240" w:lineRule="auto"/>
              <w:jc w:val="center"/>
              <w:rPr>
                <w:rFonts w:cs="Calibri"/>
                <w:b/>
                <w:lang w:eastAsia="en-GB"/>
              </w:rPr>
            </w:pPr>
          </w:p>
          <w:p w14:paraId="3C159364" w14:textId="77777777" w:rsidR="009A5063" w:rsidRDefault="009A5063" w:rsidP="006E27E7">
            <w:pPr>
              <w:spacing w:beforeLines="40" w:before="96" w:afterLines="40" w:after="96" w:line="240" w:lineRule="auto"/>
              <w:jc w:val="center"/>
              <w:rPr>
                <w:rFonts w:cs="Calibri"/>
                <w:b/>
                <w:lang w:eastAsia="en-GB"/>
              </w:rPr>
            </w:pPr>
          </w:p>
          <w:p w14:paraId="5A4C503F" w14:textId="77777777" w:rsidR="009A5063" w:rsidRDefault="009A5063" w:rsidP="006E27E7">
            <w:pPr>
              <w:spacing w:beforeLines="40" w:before="96" w:afterLines="40" w:after="96" w:line="240" w:lineRule="auto"/>
              <w:jc w:val="center"/>
              <w:rPr>
                <w:rFonts w:cs="Calibri"/>
                <w:b/>
                <w:lang w:eastAsia="en-GB"/>
              </w:rPr>
            </w:pPr>
          </w:p>
          <w:p w14:paraId="2D5DED13" w14:textId="77777777" w:rsidR="009A5063" w:rsidRDefault="009A5063" w:rsidP="006E27E7">
            <w:pPr>
              <w:spacing w:beforeLines="40" w:before="96" w:afterLines="40" w:after="96" w:line="240" w:lineRule="auto"/>
              <w:jc w:val="center"/>
              <w:rPr>
                <w:rFonts w:cs="Calibri"/>
                <w:b/>
                <w:lang w:eastAsia="en-GB"/>
              </w:rPr>
            </w:pPr>
          </w:p>
          <w:p w14:paraId="092181D4" w14:textId="77777777" w:rsidR="009A5063" w:rsidRDefault="009A5063" w:rsidP="006E27E7">
            <w:pPr>
              <w:spacing w:beforeLines="40" w:before="96" w:afterLines="40" w:after="96" w:line="240" w:lineRule="auto"/>
              <w:jc w:val="center"/>
              <w:rPr>
                <w:rFonts w:cs="Calibri"/>
                <w:b/>
                <w:lang w:eastAsia="en-GB"/>
              </w:rPr>
            </w:pPr>
          </w:p>
          <w:p w14:paraId="3863AE50" w14:textId="77777777" w:rsidR="009A5063" w:rsidRDefault="009A5063" w:rsidP="006E27E7">
            <w:pPr>
              <w:spacing w:beforeLines="40" w:before="96" w:afterLines="40" w:after="96" w:line="240" w:lineRule="auto"/>
              <w:jc w:val="center"/>
              <w:rPr>
                <w:rFonts w:cs="Calibri"/>
                <w:b/>
                <w:lang w:eastAsia="en-GB"/>
              </w:rPr>
            </w:pPr>
          </w:p>
          <w:p w14:paraId="4FAAAE82" w14:textId="77777777" w:rsidR="009A5063" w:rsidRDefault="009A5063" w:rsidP="006E27E7">
            <w:pPr>
              <w:spacing w:beforeLines="40" w:before="96" w:afterLines="40" w:after="96" w:line="240" w:lineRule="auto"/>
              <w:jc w:val="center"/>
              <w:rPr>
                <w:rFonts w:cs="Calibri"/>
                <w:b/>
                <w:lang w:eastAsia="en-GB"/>
              </w:rPr>
            </w:pPr>
          </w:p>
          <w:p w14:paraId="23D95D5E" w14:textId="77777777" w:rsidR="009A5063" w:rsidRDefault="009A5063" w:rsidP="006E27E7">
            <w:pPr>
              <w:spacing w:beforeLines="40" w:before="96" w:afterLines="40" w:after="96" w:line="240" w:lineRule="auto"/>
              <w:jc w:val="center"/>
              <w:rPr>
                <w:rFonts w:cs="Calibri"/>
                <w:b/>
                <w:lang w:eastAsia="en-GB"/>
              </w:rPr>
            </w:pPr>
          </w:p>
          <w:p w14:paraId="726FFA1E" w14:textId="77777777" w:rsidR="009A5063" w:rsidRDefault="009A5063" w:rsidP="006E27E7">
            <w:pPr>
              <w:spacing w:beforeLines="40" w:before="96" w:afterLines="40" w:after="96" w:line="240" w:lineRule="auto"/>
              <w:jc w:val="center"/>
              <w:rPr>
                <w:rFonts w:cs="Calibri"/>
                <w:b/>
                <w:lang w:eastAsia="en-GB"/>
              </w:rPr>
            </w:pPr>
          </w:p>
          <w:p w14:paraId="14C32432" w14:textId="77777777" w:rsidR="009A5063" w:rsidRDefault="009A5063" w:rsidP="006E27E7">
            <w:pPr>
              <w:spacing w:beforeLines="40" w:before="96" w:afterLines="40" w:after="96" w:line="240" w:lineRule="auto"/>
              <w:jc w:val="center"/>
              <w:rPr>
                <w:rFonts w:cs="Calibri"/>
                <w:b/>
                <w:lang w:eastAsia="en-GB"/>
              </w:rPr>
            </w:pPr>
          </w:p>
          <w:p w14:paraId="2C868B00" w14:textId="77777777" w:rsidR="009A5063" w:rsidRDefault="009A5063" w:rsidP="006E27E7">
            <w:pPr>
              <w:spacing w:beforeLines="40" w:before="96" w:afterLines="40" w:after="96" w:line="240" w:lineRule="auto"/>
              <w:jc w:val="center"/>
              <w:rPr>
                <w:rFonts w:cs="Calibri"/>
                <w:b/>
                <w:lang w:eastAsia="en-GB"/>
              </w:rPr>
            </w:pPr>
          </w:p>
          <w:p w14:paraId="5441F971" w14:textId="77777777" w:rsidR="009A5063" w:rsidRDefault="009A5063" w:rsidP="006E27E7">
            <w:pPr>
              <w:spacing w:beforeLines="40" w:before="96" w:afterLines="40" w:after="96" w:line="240" w:lineRule="auto"/>
              <w:jc w:val="center"/>
              <w:rPr>
                <w:rFonts w:cs="Calibri"/>
                <w:b/>
                <w:lang w:eastAsia="en-GB"/>
              </w:rPr>
            </w:pPr>
          </w:p>
          <w:p w14:paraId="08099AB2" w14:textId="77777777" w:rsidR="009A5063" w:rsidRDefault="009A5063" w:rsidP="006E27E7">
            <w:pPr>
              <w:spacing w:beforeLines="40" w:before="96" w:afterLines="40" w:after="96" w:line="240" w:lineRule="auto"/>
              <w:jc w:val="center"/>
              <w:rPr>
                <w:rFonts w:cs="Calibri"/>
                <w:b/>
                <w:lang w:eastAsia="en-GB"/>
              </w:rPr>
            </w:pPr>
          </w:p>
          <w:p w14:paraId="1F575B2A" w14:textId="77777777" w:rsidR="009A5063" w:rsidRDefault="009A5063" w:rsidP="006E27E7">
            <w:pPr>
              <w:spacing w:beforeLines="40" w:before="96" w:afterLines="40" w:after="96" w:line="240" w:lineRule="auto"/>
              <w:jc w:val="center"/>
              <w:rPr>
                <w:rFonts w:cs="Calibri"/>
                <w:b/>
                <w:lang w:eastAsia="en-GB"/>
              </w:rPr>
            </w:pPr>
          </w:p>
          <w:p w14:paraId="45150E1A" w14:textId="77777777" w:rsidR="009A5063" w:rsidRDefault="009A5063" w:rsidP="006E27E7">
            <w:pPr>
              <w:spacing w:beforeLines="40" w:before="96" w:afterLines="40" w:after="96" w:line="240" w:lineRule="auto"/>
              <w:jc w:val="center"/>
              <w:rPr>
                <w:rFonts w:cs="Calibri"/>
                <w:b/>
                <w:lang w:eastAsia="en-GB"/>
              </w:rPr>
            </w:pPr>
          </w:p>
          <w:p w14:paraId="27AA2017" w14:textId="77777777" w:rsidR="009A5063" w:rsidRDefault="009A5063" w:rsidP="006E27E7">
            <w:pPr>
              <w:spacing w:beforeLines="40" w:before="96" w:afterLines="40" w:after="96" w:line="240" w:lineRule="auto"/>
              <w:jc w:val="center"/>
              <w:rPr>
                <w:rFonts w:cs="Calibri"/>
                <w:b/>
                <w:lang w:eastAsia="en-GB"/>
              </w:rPr>
            </w:pPr>
          </w:p>
          <w:p w14:paraId="7616F2E4" w14:textId="77777777" w:rsidR="009A5063" w:rsidRDefault="009A5063" w:rsidP="006E27E7">
            <w:pPr>
              <w:spacing w:beforeLines="40" w:before="96" w:afterLines="40" w:after="96" w:line="240" w:lineRule="auto"/>
              <w:jc w:val="center"/>
              <w:rPr>
                <w:rFonts w:cs="Calibri"/>
                <w:b/>
                <w:lang w:eastAsia="en-GB"/>
              </w:rPr>
            </w:pPr>
          </w:p>
          <w:p w14:paraId="2EF94B6B" w14:textId="77777777" w:rsidR="009A5063" w:rsidRDefault="009A5063" w:rsidP="006E27E7">
            <w:pPr>
              <w:spacing w:beforeLines="40" w:before="96" w:afterLines="40" w:after="96" w:line="240" w:lineRule="auto"/>
              <w:jc w:val="center"/>
              <w:rPr>
                <w:rFonts w:cs="Calibri"/>
                <w:b/>
                <w:lang w:eastAsia="en-GB"/>
              </w:rPr>
            </w:pPr>
          </w:p>
          <w:p w14:paraId="1EA3D371" w14:textId="77777777" w:rsidR="009A5063" w:rsidRDefault="009A5063" w:rsidP="006E27E7">
            <w:pPr>
              <w:spacing w:beforeLines="40" w:before="96" w:afterLines="40" w:after="96" w:line="240" w:lineRule="auto"/>
              <w:jc w:val="center"/>
              <w:rPr>
                <w:rFonts w:cs="Calibri"/>
                <w:b/>
                <w:lang w:eastAsia="en-GB"/>
              </w:rPr>
            </w:pPr>
          </w:p>
          <w:p w14:paraId="4BEAD419" w14:textId="77777777" w:rsidR="009A5063" w:rsidRDefault="009A5063" w:rsidP="006E27E7">
            <w:pPr>
              <w:spacing w:beforeLines="40" w:before="96" w:afterLines="40" w:after="96" w:line="240" w:lineRule="auto"/>
              <w:jc w:val="center"/>
              <w:rPr>
                <w:rFonts w:cs="Calibri"/>
                <w:b/>
                <w:lang w:eastAsia="en-GB"/>
              </w:rPr>
            </w:pPr>
          </w:p>
          <w:p w14:paraId="0EE7E1AC" w14:textId="77777777" w:rsidR="009A5063" w:rsidRDefault="009A5063" w:rsidP="006E27E7">
            <w:pPr>
              <w:spacing w:beforeLines="40" w:before="96" w:afterLines="40" w:after="96" w:line="240" w:lineRule="auto"/>
              <w:jc w:val="center"/>
              <w:rPr>
                <w:rFonts w:cs="Calibri"/>
                <w:b/>
                <w:lang w:eastAsia="en-GB"/>
              </w:rPr>
            </w:pPr>
          </w:p>
          <w:p w14:paraId="75D2048F" w14:textId="77777777" w:rsidR="009A5063" w:rsidRDefault="009A5063" w:rsidP="006E27E7">
            <w:pPr>
              <w:spacing w:beforeLines="40" w:before="96" w:afterLines="40" w:after="96" w:line="240" w:lineRule="auto"/>
              <w:jc w:val="center"/>
              <w:rPr>
                <w:rFonts w:cs="Calibri"/>
                <w:b/>
                <w:lang w:eastAsia="en-GB"/>
              </w:rPr>
            </w:pPr>
          </w:p>
          <w:p w14:paraId="1A1E6DD2" w14:textId="77777777" w:rsidR="009A5063" w:rsidRDefault="009A5063" w:rsidP="006E27E7">
            <w:pPr>
              <w:spacing w:beforeLines="40" w:before="96" w:afterLines="40" w:after="96" w:line="240" w:lineRule="auto"/>
              <w:jc w:val="center"/>
              <w:rPr>
                <w:rFonts w:cs="Calibri"/>
                <w:b/>
                <w:lang w:eastAsia="en-GB"/>
              </w:rPr>
            </w:pPr>
          </w:p>
          <w:p w14:paraId="53CF068E" w14:textId="77777777" w:rsidR="009A5063" w:rsidRDefault="009A5063" w:rsidP="006E27E7">
            <w:pPr>
              <w:spacing w:beforeLines="40" w:before="96" w:afterLines="40" w:after="96" w:line="240" w:lineRule="auto"/>
              <w:jc w:val="center"/>
              <w:rPr>
                <w:rFonts w:cs="Calibri"/>
                <w:b/>
                <w:lang w:eastAsia="en-GB"/>
              </w:rPr>
            </w:pPr>
          </w:p>
          <w:p w14:paraId="289920CB" w14:textId="77777777" w:rsidR="009A5063" w:rsidRDefault="009A5063" w:rsidP="006E27E7">
            <w:pPr>
              <w:spacing w:beforeLines="40" w:before="96" w:afterLines="40" w:after="96" w:line="240" w:lineRule="auto"/>
              <w:jc w:val="center"/>
              <w:rPr>
                <w:rFonts w:cs="Calibri"/>
                <w:b/>
                <w:lang w:eastAsia="en-GB"/>
              </w:rPr>
            </w:pPr>
          </w:p>
          <w:p w14:paraId="31F3A8AD" w14:textId="77777777" w:rsidR="009A5063" w:rsidRDefault="009A5063" w:rsidP="006E27E7">
            <w:pPr>
              <w:spacing w:beforeLines="40" w:before="96" w:afterLines="40" w:after="96" w:line="240" w:lineRule="auto"/>
              <w:jc w:val="center"/>
              <w:rPr>
                <w:rFonts w:cs="Calibri"/>
                <w:b/>
                <w:lang w:eastAsia="en-GB"/>
              </w:rPr>
            </w:pPr>
          </w:p>
          <w:p w14:paraId="41FF82DB" w14:textId="6B9ABD60" w:rsidR="009A5063" w:rsidRPr="00197760" w:rsidRDefault="009A5063" w:rsidP="006E27E7">
            <w:pPr>
              <w:spacing w:beforeLines="40" w:before="96" w:afterLines="40" w:after="96" w:line="240" w:lineRule="auto"/>
              <w:jc w:val="center"/>
              <w:rPr>
                <w:rFonts w:cs="Calibri"/>
                <w:b/>
                <w:lang w:eastAsia="en-GB"/>
              </w:rPr>
            </w:pPr>
            <w:r>
              <w:rPr>
                <w:rFonts w:cs="Calibri"/>
                <w:b/>
                <w:lang w:eastAsia="en-GB"/>
              </w:rPr>
              <w:t>1</w:t>
            </w:r>
          </w:p>
        </w:tc>
      </w:tr>
      <w:tr w:rsidR="00A07B68" w:rsidRPr="00197760" w14:paraId="41FF82E0" w14:textId="77777777" w:rsidTr="006E27E7">
        <w:trPr>
          <w:jc w:val="center"/>
        </w:trPr>
        <w:tc>
          <w:tcPr>
            <w:tcW w:w="1277" w:type="dxa"/>
            <w:shd w:val="clear" w:color="auto" w:fill="BFBFBF" w:themeFill="background1" w:themeFillShade="BF"/>
          </w:tcPr>
          <w:p w14:paraId="41FF82DD" w14:textId="76B7A9A9" w:rsidR="00A07B68" w:rsidRPr="00197760" w:rsidRDefault="00DB6F15" w:rsidP="006E27E7">
            <w:pPr>
              <w:spacing w:beforeLines="40" w:before="96" w:afterLines="40" w:after="96" w:line="240" w:lineRule="auto"/>
              <w:jc w:val="center"/>
              <w:rPr>
                <w:rFonts w:cs="Calibri"/>
                <w:b/>
                <w:lang w:eastAsia="en-GB"/>
              </w:rPr>
            </w:pPr>
            <w:r>
              <w:rPr>
                <w:rFonts w:cs="Calibri"/>
                <w:b/>
                <w:lang w:eastAsia="en-GB"/>
              </w:rPr>
              <w:lastRenderedPageBreak/>
              <w:t>5</w:t>
            </w:r>
          </w:p>
        </w:tc>
        <w:tc>
          <w:tcPr>
            <w:tcW w:w="7578" w:type="dxa"/>
            <w:shd w:val="clear" w:color="auto" w:fill="BFBFBF" w:themeFill="background1" w:themeFillShade="BF"/>
          </w:tcPr>
          <w:p w14:paraId="41FF82DE" w14:textId="77777777" w:rsidR="00A07B68" w:rsidRPr="00197760" w:rsidRDefault="00A07B68" w:rsidP="006E27E7">
            <w:pPr>
              <w:spacing w:beforeLines="40" w:before="96" w:afterLines="40" w:after="96" w:line="240" w:lineRule="auto"/>
              <w:rPr>
                <w:rFonts w:cs="Calibri"/>
                <w:b/>
                <w:bCs/>
              </w:rPr>
            </w:pPr>
            <w:r>
              <w:rPr>
                <w:b/>
              </w:rPr>
              <w:t>CEO Report</w:t>
            </w:r>
          </w:p>
        </w:tc>
        <w:tc>
          <w:tcPr>
            <w:tcW w:w="992" w:type="dxa"/>
            <w:shd w:val="clear" w:color="auto" w:fill="BFBFBF" w:themeFill="background1" w:themeFillShade="BF"/>
          </w:tcPr>
          <w:p w14:paraId="41FF82D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2EC" w14:textId="77777777" w:rsidTr="006E27E7">
        <w:trPr>
          <w:jc w:val="center"/>
        </w:trPr>
        <w:tc>
          <w:tcPr>
            <w:tcW w:w="1277" w:type="dxa"/>
            <w:shd w:val="clear" w:color="auto" w:fill="auto"/>
          </w:tcPr>
          <w:p w14:paraId="41FF82E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5F3F116E" w14:textId="1DEDCAD9" w:rsidR="00FF405A" w:rsidRDefault="00A07B68" w:rsidP="00FF405A">
            <w:pPr>
              <w:spacing w:beforeLines="40" w:before="96" w:afterLines="40" w:after="96"/>
            </w:pPr>
            <w:r>
              <w:t xml:space="preserve">ML presented the CEO Report </w:t>
            </w:r>
            <w:r w:rsidR="00D84DDA">
              <w:t>and elaborated on some of the main points in the paper.</w:t>
            </w:r>
            <w:r w:rsidR="00FF405A">
              <w:t xml:space="preserve">  In particular, the Board commented on the Sport England implementation plan that was recently circulated and there was a discussion about what that might mean for us in terms of </w:t>
            </w:r>
            <w:r w:rsidR="008412E8">
              <w:t>where we can add value</w:t>
            </w:r>
            <w:r w:rsidR="00FF405A">
              <w:t>.</w:t>
            </w:r>
          </w:p>
          <w:p w14:paraId="5FB3020C" w14:textId="1BA66F18" w:rsidR="008D7CA9" w:rsidRDefault="00FF405A" w:rsidP="008D7CA9">
            <w:pPr>
              <w:spacing w:beforeLines="40" w:before="96" w:afterLines="40" w:after="96"/>
            </w:pPr>
            <w:r>
              <w:t>ML informed the Board of further progress that has been made with our Community Safety work including getting involved</w:t>
            </w:r>
            <w:r w:rsidR="008412E8">
              <w:t xml:space="preserve"> with </w:t>
            </w:r>
            <w:r w:rsidR="00D84DDA">
              <w:t xml:space="preserve">the </w:t>
            </w:r>
            <w:r>
              <w:t>S</w:t>
            </w:r>
            <w:r w:rsidR="00D84DDA">
              <w:t xml:space="preserve">port for </w:t>
            </w:r>
            <w:r>
              <w:t>D</w:t>
            </w:r>
            <w:r w:rsidR="00D84DDA">
              <w:t>evelopment coalition</w:t>
            </w:r>
            <w:r w:rsidR="008412E8">
              <w:t xml:space="preserve"> as one of the leading experts on Community Safety</w:t>
            </w:r>
            <w:r w:rsidR="008D7CA9">
              <w:t xml:space="preserve">, and </w:t>
            </w:r>
            <w:proofErr w:type="spellStart"/>
            <w:r w:rsidR="00434B18">
              <w:t>MPe</w:t>
            </w:r>
            <w:proofErr w:type="spellEnd"/>
            <w:r w:rsidR="00434B18">
              <w:t xml:space="preserve"> asked about our research and insight work </w:t>
            </w:r>
            <w:r w:rsidR="008D7CA9">
              <w:t xml:space="preserve">in this area. </w:t>
            </w:r>
            <w:r w:rsidR="00D84DDA">
              <w:t xml:space="preserve">SF </w:t>
            </w:r>
            <w:r w:rsidR="008D7CA9">
              <w:t xml:space="preserve">gave a brief overview of our partnership with </w:t>
            </w:r>
            <w:r w:rsidR="00D84DDA">
              <w:t>Loughborough</w:t>
            </w:r>
            <w:r w:rsidR="008D7CA9">
              <w:t xml:space="preserve"> University which has given us the confidence</w:t>
            </w:r>
            <w:r w:rsidR="00D84DDA">
              <w:t xml:space="preserve"> </w:t>
            </w:r>
            <w:r w:rsidR="008D7CA9">
              <w:t>and reputation</w:t>
            </w:r>
            <w:r w:rsidR="00D84DDA">
              <w:t xml:space="preserve"> to </w:t>
            </w:r>
            <w:r w:rsidR="001D6A4C">
              <w:t>grow into one of the leading voices in this area</w:t>
            </w:r>
            <w:r w:rsidR="008D7CA9">
              <w:t xml:space="preserve">.  </w:t>
            </w:r>
            <w:proofErr w:type="spellStart"/>
            <w:r w:rsidR="008D7CA9">
              <w:t>MPe</w:t>
            </w:r>
            <w:proofErr w:type="spellEnd"/>
            <w:r w:rsidR="008D7CA9">
              <w:t xml:space="preserve"> </w:t>
            </w:r>
            <w:r w:rsidR="00D90F69">
              <w:t xml:space="preserve">praised the impact and credibility of the research </w:t>
            </w:r>
            <w:r w:rsidR="008D7CA9">
              <w:t xml:space="preserve">to demonstrate the work we're doing and suggested that if the opportunity arose then longitudinal studies could build on the breadth and depth of data we have available. </w:t>
            </w:r>
          </w:p>
          <w:p w14:paraId="41FF82E7" w14:textId="3DEA4703" w:rsidR="00A07B68" w:rsidRPr="0069708C" w:rsidRDefault="00A07B68" w:rsidP="008D7CA9">
            <w:pPr>
              <w:spacing w:beforeLines="40" w:before="96" w:afterLines="40" w:after="96"/>
              <w:rPr>
                <w:b/>
              </w:rPr>
            </w:pPr>
            <w:r w:rsidRPr="0069708C">
              <w:rPr>
                <w:b/>
              </w:rPr>
              <w:t xml:space="preserve">The Board noted the CEO </w:t>
            </w:r>
            <w:r w:rsidR="00D84DDA">
              <w:rPr>
                <w:b/>
              </w:rPr>
              <w:t>R</w:t>
            </w:r>
            <w:r w:rsidRPr="0069708C">
              <w:rPr>
                <w:b/>
              </w:rPr>
              <w:t>eport.</w:t>
            </w:r>
          </w:p>
        </w:tc>
        <w:tc>
          <w:tcPr>
            <w:tcW w:w="992" w:type="dxa"/>
            <w:shd w:val="clear" w:color="auto" w:fill="auto"/>
          </w:tcPr>
          <w:p w14:paraId="41FF82E8" w14:textId="77777777" w:rsidR="00A07B68" w:rsidRPr="00197760" w:rsidRDefault="00A07B68" w:rsidP="006E27E7">
            <w:pPr>
              <w:spacing w:beforeLines="40" w:before="96" w:afterLines="40" w:after="96" w:line="240" w:lineRule="auto"/>
              <w:rPr>
                <w:rFonts w:cs="Calibri"/>
                <w:b/>
                <w:lang w:eastAsia="en-GB"/>
              </w:rPr>
            </w:pPr>
          </w:p>
          <w:p w14:paraId="41FF82E9" w14:textId="77777777" w:rsidR="00A07B68" w:rsidRDefault="00A07B68" w:rsidP="006E27E7">
            <w:pPr>
              <w:spacing w:beforeLines="40" w:before="96" w:afterLines="40" w:after="96" w:line="240" w:lineRule="auto"/>
              <w:rPr>
                <w:rFonts w:cs="Calibri"/>
                <w:b/>
                <w:lang w:eastAsia="en-GB"/>
              </w:rPr>
            </w:pPr>
          </w:p>
          <w:p w14:paraId="41FF82EA" w14:textId="77777777" w:rsidR="00A07B68" w:rsidRDefault="00A07B68" w:rsidP="006E27E7">
            <w:pPr>
              <w:spacing w:beforeLines="40" w:before="96" w:afterLines="40" w:after="96" w:line="240" w:lineRule="auto"/>
              <w:rPr>
                <w:rFonts w:cs="Calibri"/>
                <w:b/>
                <w:lang w:eastAsia="en-GB"/>
              </w:rPr>
            </w:pPr>
          </w:p>
          <w:p w14:paraId="41FF82EB" w14:textId="7B7B0736" w:rsidR="00A07B68" w:rsidRPr="00D11712" w:rsidRDefault="00A07B68" w:rsidP="006E27E7">
            <w:pPr>
              <w:spacing w:beforeLines="40" w:before="96" w:afterLines="40" w:after="96" w:line="240" w:lineRule="auto"/>
              <w:jc w:val="center"/>
              <w:rPr>
                <w:rFonts w:cs="Calibri"/>
                <w:b/>
                <w:sz w:val="20"/>
                <w:szCs w:val="20"/>
                <w:lang w:eastAsia="en-GB"/>
              </w:rPr>
            </w:pPr>
          </w:p>
        </w:tc>
      </w:tr>
      <w:tr w:rsidR="00A07B68" w:rsidRPr="00197760" w14:paraId="41FF8319" w14:textId="77777777" w:rsidTr="006E27E7">
        <w:trPr>
          <w:jc w:val="center"/>
        </w:trPr>
        <w:tc>
          <w:tcPr>
            <w:tcW w:w="1277" w:type="dxa"/>
            <w:shd w:val="clear" w:color="auto" w:fill="BFBFBF" w:themeFill="background1" w:themeFillShade="BF"/>
          </w:tcPr>
          <w:p w14:paraId="41FF8316" w14:textId="3BAE218B" w:rsidR="00A07B68" w:rsidRDefault="00B53E10" w:rsidP="006E27E7">
            <w:pPr>
              <w:spacing w:beforeLines="40" w:before="96" w:afterLines="40" w:after="96" w:line="240" w:lineRule="auto"/>
              <w:jc w:val="center"/>
              <w:rPr>
                <w:rFonts w:cs="Calibri"/>
                <w:b/>
                <w:lang w:eastAsia="en-GB"/>
              </w:rPr>
            </w:pPr>
            <w:r>
              <w:rPr>
                <w:rFonts w:cs="Calibri"/>
                <w:b/>
                <w:lang w:eastAsia="en-GB"/>
              </w:rPr>
              <w:t>6</w:t>
            </w:r>
          </w:p>
        </w:tc>
        <w:tc>
          <w:tcPr>
            <w:tcW w:w="7578" w:type="dxa"/>
            <w:shd w:val="clear" w:color="auto" w:fill="BFBFBF" w:themeFill="background1" w:themeFillShade="BF"/>
          </w:tcPr>
          <w:p w14:paraId="41FF8317" w14:textId="0D173AB1" w:rsidR="00A07B68" w:rsidRPr="00197760" w:rsidRDefault="00210BB0" w:rsidP="006E27E7">
            <w:pPr>
              <w:spacing w:beforeLines="40" w:before="96" w:afterLines="40" w:after="96" w:line="240" w:lineRule="auto"/>
              <w:rPr>
                <w:rFonts w:cs="Calibri"/>
                <w:b/>
                <w:bCs/>
              </w:rPr>
            </w:pPr>
            <w:r>
              <w:rPr>
                <w:rFonts w:cs="Calibri"/>
                <w:b/>
                <w:bCs/>
              </w:rPr>
              <w:t xml:space="preserve">Chiles Webster Batson </w:t>
            </w:r>
            <w:r w:rsidR="00A07B68">
              <w:rPr>
                <w:rFonts w:cs="Calibri"/>
                <w:b/>
                <w:bCs/>
              </w:rPr>
              <w:t>Commission (verbal</w:t>
            </w:r>
            <w:r>
              <w:rPr>
                <w:rFonts w:cs="Calibri"/>
                <w:b/>
                <w:bCs/>
              </w:rPr>
              <w:t xml:space="preserve"> update</w:t>
            </w:r>
            <w:r w:rsidR="00A07B68">
              <w:rPr>
                <w:rFonts w:cs="Calibri"/>
                <w:b/>
                <w:bCs/>
              </w:rPr>
              <w:t>)</w:t>
            </w:r>
          </w:p>
        </w:tc>
        <w:tc>
          <w:tcPr>
            <w:tcW w:w="992" w:type="dxa"/>
            <w:shd w:val="clear" w:color="auto" w:fill="BFBFBF" w:themeFill="background1" w:themeFillShade="BF"/>
          </w:tcPr>
          <w:p w14:paraId="41FF8318"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21" w14:textId="77777777" w:rsidTr="006E27E7">
        <w:trPr>
          <w:jc w:val="center"/>
        </w:trPr>
        <w:tc>
          <w:tcPr>
            <w:tcW w:w="1277" w:type="dxa"/>
            <w:shd w:val="clear" w:color="auto" w:fill="auto"/>
          </w:tcPr>
          <w:p w14:paraId="41FF831A" w14:textId="77777777" w:rsidR="00A07B68"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20E1CFB" w14:textId="7F9A2005" w:rsidR="00E351B1" w:rsidRDefault="00CC6B35" w:rsidP="00CC6B35">
            <w:pPr>
              <w:spacing w:beforeLines="40" w:before="96" w:afterLines="40" w:after="96" w:line="240" w:lineRule="auto"/>
            </w:pPr>
            <w:r>
              <w:t xml:space="preserve">ML updated Board members </w:t>
            </w:r>
            <w:r w:rsidR="003D2D2B">
              <w:t>on conversations that have taken place since the last meeting about making some changes to the report to bring it to life as something that is engaging to the sector</w:t>
            </w:r>
            <w:r w:rsidR="00E351B1">
              <w:t>.</w:t>
            </w:r>
          </w:p>
          <w:p w14:paraId="41FF831E" w14:textId="4AAF5F39" w:rsidR="00A07B68" w:rsidRPr="00CC6B35" w:rsidRDefault="00CC6B35" w:rsidP="003D2D2B">
            <w:r>
              <w:t xml:space="preserve">JC added </w:t>
            </w:r>
            <w:r w:rsidR="003D2D2B">
              <w:t>that it has not been the right environment for the Commission to get the attention that it needs and deserves to make an impact, so choosing the right moment will be the most critical consideration for deciding when it is launched.</w:t>
            </w:r>
          </w:p>
        </w:tc>
        <w:tc>
          <w:tcPr>
            <w:tcW w:w="992" w:type="dxa"/>
            <w:shd w:val="clear" w:color="auto" w:fill="auto"/>
          </w:tcPr>
          <w:p w14:paraId="41FF831F" w14:textId="77777777" w:rsidR="00A07B68" w:rsidRDefault="00A07B68" w:rsidP="006E27E7">
            <w:pPr>
              <w:spacing w:beforeLines="40" w:before="96" w:afterLines="40" w:after="96" w:line="240" w:lineRule="auto"/>
              <w:jc w:val="center"/>
              <w:rPr>
                <w:rFonts w:cs="Calibri"/>
                <w:b/>
                <w:lang w:eastAsia="en-GB"/>
              </w:rPr>
            </w:pPr>
          </w:p>
          <w:p w14:paraId="41FF8320"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325" w14:textId="77777777" w:rsidTr="006E27E7">
        <w:trPr>
          <w:jc w:val="center"/>
        </w:trPr>
        <w:tc>
          <w:tcPr>
            <w:tcW w:w="1277" w:type="dxa"/>
            <w:shd w:val="clear" w:color="auto" w:fill="BFBFBF" w:themeFill="background1" w:themeFillShade="BF"/>
          </w:tcPr>
          <w:p w14:paraId="41FF8322" w14:textId="7CEBCEAE"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7</w:t>
            </w:r>
          </w:p>
        </w:tc>
        <w:tc>
          <w:tcPr>
            <w:tcW w:w="7578" w:type="dxa"/>
            <w:shd w:val="clear" w:color="auto" w:fill="BFBFBF" w:themeFill="background1" w:themeFillShade="BF"/>
          </w:tcPr>
          <w:p w14:paraId="41FF8323" w14:textId="77777777" w:rsidR="00A07B68" w:rsidRPr="00197760" w:rsidRDefault="00A07B68" w:rsidP="006E27E7">
            <w:pPr>
              <w:spacing w:beforeLines="40" w:before="96" w:afterLines="40" w:after="96" w:line="240" w:lineRule="auto"/>
              <w:rPr>
                <w:rFonts w:cs="Calibri"/>
                <w:b/>
                <w:bCs/>
              </w:rPr>
            </w:pPr>
            <w:r>
              <w:rPr>
                <w:rFonts w:cs="Calibri"/>
                <w:b/>
                <w:bCs/>
              </w:rPr>
              <w:t>Finance Update</w:t>
            </w:r>
          </w:p>
        </w:tc>
        <w:tc>
          <w:tcPr>
            <w:tcW w:w="992" w:type="dxa"/>
            <w:shd w:val="clear" w:color="auto" w:fill="BFBFBF" w:themeFill="background1" w:themeFillShade="BF"/>
          </w:tcPr>
          <w:p w14:paraId="41FF8324"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34" w14:textId="77777777" w:rsidTr="006E27E7">
        <w:trPr>
          <w:jc w:val="center"/>
        </w:trPr>
        <w:tc>
          <w:tcPr>
            <w:tcW w:w="1277" w:type="dxa"/>
          </w:tcPr>
          <w:p w14:paraId="41FF8326"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3C160FD1" w14:textId="7F98C90A" w:rsidR="008B682F" w:rsidRDefault="00A07B68" w:rsidP="008B682F">
            <w:pPr>
              <w:spacing w:beforeLines="40" w:before="96" w:afterLines="40" w:after="96"/>
            </w:pPr>
            <w:r>
              <w:t>The Board were presented with the Finance Update report and management accounts which were scrutinised by Finance Comm</w:t>
            </w:r>
            <w:r w:rsidRPr="00BC5A4B">
              <w:t xml:space="preserve">ittee at the meeting on </w:t>
            </w:r>
            <w:r w:rsidR="00BC5A4B" w:rsidRPr="00BC5A4B">
              <w:t>10</w:t>
            </w:r>
            <w:r w:rsidR="00BC5A4B" w:rsidRPr="00BC5A4B">
              <w:rPr>
                <w:vertAlign w:val="superscript"/>
              </w:rPr>
              <w:t>th</w:t>
            </w:r>
            <w:r w:rsidR="00BC5A4B" w:rsidRPr="00BC5A4B">
              <w:t xml:space="preserve"> November</w:t>
            </w:r>
            <w:r w:rsidR="008B682F" w:rsidRPr="00BC5A4B">
              <w:t xml:space="preserve"> and DC advised that </w:t>
            </w:r>
            <w:r w:rsidR="00BC5A4B">
              <w:t xml:space="preserve">the report tells a </w:t>
            </w:r>
            <w:r w:rsidR="008B682F" w:rsidRPr="00BC5A4B">
              <w:t>very similar</w:t>
            </w:r>
            <w:r w:rsidR="008B682F">
              <w:t xml:space="preserve"> story</w:t>
            </w:r>
            <w:r w:rsidR="00BC5A4B">
              <w:t xml:space="preserve"> to the </w:t>
            </w:r>
            <w:r w:rsidR="008B682F">
              <w:t>last meeting not long previously.</w:t>
            </w:r>
            <w:r w:rsidR="008B682F">
              <w:br/>
              <w:t>P</w:t>
            </w:r>
            <w:r w:rsidR="007E76D6">
              <w:t>W</w:t>
            </w:r>
            <w:r w:rsidR="008B682F">
              <w:t xml:space="preserve">R </w:t>
            </w:r>
            <w:r w:rsidR="0041576D">
              <w:t>highlighted</w:t>
            </w:r>
            <w:r w:rsidR="008B682F">
              <w:t xml:space="preserve"> the strong position </w:t>
            </w:r>
            <w:r w:rsidR="0041576D">
              <w:t xml:space="preserve">reflected in the Finance report </w:t>
            </w:r>
            <w:r w:rsidR="008B682F">
              <w:t>on</w:t>
            </w:r>
            <w:r w:rsidR="0041576D">
              <w:t xml:space="preserve"> which </w:t>
            </w:r>
            <w:r w:rsidR="008B682F">
              <w:t xml:space="preserve">the Finance Committee </w:t>
            </w:r>
            <w:r w:rsidR="0041576D">
              <w:t xml:space="preserve">based their </w:t>
            </w:r>
            <w:r w:rsidR="008B682F">
              <w:t>recommend</w:t>
            </w:r>
            <w:r w:rsidR="0041576D">
              <w:t>ation</w:t>
            </w:r>
            <w:r w:rsidR="008B682F">
              <w:t xml:space="preserve"> </w:t>
            </w:r>
            <w:r w:rsidR="00BC5A4B">
              <w:t xml:space="preserve">to the 4 Chairs Committee </w:t>
            </w:r>
            <w:r w:rsidR="008B682F">
              <w:t>that</w:t>
            </w:r>
            <w:r w:rsidR="0041576D">
              <w:t xml:space="preserve"> staff </w:t>
            </w:r>
            <w:r w:rsidR="008B682F">
              <w:t xml:space="preserve">should </w:t>
            </w:r>
            <w:r w:rsidR="0041576D">
              <w:t xml:space="preserve">be </w:t>
            </w:r>
            <w:r w:rsidR="008B682F">
              <w:t>reimburse</w:t>
            </w:r>
            <w:r w:rsidR="0041576D">
              <w:t xml:space="preserve">d </w:t>
            </w:r>
            <w:r w:rsidR="008B682F">
              <w:t xml:space="preserve">the </w:t>
            </w:r>
            <w:r w:rsidR="00BC5A4B">
              <w:t xml:space="preserve">full </w:t>
            </w:r>
            <w:r w:rsidR="008B682F">
              <w:t>10% salary sacrifice made in 2020.</w:t>
            </w:r>
            <w:r w:rsidR="00BC5A4B">
              <w:t xml:space="preserve"> The 4 Chairs Committee subsequently endorsed this recommendation following a discussion about the affordability</w:t>
            </w:r>
            <w:r w:rsidR="009A5063">
              <w:t xml:space="preserve"> of this compared with management’s recommendation of a 5% reimbursement.</w:t>
            </w:r>
          </w:p>
          <w:p w14:paraId="3569904E" w14:textId="35385E22" w:rsidR="008B682F" w:rsidRPr="006E166B" w:rsidRDefault="008B682F" w:rsidP="008B682F">
            <w:pPr>
              <w:rPr>
                <w:b/>
              </w:rPr>
            </w:pPr>
            <w:r w:rsidRPr="006E166B">
              <w:rPr>
                <w:b/>
              </w:rPr>
              <w:t>The Board approved</w:t>
            </w:r>
            <w:r w:rsidR="006E166B" w:rsidRPr="006E166B">
              <w:rPr>
                <w:b/>
              </w:rPr>
              <w:t xml:space="preserve"> the reimbursement to staff for the salary sacrifice made in 2020.</w:t>
            </w:r>
          </w:p>
          <w:p w14:paraId="2DD1CFD6" w14:textId="694AD474" w:rsidR="008B682F" w:rsidRDefault="008B682F" w:rsidP="008B682F">
            <w:r>
              <w:t>P</w:t>
            </w:r>
            <w:r w:rsidR="007E76D6">
              <w:t>W</w:t>
            </w:r>
            <w:r>
              <w:t xml:space="preserve">R </w:t>
            </w:r>
            <w:r w:rsidR="006E166B">
              <w:t xml:space="preserve">pointed to the next recommendation in the report, that </w:t>
            </w:r>
            <w:r>
              <w:t xml:space="preserve">the Board approve </w:t>
            </w:r>
            <w:r w:rsidR="006E166B">
              <w:t xml:space="preserve">the addition to the Financial Regulations which will allow Area Directors to act as </w:t>
            </w:r>
            <w:r w:rsidR="006E166B">
              <w:lastRenderedPageBreak/>
              <w:t>signatories on grant and other income contracts with a value of £20,000 and below (</w:t>
            </w:r>
            <w:r>
              <w:t xml:space="preserve">subject to </w:t>
            </w:r>
            <w:r w:rsidR="006E166B">
              <w:t xml:space="preserve">the </w:t>
            </w:r>
            <w:r>
              <w:t>additional minor amendments as noted in the minutes</w:t>
            </w:r>
            <w:r w:rsidR="006E166B">
              <w:t>)</w:t>
            </w:r>
            <w:r>
              <w:t>.</w:t>
            </w:r>
          </w:p>
          <w:p w14:paraId="7449FE4B" w14:textId="21805FD5" w:rsidR="008B682F" w:rsidRPr="006E166B" w:rsidRDefault="008B682F" w:rsidP="008B682F">
            <w:pPr>
              <w:rPr>
                <w:b/>
              </w:rPr>
            </w:pPr>
            <w:r w:rsidRPr="006E166B">
              <w:rPr>
                <w:b/>
              </w:rPr>
              <w:t>The Board approved</w:t>
            </w:r>
            <w:r w:rsidR="006E166B" w:rsidRPr="006E166B">
              <w:rPr>
                <w:b/>
              </w:rPr>
              <w:t xml:space="preserve"> the updated Financial Regulations.</w:t>
            </w:r>
          </w:p>
          <w:p w14:paraId="41FF832C" w14:textId="679B6E78" w:rsidR="00A07B68" w:rsidRPr="006E166B" w:rsidRDefault="006E166B" w:rsidP="006E166B">
            <w:r>
              <w:t>Board members discussed the significant uncertainty around CPI inflation and DC explained that</w:t>
            </w:r>
            <w:r w:rsidR="00BC5A4B">
              <w:t xml:space="preserve"> at the point of preparing the budget our consideration is about what cost of living increase we are going to award as that's what's going to drive a significant amount of our costs for next year</w:t>
            </w:r>
            <w:r w:rsidR="00843990">
              <w:t>.</w:t>
            </w:r>
          </w:p>
        </w:tc>
        <w:tc>
          <w:tcPr>
            <w:tcW w:w="992" w:type="dxa"/>
          </w:tcPr>
          <w:p w14:paraId="41FF832D" w14:textId="77777777" w:rsidR="00A07B68" w:rsidRPr="00197760" w:rsidRDefault="00A07B68" w:rsidP="006E27E7">
            <w:pPr>
              <w:spacing w:beforeLines="40" w:before="96" w:afterLines="40" w:after="96" w:line="240" w:lineRule="auto"/>
              <w:jc w:val="center"/>
              <w:rPr>
                <w:rFonts w:cs="Calibri"/>
                <w:b/>
                <w:lang w:eastAsia="en-GB"/>
              </w:rPr>
            </w:pPr>
          </w:p>
          <w:p w14:paraId="41FF832E" w14:textId="77777777" w:rsidR="00A07B68" w:rsidRPr="00197760" w:rsidRDefault="00A07B68" w:rsidP="006E27E7">
            <w:pPr>
              <w:spacing w:beforeLines="40" w:before="96" w:afterLines="40" w:after="96" w:line="240" w:lineRule="auto"/>
              <w:rPr>
                <w:rFonts w:cs="Calibri"/>
                <w:b/>
                <w:lang w:eastAsia="en-GB"/>
              </w:rPr>
            </w:pPr>
          </w:p>
          <w:p w14:paraId="41FF832F" w14:textId="77777777" w:rsidR="00A07B68" w:rsidRPr="00197760" w:rsidRDefault="00A07B68" w:rsidP="006E27E7">
            <w:pPr>
              <w:spacing w:beforeLines="40" w:before="96" w:afterLines="40" w:after="96" w:line="240" w:lineRule="auto"/>
              <w:rPr>
                <w:rFonts w:cs="Calibri"/>
                <w:b/>
                <w:lang w:eastAsia="en-GB"/>
              </w:rPr>
            </w:pPr>
          </w:p>
          <w:p w14:paraId="41FF8330" w14:textId="77777777" w:rsidR="00A07B68" w:rsidRPr="00197760" w:rsidRDefault="00A07B68" w:rsidP="006E27E7">
            <w:pPr>
              <w:spacing w:beforeLines="40" w:before="96" w:afterLines="40" w:after="96" w:line="240" w:lineRule="auto"/>
              <w:rPr>
                <w:rFonts w:cs="Calibri"/>
                <w:b/>
                <w:lang w:eastAsia="en-GB"/>
              </w:rPr>
            </w:pPr>
          </w:p>
          <w:p w14:paraId="41FF8331" w14:textId="77777777" w:rsidR="00A07B68" w:rsidRPr="00197760" w:rsidRDefault="00A07B68" w:rsidP="006E27E7">
            <w:pPr>
              <w:spacing w:beforeLines="40" w:before="96" w:afterLines="40" w:after="96" w:line="240" w:lineRule="auto"/>
              <w:rPr>
                <w:rFonts w:cs="Calibri"/>
                <w:b/>
                <w:lang w:eastAsia="en-GB"/>
              </w:rPr>
            </w:pPr>
          </w:p>
          <w:p w14:paraId="41FF8332" w14:textId="77777777" w:rsidR="00A07B68" w:rsidRPr="00197760" w:rsidRDefault="00A07B68" w:rsidP="006E27E7">
            <w:pPr>
              <w:spacing w:beforeLines="40" w:before="96" w:afterLines="40" w:after="96" w:line="240" w:lineRule="auto"/>
              <w:rPr>
                <w:rFonts w:cs="Calibri"/>
                <w:b/>
                <w:lang w:eastAsia="en-GB"/>
              </w:rPr>
            </w:pPr>
          </w:p>
          <w:p w14:paraId="41FF8333"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338" w14:textId="77777777" w:rsidTr="006E27E7">
        <w:trPr>
          <w:jc w:val="center"/>
        </w:trPr>
        <w:tc>
          <w:tcPr>
            <w:tcW w:w="1277" w:type="dxa"/>
            <w:shd w:val="clear" w:color="auto" w:fill="BFBFBF" w:themeFill="background1" w:themeFillShade="BF"/>
          </w:tcPr>
          <w:p w14:paraId="41FF8335" w14:textId="24A5EA76"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8</w:t>
            </w:r>
          </w:p>
        </w:tc>
        <w:tc>
          <w:tcPr>
            <w:tcW w:w="7578" w:type="dxa"/>
            <w:shd w:val="clear" w:color="auto" w:fill="BFBFBF" w:themeFill="background1" w:themeFillShade="BF"/>
          </w:tcPr>
          <w:p w14:paraId="41FF8336" w14:textId="77777777" w:rsidR="00A07B68" w:rsidRPr="00197760" w:rsidRDefault="00A07B68" w:rsidP="006E27E7">
            <w:pPr>
              <w:spacing w:beforeLines="40" w:before="96" w:afterLines="40" w:after="96" w:line="240" w:lineRule="auto"/>
              <w:rPr>
                <w:b/>
                <w:bCs/>
              </w:rPr>
            </w:pPr>
            <w:r>
              <w:rPr>
                <w:b/>
                <w:bCs/>
              </w:rPr>
              <w:t>Fundraising Update</w:t>
            </w:r>
          </w:p>
        </w:tc>
        <w:tc>
          <w:tcPr>
            <w:tcW w:w="992" w:type="dxa"/>
            <w:shd w:val="clear" w:color="auto" w:fill="BFBFBF" w:themeFill="background1" w:themeFillShade="BF"/>
          </w:tcPr>
          <w:p w14:paraId="41FF833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40" w14:textId="77777777" w:rsidTr="006E27E7">
        <w:trPr>
          <w:jc w:val="center"/>
        </w:trPr>
        <w:tc>
          <w:tcPr>
            <w:tcW w:w="1277" w:type="dxa"/>
            <w:shd w:val="clear" w:color="auto" w:fill="auto"/>
          </w:tcPr>
          <w:p w14:paraId="41FF8339"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3A" w14:textId="77777777" w:rsidR="00A07B68" w:rsidRDefault="00A07B68" w:rsidP="006E27E7">
            <w:pPr>
              <w:spacing w:beforeLines="40" w:before="96" w:afterLines="40" w:after="96" w:line="240" w:lineRule="auto"/>
              <w:rPr>
                <w:bCs/>
              </w:rPr>
            </w:pPr>
            <w:r>
              <w:rPr>
                <w:bCs/>
              </w:rPr>
              <w:t>The Board had sight of the Fundraising Narrative Report and MP noted that much of the report has been considered in earlier items.</w:t>
            </w:r>
          </w:p>
          <w:p w14:paraId="721E4A9C" w14:textId="77777777" w:rsidR="00A42B2A" w:rsidRDefault="001877E2" w:rsidP="001877E2">
            <w:r>
              <w:t xml:space="preserve">MP welcomed questions on the report, </w:t>
            </w:r>
            <w:r w:rsidR="00A42B2A">
              <w:t>then</w:t>
            </w:r>
            <w:r>
              <w:t xml:space="preserve"> update</w:t>
            </w:r>
            <w:r w:rsidR="00A42B2A">
              <w:t>d Board members on recent progress that has been made with</w:t>
            </w:r>
            <w:r>
              <w:t xml:space="preserve"> the philanthropy programme.</w:t>
            </w:r>
          </w:p>
          <w:p w14:paraId="41FF833E" w14:textId="2BA88D54" w:rsidR="00A07B68" w:rsidRPr="001877E2" w:rsidRDefault="00A42B2A" w:rsidP="001877E2">
            <w:r>
              <w:t>The Board remarked on the</w:t>
            </w:r>
            <w:r w:rsidR="007A3D26">
              <w:t xml:space="preserve"> excellent</w:t>
            </w:r>
            <w:r>
              <w:t xml:space="preserve"> </w:t>
            </w:r>
            <w:r w:rsidR="007A3D26">
              <w:t>early feedback</w:t>
            </w:r>
            <w:r>
              <w:t xml:space="preserve"> </w:t>
            </w:r>
            <w:r w:rsidR="007A3D26">
              <w:t>that</w:t>
            </w:r>
            <w:r>
              <w:t xml:space="preserve"> the programme </w:t>
            </w:r>
            <w:r w:rsidR="007A3D26">
              <w:t xml:space="preserve">has received </w:t>
            </w:r>
            <w:r>
              <w:t>and had a conversation about how we ensure the offer is diverse and inclusive to attract a diverse group of individuals that covers the breadth of sport.</w:t>
            </w:r>
          </w:p>
        </w:tc>
        <w:tc>
          <w:tcPr>
            <w:tcW w:w="992" w:type="dxa"/>
            <w:shd w:val="clear" w:color="auto" w:fill="auto"/>
          </w:tcPr>
          <w:p w14:paraId="41FF833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44" w14:textId="77777777" w:rsidTr="006E27E7">
        <w:trPr>
          <w:jc w:val="center"/>
        </w:trPr>
        <w:tc>
          <w:tcPr>
            <w:tcW w:w="1277" w:type="dxa"/>
            <w:shd w:val="clear" w:color="auto" w:fill="BFBFBF" w:themeFill="background1" w:themeFillShade="BF"/>
          </w:tcPr>
          <w:p w14:paraId="41FF8341" w14:textId="5B004DF7"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9</w:t>
            </w:r>
          </w:p>
        </w:tc>
        <w:tc>
          <w:tcPr>
            <w:tcW w:w="7578" w:type="dxa"/>
            <w:shd w:val="clear" w:color="auto" w:fill="BFBFBF" w:themeFill="background1" w:themeFillShade="BF"/>
          </w:tcPr>
          <w:p w14:paraId="41FF8342" w14:textId="77777777" w:rsidR="00A07B68" w:rsidRPr="00BF68E6" w:rsidRDefault="00A07B68" w:rsidP="006E27E7">
            <w:pPr>
              <w:spacing w:beforeLines="40" w:before="96" w:afterLines="40" w:after="96" w:line="240" w:lineRule="auto"/>
              <w:rPr>
                <w:b/>
                <w:bCs/>
              </w:rPr>
            </w:pPr>
            <w:r>
              <w:rPr>
                <w:b/>
                <w:bCs/>
              </w:rPr>
              <w:t>Audit Committee Report</w:t>
            </w:r>
          </w:p>
        </w:tc>
        <w:tc>
          <w:tcPr>
            <w:tcW w:w="992" w:type="dxa"/>
            <w:shd w:val="clear" w:color="auto" w:fill="BFBFBF" w:themeFill="background1" w:themeFillShade="BF"/>
          </w:tcPr>
          <w:p w14:paraId="41FF834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5D" w14:textId="77777777" w:rsidTr="006E27E7">
        <w:trPr>
          <w:jc w:val="center"/>
        </w:trPr>
        <w:tc>
          <w:tcPr>
            <w:tcW w:w="1277" w:type="dxa"/>
            <w:tcBorders>
              <w:bottom w:val="single" w:sz="4" w:space="0" w:color="auto"/>
            </w:tcBorders>
          </w:tcPr>
          <w:p w14:paraId="41FF8345"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Borders>
              <w:bottom w:val="single" w:sz="4" w:space="0" w:color="auto"/>
            </w:tcBorders>
          </w:tcPr>
          <w:p w14:paraId="2119DBC3" w14:textId="6B95BD4B" w:rsidR="005D503F" w:rsidRDefault="005D503F" w:rsidP="00DE24F1">
            <w:pPr>
              <w:spacing w:beforeLines="40" w:before="96" w:afterLines="40" w:after="96"/>
            </w:pPr>
            <w:r>
              <w:t>JC explained that</w:t>
            </w:r>
            <w:r w:rsidR="000122B6">
              <w:t xml:space="preserve"> the Chair of Audit Committee,</w:t>
            </w:r>
            <w:r>
              <w:t xml:space="preserve"> Margaret Bowler, is no longer a member of the Board and does so in a co-opted capacity.  JC invited any questions on the report and DC </w:t>
            </w:r>
            <w:r w:rsidR="00DE24F1">
              <w:t>described</w:t>
            </w:r>
            <w:r w:rsidR="000122B6">
              <w:t xml:space="preserve"> the changes to </w:t>
            </w:r>
            <w:r>
              <w:t xml:space="preserve">the policies that are </w:t>
            </w:r>
            <w:r w:rsidR="000122B6">
              <w:t xml:space="preserve">recommended </w:t>
            </w:r>
            <w:r>
              <w:t>for appro</w:t>
            </w:r>
            <w:r w:rsidR="000122B6">
              <w:t>va</w:t>
            </w:r>
            <w:r>
              <w:t>l</w:t>
            </w:r>
            <w:r w:rsidR="00DE24F1">
              <w:t>, as follows:</w:t>
            </w:r>
          </w:p>
          <w:p w14:paraId="41FF8346" w14:textId="4080E433" w:rsidR="00A07B68" w:rsidRPr="005D503F" w:rsidRDefault="005D503F" w:rsidP="00DE24F1">
            <w:pPr>
              <w:spacing w:beforeLines="40" w:before="96" w:afterLines="40" w:after="96"/>
              <w:rPr>
                <w:u w:val="single"/>
              </w:rPr>
            </w:pPr>
            <w:r w:rsidRPr="005D503F">
              <w:rPr>
                <w:u w:val="single"/>
              </w:rPr>
              <w:t>Volunteering policy</w:t>
            </w:r>
          </w:p>
          <w:p w14:paraId="651D3899" w14:textId="77777777" w:rsidR="00DE24F1" w:rsidRDefault="000122B6" w:rsidP="00DE24F1">
            <w:pPr>
              <w:pStyle w:val="ListParagraph"/>
              <w:numPr>
                <w:ilvl w:val="0"/>
                <w:numId w:val="2"/>
              </w:numPr>
              <w:jc w:val="left"/>
            </w:pPr>
            <w:r>
              <w:t xml:space="preserve">process of requesting volunteering leave </w:t>
            </w:r>
            <w:r w:rsidR="00DE24F1">
              <w:t xml:space="preserve">made </w:t>
            </w:r>
            <w:r>
              <w:t>easier for staff</w:t>
            </w:r>
          </w:p>
          <w:p w14:paraId="27A2ECE4" w14:textId="7EAD0C75" w:rsidR="00DE24F1" w:rsidRDefault="00DE24F1" w:rsidP="00DE24F1">
            <w:pPr>
              <w:pStyle w:val="ListParagraph"/>
              <w:numPr>
                <w:ilvl w:val="0"/>
                <w:numId w:val="2"/>
              </w:numPr>
              <w:jc w:val="left"/>
            </w:pPr>
            <w:r>
              <w:t>proposal to increase volunteering allowance from one day paid and one day unpaid to two days paid</w:t>
            </w:r>
          </w:p>
          <w:p w14:paraId="7D2C8150" w14:textId="77777777" w:rsidR="00DE24F1" w:rsidRPr="00DE24F1" w:rsidRDefault="00DE24F1" w:rsidP="00DE24F1">
            <w:pPr>
              <w:rPr>
                <w:sz w:val="4"/>
                <w:szCs w:val="4"/>
              </w:rPr>
            </w:pPr>
          </w:p>
          <w:p w14:paraId="2BA450C3" w14:textId="456E8D7F" w:rsidR="005D503F" w:rsidRPr="005D503F" w:rsidRDefault="005D503F" w:rsidP="00DE24F1">
            <w:pPr>
              <w:rPr>
                <w:u w:val="single"/>
              </w:rPr>
            </w:pPr>
            <w:r w:rsidRPr="005D503F">
              <w:rPr>
                <w:u w:val="single"/>
              </w:rPr>
              <w:t>Conflict of Interest policy</w:t>
            </w:r>
          </w:p>
          <w:p w14:paraId="7A068760" w14:textId="7D7EA5D6" w:rsidR="00511105" w:rsidRDefault="00DE24F1" w:rsidP="00DE24F1">
            <w:pPr>
              <w:pStyle w:val="ListParagraph"/>
              <w:numPr>
                <w:ilvl w:val="0"/>
                <w:numId w:val="2"/>
              </w:numPr>
              <w:jc w:val="left"/>
            </w:pPr>
            <w:r>
              <w:t>Minor</w:t>
            </w:r>
            <w:r w:rsidR="00511105">
              <w:t xml:space="preserve"> changes to reflect changes in personnel and </w:t>
            </w:r>
            <w:r>
              <w:t>job titles</w:t>
            </w:r>
            <w:r w:rsidR="00511105">
              <w:t xml:space="preserve"> since</w:t>
            </w:r>
            <w:r>
              <w:t xml:space="preserve"> the policy was last reviewed</w:t>
            </w:r>
          </w:p>
          <w:p w14:paraId="348D1F9E" w14:textId="77777777" w:rsidR="00DE24F1" w:rsidRPr="00DE24F1" w:rsidRDefault="00DE24F1" w:rsidP="00DE24F1">
            <w:pPr>
              <w:rPr>
                <w:sz w:val="4"/>
                <w:szCs w:val="4"/>
              </w:rPr>
            </w:pPr>
          </w:p>
          <w:p w14:paraId="41FF834D" w14:textId="490B8E50" w:rsidR="00511105" w:rsidRPr="000F6301" w:rsidRDefault="00511105" w:rsidP="00DE24F1">
            <w:pPr>
              <w:spacing w:beforeLines="40" w:before="96" w:afterLines="40" w:after="96"/>
              <w:rPr>
                <w:b/>
              </w:rPr>
            </w:pPr>
            <w:r w:rsidRPr="005B7444">
              <w:rPr>
                <w:b/>
              </w:rPr>
              <w:t>The Board approved the reviewed policies.</w:t>
            </w:r>
          </w:p>
        </w:tc>
        <w:tc>
          <w:tcPr>
            <w:tcW w:w="992" w:type="dxa"/>
            <w:tcBorders>
              <w:bottom w:val="single" w:sz="4" w:space="0" w:color="auto"/>
            </w:tcBorders>
          </w:tcPr>
          <w:p w14:paraId="41FF835C" w14:textId="6839FCBC"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61" w14:textId="77777777" w:rsidTr="006E27E7">
        <w:trPr>
          <w:jc w:val="center"/>
        </w:trPr>
        <w:tc>
          <w:tcPr>
            <w:tcW w:w="1277" w:type="dxa"/>
            <w:shd w:val="clear" w:color="auto" w:fill="BFBFBF" w:themeFill="background1" w:themeFillShade="BF"/>
          </w:tcPr>
          <w:p w14:paraId="41FF835E" w14:textId="0625A28C"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1</w:t>
            </w:r>
            <w:r w:rsidR="00B53E10">
              <w:rPr>
                <w:rFonts w:cs="Calibri"/>
                <w:b/>
                <w:lang w:eastAsia="en-GB"/>
              </w:rPr>
              <w:t>0</w:t>
            </w:r>
          </w:p>
        </w:tc>
        <w:tc>
          <w:tcPr>
            <w:tcW w:w="7578" w:type="dxa"/>
            <w:shd w:val="clear" w:color="auto" w:fill="BFBFBF" w:themeFill="background1" w:themeFillShade="BF"/>
          </w:tcPr>
          <w:p w14:paraId="41FF835F" w14:textId="404BFEC5" w:rsidR="00A07B68" w:rsidRPr="00197760" w:rsidRDefault="00A07B68" w:rsidP="006E27E7">
            <w:pPr>
              <w:spacing w:beforeLines="40" w:before="96" w:afterLines="40" w:after="96" w:line="240" w:lineRule="auto"/>
              <w:rPr>
                <w:rFonts w:cs="Calibri"/>
                <w:b/>
                <w:bCs/>
              </w:rPr>
            </w:pPr>
            <w:r>
              <w:rPr>
                <w:rFonts w:cs="Calibri"/>
                <w:b/>
                <w:bCs/>
              </w:rPr>
              <w:t>Performance Management</w:t>
            </w:r>
          </w:p>
        </w:tc>
        <w:tc>
          <w:tcPr>
            <w:tcW w:w="992" w:type="dxa"/>
            <w:shd w:val="clear" w:color="auto" w:fill="BFBFBF" w:themeFill="background1" w:themeFillShade="BF"/>
          </w:tcPr>
          <w:p w14:paraId="41FF8360"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69" w14:textId="77777777" w:rsidTr="006E27E7">
        <w:trPr>
          <w:jc w:val="center"/>
        </w:trPr>
        <w:tc>
          <w:tcPr>
            <w:tcW w:w="1277" w:type="dxa"/>
          </w:tcPr>
          <w:p w14:paraId="41FF8362" w14:textId="77777777" w:rsidR="00A07B68" w:rsidRPr="00197760" w:rsidRDefault="00A07B68" w:rsidP="006E27E7">
            <w:pPr>
              <w:spacing w:beforeLines="40" w:before="96" w:afterLines="40" w:after="96" w:line="240" w:lineRule="auto"/>
              <w:jc w:val="center"/>
              <w:rPr>
                <w:rFonts w:cs="Calibri"/>
                <w:lang w:eastAsia="en-GB"/>
              </w:rPr>
            </w:pPr>
          </w:p>
        </w:tc>
        <w:tc>
          <w:tcPr>
            <w:tcW w:w="7578" w:type="dxa"/>
          </w:tcPr>
          <w:p w14:paraId="15C3A495" w14:textId="124091BC" w:rsidR="004847AE" w:rsidRDefault="004847AE" w:rsidP="004847AE">
            <w:pPr>
              <w:spacing w:beforeLines="40" w:before="96" w:afterLines="40" w:after="96"/>
            </w:pPr>
            <w:r>
              <w:t xml:space="preserve">DC </w:t>
            </w:r>
            <w:r w:rsidR="00772961">
              <w:t xml:space="preserve">presented the Board with the </w:t>
            </w:r>
            <w:r w:rsidR="00347BC1">
              <w:t>Pe</w:t>
            </w:r>
            <w:r w:rsidR="00772961">
              <w:t xml:space="preserve">rformance </w:t>
            </w:r>
            <w:r w:rsidR="00347BC1">
              <w:t>M</w:t>
            </w:r>
            <w:r w:rsidR="00772961">
              <w:t xml:space="preserve">anagement </w:t>
            </w:r>
            <w:r w:rsidR="00347BC1">
              <w:t>U</w:t>
            </w:r>
            <w:r w:rsidR="00772961">
              <w:t xml:space="preserve">pdate </w:t>
            </w:r>
            <w:r w:rsidR="00347BC1">
              <w:t xml:space="preserve">report </w:t>
            </w:r>
            <w:r w:rsidR="00772961">
              <w:t xml:space="preserve">and </w:t>
            </w:r>
            <w:r w:rsidR="00347BC1">
              <w:t>Balanced Scorecard</w:t>
            </w:r>
            <w:r w:rsidR="00772961">
              <w:t xml:space="preserve"> and reminded Trustees of</w:t>
            </w:r>
            <w:r w:rsidRPr="0064101E">
              <w:t xml:space="preserve"> the development of the new framework.</w:t>
            </w:r>
            <w:r w:rsidR="007D66D1">
              <w:t xml:space="preserve"> </w:t>
            </w:r>
          </w:p>
          <w:p w14:paraId="22A4E06F" w14:textId="38218202" w:rsidR="007D66D1" w:rsidRDefault="00772961" w:rsidP="007D66D1">
            <w:pPr>
              <w:spacing w:beforeLines="40" w:before="96" w:afterLines="40" w:after="96"/>
            </w:pPr>
            <w:r>
              <w:t>Board members were informed that since the last meeting, the KPIs have been developed and these were</w:t>
            </w:r>
            <w:r w:rsidR="007D66D1">
              <w:t xml:space="preserve"> reviewed by Audit Committee</w:t>
            </w:r>
            <w:r>
              <w:t xml:space="preserve"> in November who were satisfied with the targets set at this stage</w:t>
            </w:r>
            <w:r w:rsidR="007D66D1">
              <w:t xml:space="preserve">. </w:t>
            </w:r>
            <w:r>
              <w:t>DC advised that p</w:t>
            </w:r>
            <w:r w:rsidR="00511105">
              <w:t>erformance against th</w:t>
            </w:r>
            <w:r>
              <w:t>e</w:t>
            </w:r>
            <w:r w:rsidR="00511105">
              <w:t>se targets is largely positive at the moment,</w:t>
            </w:r>
            <w:r>
              <w:t xml:space="preserve"> adding that </w:t>
            </w:r>
            <w:r w:rsidR="00347BC1">
              <w:t xml:space="preserve">this might be </w:t>
            </w:r>
            <w:r w:rsidR="00347BC1">
              <w:lastRenderedPageBreak/>
              <w:t xml:space="preserve">expected </w:t>
            </w:r>
            <w:r>
              <w:t>since</w:t>
            </w:r>
            <w:r w:rsidR="00511105">
              <w:t xml:space="preserve"> </w:t>
            </w:r>
            <w:r w:rsidR="00347BC1">
              <w:t>they were developed over several months and so</w:t>
            </w:r>
            <w:r w:rsidR="007D66D1">
              <w:t xml:space="preserve"> the targets set next year </w:t>
            </w:r>
            <w:r w:rsidR="00347BC1">
              <w:t>could</w:t>
            </w:r>
            <w:r w:rsidR="00511105">
              <w:t xml:space="preserve"> </w:t>
            </w:r>
            <w:r w:rsidR="007D66D1">
              <w:t>be more challenging</w:t>
            </w:r>
            <w:r w:rsidR="00511105">
              <w:t>.</w:t>
            </w:r>
          </w:p>
          <w:p w14:paraId="51DBEFC4" w14:textId="45787646" w:rsidR="00511105" w:rsidRDefault="00347BC1" w:rsidP="00347BC1">
            <w:pPr>
              <w:spacing w:beforeLines="40" w:before="96" w:afterLines="40" w:after="96"/>
            </w:pPr>
            <w:r>
              <w:t>DC was asked who the targets are determined by. She explained that this year they were developed internally by the P</w:t>
            </w:r>
            <w:r w:rsidR="007D66D1">
              <w:t xml:space="preserve">erformance </w:t>
            </w:r>
            <w:r>
              <w:t>M</w:t>
            </w:r>
            <w:r w:rsidR="007D66D1">
              <w:t xml:space="preserve">anagement </w:t>
            </w:r>
            <w:r>
              <w:t>G</w:t>
            </w:r>
            <w:r w:rsidR="007D66D1">
              <w:t xml:space="preserve">roup </w:t>
            </w:r>
            <w:r>
              <w:t>and</w:t>
            </w:r>
            <w:r w:rsidR="007D66D1">
              <w:t xml:space="preserve"> then</w:t>
            </w:r>
            <w:r>
              <w:t xml:space="preserve"> reviewed by</w:t>
            </w:r>
            <w:r w:rsidR="007D66D1">
              <w:t xml:space="preserve"> Audit Committee</w:t>
            </w:r>
            <w:r>
              <w:t>, however, she expressed that going forwards she would prefer that the targets are set</w:t>
            </w:r>
            <w:r w:rsidR="00511105">
              <w:t xml:space="preserve"> at an early enough stage</w:t>
            </w:r>
            <w:r>
              <w:t xml:space="preserve"> to </w:t>
            </w:r>
            <w:r w:rsidR="00511105">
              <w:t xml:space="preserve">involve </w:t>
            </w:r>
            <w:r>
              <w:t>Trustees more directly either at Audit Committee or Board level.</w:t>
            </w:r>
          </w:p>
          <w:p w14:paraId="41FF8367" w14:textId="0C18A3B8" w:rsidR="00A07B68" w:rsidRPr="00772961" w:rsidRDefault="007D66D1" w:rsidP="00772961">
            <w:proofErr w:type="spellStart"/>
            <w:r>
              <w:t>MPe</w:t>
            </w:r>
            <w:proofErr w:type="spellEnd"/>
            <w:r>
              <w:t xml:space="preserve"> expressed that she had some thoughts on the KPIs which she would share with DC separately.</w:t>
            </w:r>
          </w:p>
        </w:tc>
        <w:tc>
          <w:tcPr>
            <w:tcW w:w="992" w:type="dxa"/>
          </w:tcPr>
          <w:p w14:paraId="6BE1243F" w14:textId="77777777" w:rsidR="00A07B68" w:rsidRDefault="00A07B68" w:rsidP="006E27E7">
            <w:pPr>
              <w:spacing w:beforeLines="40" w:before="96" w:afterLines="40" w:after="96" w:line="240" w:lineRule="auto"/>
              <w:jc w:val="center"/>
              <w:rPr>
                <w:rFonts w:cs="Calibri"/>
                <w:lang w:eastAsia="en-GB"/>
              </w:rPr>
            </w:pPr>
          </w:p>
          <w:p w14:paraId="0E64F462" w14:textId="77777777" w:rsidR="00347BC1" w:rsidRDefault="00347BC1" w:rsidP="006E27E7">
            <w:pPr>
              <w:spacing w:beforeLines="40" w:before="96" w:afterLines="40" w:after="96" w:line="240" w:lineRule="auto"/>
              <w:jc w:val="center"/>
              <w:rPr>
                <w:rFonts w:cs="Calibri"/>
                <w:lang w:eastAsia="en-GB"/>
              </w:rPr>
            </w:pPr>
          </w:p>
          <w:p w14:paraId="68B45E10" w14:textId="77777777" w:rsidR="00347BC1" w:rsidRDefault="00347BC1" w:rsidP="006E27E7">
            <w:pPr>
              <w:spacing w:beforeLines="40" w:before="96" w:afterLines="40" w:after="96" w:line="240" w:lineRule="auto"/>
              <w:jc w:val="center"/>
              <w:rPr>
                <w:rFonts w:cs="Calibri"/>
                <w:lang w:eastAsia="en-GB"/>
              </w:rPr>
            </w:pPr>
          </w:p>
          <w:p w14:paraId="350D5DD5" w14:textId="77777777" w:rsidR="00347BC1" w:rsidRDefault="00347BC1" w:rsidP="006E27E7">
            <w:pPr>
              <w:spacing w:beforeLines="40" w:before="96" w:afterLines="40" w:after="96" w:line="240" w:lineRule="auto"/>
              <w:jc w:val="center"/>
              <w:rPr>
                <w:rFonts w:cs="Calibri"/>
                <w:lang w:eastAsia="en-GB"/>
              </w:rPr>
            </w:pPr>
          </w:p>
          <w:p w14:paraId="047391E9" w14:textId="77777777" w:rsidR="00347BC1" w:rsidRDefault="00347BC1" w:rsidP="006E27E7">
            <w:pPr>
              <w:spacing w:beforeLines="40" w:before="96" w:afterLines="40" w:after="96" w:line="240" w:lineRule="auto"/>
              <w:jc w:val="center"/>
              <w:rPr>
                <w:rFonts w:cs="Calibri"/>
                <w:lang w:eastAsia="en-GB"/>
              </w:rPr>
            </w:pPr>
          </w:p>
          <w:p w14:paraId="0F44F749" w14:textId="77777777" w:rsidR="00347BC1" w:rsidRDefault="00347BC1" w:rsidP="006E27E7">
            <w:pPr>
              <w:spacing w:beforeLines="40" w:before="96" w:afterLines="40" w:after="96" w:line="240" w:lineRule="auto"/>
              <w:jc w:val="center"/>
              <w:rPr>
                <w:rFonts w:cs="Calibri"/>
                <w:lang w:eastAsia="en-GB"/>
              </w:rPr>
            </w:pPr>
          </w:p>
          <w:p w14:paraId="28872B43" w14:textId="77777777" w:rsidR="00347BC1" w:rsidRDefault="00347BC1" w:rsidP="006E27E7">
            <w:pPr>
              <w:spacing w:beforeLines="40" w:before="96" w:afterLines="40" w:after="96" w:line="240" w:lineRule="auto"/>
              <w:jc w:val="center"/>
              <w:rPr>
                <w:rFonts w:cs="Calibri"/>
                <w:lang w:eastAsia="en-GB"/>
              </w:rPr>
            </w:pPr>
          </w:p>
          <w:p w14:paraId="09673589" w14:textId="77777777" w:rsidR="00347BC1" w:rsidRDefault="00347BC1" w:rsidP="006E27E7">
            <w:pPr>
              <w:spacing w:beforeLines="40" w:before="96" w:afterLines="40" w:after="96" w:line="240" w:lineRule="auto"/>
              <w:jc w:val="center"/>
              <w:rPr>
                <w:rFonts w:cs="Calibri"/>
                <w:lang w:eastAsia="en-GB"/>
              </w:rPr>
            </w:pPr>
          </w:p>
          <w:p w14:paraId="02ACFEBA" w14:textId="77777777" w:rsidR="00347BC1" w:rsidRDefault="00347BC1" w:rsidP="006E27E7">
            <w:pPr>
              <w:spacing w:beforeLines="40" w:before="96" w:afterLines="40" w:after="96" w:line="240" w:lineRule="auto"/>
              <w:jc w:val="center"/>
              <w:rPr>
                <w:rFonts w:cs="Calibri"/>
                <w:lang w:eastAsia="en-GB"/>
              </w:rPr>
            </w:pPr>
          </w:p>
          <w:p w14:paraId="545BB77C" w14:textId="77777777" w:rsidR="00347BC1" w:rsidRDefault="00347BC1" w:rsidP="006E27E7">
            <w:pPr>
              <w:spacing w:beforeLines="40" w:before="96" w:afterLines="40" w:after="96" w:line="240" w:lineRule="auto"/>
              <w:jc w:val="center"/>
              <w:rPr>
                <w:rFonts w:cs="Calibri"/>
                <w:lang w:eastAsia="en-GB"/>
              </w:rPr>
            </w:pPr>
          </w:p>
          <w:p w14:paraId="1F1C0C53" w14:textId="77777777" w:rsidR="00347BC1" w:rsidRDefault="00347BC1" w:rsidP="006E27E7">
            <w:pPr>
              <w:spacing w:beforeLines="40" w:before="96" w:afterLines="40" w:after="96" w:line="240" w:lineRule="auto"/>
              <w:jc w:val="center"/>
              <w:rPr>
                <w:rFonts w:cs="Calibri"/>
                <w:lang w:eastAsia="en-GB"/>
              </w:rPr>
            </w:pPr>
          </w:p>
          <w:p w14:paraId="44EF8E6F" w14:textId="77777777" w:rsidR="00347BC1" w:rsidRDefault="00347BC1" w:rsidP="006E27E7">
            <w:pPr>
              <w:spacing w:beforeLines="40" w:before="96" w:afterLines="40" w:after="96" w:line="240" w:lineRule="auto"/>
              <w:jc w:val="center"/>
              <w:rPr>
                <w:rFonts w:cs="Calibri"/>
                <w:lang w:eastAsia="en-GB"/>
              </w:rPr>
            </w:pPr>
          </w:p>
          <w:p w14:paraId="456DCC4A" w14:textId="77777777" w:rsidR="00347BC1" w:rsidRDefault="00347BC1" w:rsidP="006E27E7">
            <w:pPr>
              <w:spacing w:beforeLines="40" w:before="96" w:afterLines="40" w:after="96" w:line="240" w:lineRule="auto"/>
              <w:jc w:val="center"/>
              <w:rPr>
                <w:rFonts w:cs="Calibri"/>
                <w:lang w:eastAsia="en-GB"/>
              </w:rPr>
            </w:pPr>
          </w:p>
          <w:p w14:paraId="41FF8368" w14:textId="0A7D4248" w:rsidR="00347BC1" w:rsidRPr="009A5063" w:rsidRDefault="009A5063" w:rsidP="006E27E7">
            <w:pPr>
              <w:spacing w:beforeLines="40" w:before="96" w:afterLines="40" w:after="96" w:line="240" w:lineRule="auto"/>
              <w:jc w:val="center"/>
              <w:rPr>
                <w:rFonts w:cs="Calibri"/>
                <w:b/>
                <w:lang w:eastAsia="en-GB"/>
              </w:rPr>
            </w:pPr>
            <w:r w:rsidRPr="009A5063">
              <w:rPr>
                <w:rFonts w:cs="Calibri"/>
                <w:b/>
                <w:lang w:eastAsia="en-GB"/>
              </w:rPr>
              <w:t>2</w:t>
            </w:r>
          </w:p>
        </w:tc>
      </w:tr>
      <w:tr w:rsidR="00A07B68" w:rsidRPr="00197760" w14:paraId="41FF836D" w14:textId="77777777" w:rsidTr="006E27E7">
        <w:trPr>
          <w:jc w:val="center"/>
        </w:trPr>
        <w:tc>
          <w:tcPr>
            <w:tcW w:w="1277" w:type="dxa"/>
            <w:shd w:val="clear" w:color="auto" w:fill="BFBFBF" w:themeFill="background1" w:themeFillShade="BF"/>
          </w:tcPr>
          <w:p w14:paraId="41FF836A" w14:textId="6E3C54D6"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lastRenderedPageBreak/>
              <w:t>1</w:t>
            </w:r>
            <w:r w:rsidR="00B53E10">
              <w:rPr>
                <w:rFonts w:cs="Calibri"/>
                <w:b/>
                <w:lang w:eastAsia="en-GB"/>
              </w:rPr>
              <w:t>1</w:t>
            </w:r>
          </w:p>
        </w:tc>
        <w:tc>
          <w:tcPr>
            <w:tcW w:w="7578" w:type="dxa"/>
            <w:shd w:val="clear" w:color="auto" w:fill="BFBFBF" w:themeFill="background1" w:themeFillShade="BF"/>
          </w:tcPr>
          <w:p w14:paraId="41FF836B" w14:textId="77777777" w:rsidR="00A07B68" w:rsidRPr="00197760" w:rsidRDefault="00A07B68" w:rsidP="006E27E7">
            <w:pPr>
              <w:spacing w:beforeLines="40" w:before="96" w:afterLines="40" w:after="96" w:line="240" w:lineRule="auto"/>
              <w:rPr>
                <w:rFonts w:cs="Calibri"/>
                <w:b/>
                <w:bCs/>
              </w:rPr>
            </w:pPr>
            <w:r>
              <w:rPr>
                <w:rFonts w:cs="Calibri"/>
                <w:b/>
                <w:bCs/>
              </w:rPr>
              <w:t>Risk Register Report</w:t>
            </w:r>
          </w:p>
        </w:tc>
        <w:tc>
          <w:tcPr>
            <w:tcW w:w="992" w:type="dxa"/>
            <w:shd w:val="clear" w:color="auto" w:fill="BFBFBF" w:themeFill="background1" w:themeFillShade="BF"/>
          </w:tcPr>
          <w:p w14:paraId="41FF836C"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3" w14:textId="77777777" w:rsidTr="006E27E7">
        <w:trPr>
          <w:jc w:val="center"/>
        </w:trPr>
        <w:tc>
          <w:tcPr>
            <w:tcW w:w="1277" w:type="dxa"/>
            <w:shd w:val="clear" w:color="auto" w:fill="auto"/>
          </w:tcPr>
          <w:p w14:paraId="41FF836E"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39A4F7" w14:textId="120BC171" w:rsidR="001B4252" w:rsidRDefault="001B4252" w:rsidP="00D02A88">
            <w:r>
              <w:t>The Board had sight of the risk register and report which were scrutinised at the Audit and Finance Committee meetings in November.</w:t>
            </w:r>
          </w:p>
          <w:p w14:paraId="42C58F20" w14:textId="58EF6FEE" w:rsidR="001B4252" w:rsidRDefault="001B4252" w:rsidP="001B4252">
            <w:r>
              <w:t>DC advised that there haven’t been any significant changes since the last time it was presented at Board, except for the removal of the delivery risk for the Birmingham HAF programme due to the successful completion of the programme in the summer.</w:t>
            </w:r>
          </w:p>
          <w:p w14:paraId="08B89CE0" w14:textId="093D4289" w:rsidR="001B4252" w:rsidRDefault="001B4252" w:rsidP="00D02A88">
            <w:r>
              <w:t>DC imparted that discussions at both committees identified weaknesses in the dynamism of the risk register, and work will be undertaken to explore how this can be improved to better reflect our risk management.</w:t>
            </w:r>
          </w:p>
          <w:p w14:paraId="41FF8371" w14:textId="77777777" w:rsidR="00A07B68" w:rsidRPr="00305B6C" w:rsidRDefault="00A07B68" w:rsidP="006E27E7">
            <w:pPr>
              <w:spacing w:beforeLines="40" w:before="96" w:afterLines="40" w:after="96" w:line="240" w:lineRule="auto"/>
              <w:rPr>
                <w:rFonts w:cs="Calibri"/>
                <w:b/>
                <w:bCs/>
              </w:rPr>
            </w:pPr>
            <w:r w:rsidRPr="00305B6C">
              <w:rPr>
                <w:rFonts w:cs="Calibri"/>
                <w:b/>
                <w:bCs/>
              </w:rPr>
              <w:t>The Board noted the Risk Register.</w:t>
            </w:r>
          </w:p>
        </w:tc>
        <w:tc>
          <w:tcPr>
            <w:tcW w:w="992" w:type="dxa"/>
            <w:shd w:val="clear" w:color="auto" w:fill="auto"/>
          </w:tcPr>
          <w:p w14:paraId="41FF837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7" w14:textId="77777777" w:rsidTr="006E27E7">
        <w:trPr>
          <w:jc w:val="center"/>
        </w:trPr>
        <w:tc>
          <w:tcPr>
            <w:tcW w:w="1277" w:type="dxa"/>
            <w:shd w:val="clear" w:color="auto" w:fill="BFBFBF" w:themeFill="background1" w:themeFillShade="BF"/>
          </w:tcPr>
          <w:p w14:paraId="41FF8374" w14:textId="6DAEFFB6"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B53E10">
              <w:rPr>
                <w:rFonts w:cs="Calibri"/>
                <w:b/>
                <w:lang w:eastAsia="en-GB"/>
              </w:rPr>
              <w:t>2</w:t>
            </w:r>
          </w:p>
        </w:tc>
        <w:tc>
          <w:tcPr>
            <w:tcW w:w="7578" w:type="dxa"/>
            <w:shd w:val="clear" w:color="auto" w:fill="BFBFBF" w:themeFill="background1" w:themeFillShade="BF"/>
          </w:tcPr>
          <w:p w14:paraId="41FF8375" w14:textId="77777777" w:rsidR="00A07B68" w:rsidRPr="00197760" w:rsidRDefault="00A07B68" w:rsidP="006E27E7">
            <w:pPr>
              <w:spacing w:beforeLines="40" w:before="96" w:afterLines="40" w:after="96" w:line="240" w:lineRule="auto"/>
              <w:rPr>
                <w:rFonts w:cs="Calibri"/>
                <w:b/>
                <w:bCs/>
              </w:rPr>
            </w:pPr>
            <w:r w:rsidRPr="00D94059">
              <w:rPr>
                <w:rFonts w:cs="Calibri"/>
                <w:b/>
                <w:bCs/>
              </w:rPr>
              <w:t>Minutes and Actions of the Last Meeting</w:t>
            </w:r>
          </w:p>
        </w:tc>
        <w:tc>
          <w:tcPr>
            <w:tcW w:w="992" w:type="dxa"/>
            <w:shd w:val="clear" w:color="auto" w:fill="BFBFBF" w:themeFill="background1" w:themeFillShade="BF"/>
          </w:tcPr>
          <w:p w14:paraId="41FF837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7C" w14:textId="77777777" w:rsidTr="006E27E7">
        <w:trPr>
          <w:jc w:val="center"/>
        </w:trPr>
        <w:tc>
          <w:tcPr>
            <w:tcW w:w="1277" w:type="dxa"/>
            <w:shd w:val="clear" w:color="auto" w:fill="auto"/>
          </w:tcPr>
          <w:p w14:paraId="341BF506" w14:textId="77777777" w:rsidR="00A07B68" w:rsidRDefault="00A07B68" w:rsidP="006E27E7">
            <w:pPr>
              <w:spacing w:beforeLines="40" w:before="96" w:afterLines="40" w:after="96" w:line="240" w:lineRule="auto"/>
              <w:jc w:val="center"/>
              <w:rPr>
                <w:rFonts w:cs="Calibri"/>
                <w:b/>
                <w:lang w:eastAsia="en-GB"/>
              </w:rPr>
            </w:pPr>
          </w:p>
          <w:p w14:paraId="4F9AAE6E" w14:textId="77777777" w:rsidR="00B53E10" w:rsidRDefault="00B53E10" w:rsidP="006E27E7">
            <w:pPr>
              <w:spacing w:beforeLines="40" w:before="96" w:afterLines="40" w:after="96" w:line="240" w:lineRule="auto"/>
              <w:jc w:val="center"/>
              <w:rPr>
                <w:rFonts w:cs="Calibri"/>
                <w:b/>
                <w:lang w:eastAsia="en-GB"/>
              </w:rPr>
            </w:pPr>
          </w:p>
          <w:p w14:paraId="5759869D" w14:textId="77777777" w:rsidR="00B53E10" w:rsidRDefault="00B53E10" w:rsidP="006E27E7">
            <w:pPr>
              <w:spacing w:beforeLines="40" w:before="96" w:afterLines="40" w:after="96" w:line="240" w:lineRule="auto"/>
              <w:jc w:val="center"/>
              <w:rPr>
                <w:rFonts w:cs="Calibri"/>
                <w:b/>
                <w:lang w:eastAsia="en-GB"/>
              </w:rPr>
            </w:pPr>
          </w:p>
          <w:p w14:paraId="69AB3CB1" w14:textId="77777777" w:rsidR="00B53E10" w:rsidRDefault="00B53E10" w:rsidP="00955EBA">
            <w:pPr>
              <w:spacing w:beforeLines="40" w:before="96" w:afterLines="40" w:after="96" w:line="240" w:lineRule="auto"/>
              <w:rPr>
                <w:rFonts w:cs="Calibri"/>
                <w:b/>
                <w:lang w:eastAsia="en-GB"/>
              </w:rPr>
            </w:pPr>
          </w:p>
          <w:p w14:paraId="7AC52B90" w14:textId="77777777" w:rsidR="00B53E10" w:rsidRDefault="00B53E10" w:rsidP="006E27E7">
            <w:pPr>
              <w:spacing w:beforeLines="40" w:before="96" w:afterLines="40" w:after="96" w:line="240" w:lineRule="auto"/>
              <w:jc w:val="center"/>
              <w:rPr>
                <w:rFonts w:cs="Calibri"/>
                <w:b/>
                <w:lang w:eastAsia="en-GB"/>
              </w:rPr>
            </w:pPr>
          </w:p>
          <w:p w14:paraId="1FFD25BE" w14:textId="77777777" w:rsidR="00B53E10" w:rsidRDefault="00B53E10" w:rsidP="006E27E7">
            <w:pPr>
              <w:spacing w:beforeLines="40" w:before="96" w:afterLines="40" w:after="96" w:line="240" w:lineRule="auto"/>
              <w:jc w:val="center"/>
              <w:rPr>
                <w:rFonts w:cs="Calibri"/>
                <w:b/>
                <w:lang w:eastAsia="en-GB"/>
              </w:rPr>
            </w:pPr>
          </w:p>
          <w:p w14:paraId="376752DB" w14:textId="77777777" w:rsidR="00B53E10" w:rsidRDefault="00B53E10" w:rsidP="006E27E7">
            <w:pPr>
              <w:spacing w:beforeLines="40" w:before="96" w:afterLines="40" w:after="96" w:line="240" w:lineRule="auto"/>
              <w:jc w:val="center"/>
              <w:rPr>
                <w:rFonts w:cs="Calibri"/>
                <w:b/>
                <w:lang w:eastAsia="en-GB"/>
              </w:rPr>
            </w:pPr>
          </w:p>
          <w:p w14:paraId="3700E443" w14:textId="77777777" w:rsidR="00B53E10" w:rsidRDefault="00B53E10" w:rsidP="006E27E7">
            <w:pPr>
              <w:spacing w:beforeLines="40" w:before="96" w:afterLines="40" w:after="96" w:line="240" w:lineRule="auto"/>
              <w:jc w:val="center"/>
              <w:rPr>
                <w:rFonts w:cs="Calibri"/>
                <w:b/>
                <w:lang w:eastAsia="en-GB"/>
              </w:rPr>
            </w:pPr>
          </w:p>
          <w:p w14:paraId="4CB68936" w14:textId="77777777" w:rsidR="00B53E10" w:rsidRDefault="00B53E10" w:rsidP="006E27E7">
            <w:pPr>
              <w:spacing w:beforeLines="40" w:before="96" w:afterLines="40" w:after="96" w:line="240" w:lineRule="auto"/>
              <w:jc w:val="center"/>
              <w:rPr>
                <w:rFonts w:cs="Calibri"/>
                <w:b/>
                <w:lang w:eastAsia="en-GB"/>
              </w:rPr>
            </w:pPr>
          </w:p>
          <w:p w14:paraId="41304C9C" w14:textId="77777777" w:rsidR="00B53E10" w:rsidRDefault="00B53E10" w:rsidP="006E27E7">
            <w:pPr>
              <w:spacing w:beforeLines="40" w:before="96" w:afterLines="40" w:after="96" w:line="240" w:lineRule="auto"/>
              <w:jc w:val="center"/>
              <w:rPr>
                <w:rFonts w:cs="Calibri"/>
                <w:b/>
                <w:lang w:eastAsia="en-GB"/>
              </w:rPr>
            </w:pPr>
          </w:p>
          <w:p w14:paraId="62B3B3D9" w14:textId="77777777" w:rsidR="00B53E10" w:rsidRDefault="00B53E10" w:rsidP="006E27E7">
            <w:pPr>
              <w:spacing w:beforeLines="40" w:before="96" w:afterLines="40" w:after="96" w:line="240" w:lineRule="auto"/>
              <w:jc w:val="center"/>
              <w:rPr>
                <w:rFonts w:cs="Calibri"/>
                <w:b/>
                <w:lang w:eastAsia="en-GB"/>
              </w:rPr>
            </w:pPr>
          </w:p>
          <w:p w14:paraId="6EA33FD8" w14:textId="77777777" w:rsidR="00B53E10" w:rsidRDefault="00B53E10" w:rsidP="006E27E7">
            <w:pPr>
              <w:spacing w:beforeLines="40" w:before="96" w:afterLines="40" w:after="96" w:line="240" w:lineRule="auto"/>
              <w:jc w:val="center"/>
              <w:rPr>
                <w:rFonts w:cs="Calibri"/>
                <w:b/>
                <w:lang w:eastAsia="en-GB"/>
              </w:rPr>
            </w:pPr>
          </w:p>
          <w:p w14:paraId="16FB26A3" w14:textId="77777777" w:rsidR="00B53E10" w:rsidRDefault="00B53E10" w:rsidP="006E27E7">
            <w:pPr>
              <w:spacing w:beforeLines="40" w:before="96" w:afterLines="40" w:after="96" w:line="240" w:lineRule="auto"/>
              <w:jc w:val="center"/>
              <w:rPr>
                <w:rFonts w:cs="Calibri"/>
                <w:b/>
                <w:lang w:eastAsia="en-GB"/>
              </w:rPr>
            </w:pPr>
          </w:p>
          <w:p w14:paraId="41FF8378" w14:textId="1DA6115E" w:rsidR="00B53E10" w:rsidRPr="00197760" w:rsidRDefault="00B53E10" w:rsidP="006E27E7">
            <w:pPr>
              <w:spacing w:beforeLines="40" w:before="96" w:afterLines="40" w:after="96" w:line="240" w:lineRule="auto"/>
              <w:jc w:val="center"/>
              <w:rPr>
                <w:rFonts w:cs="Calibri"/>
                <w:b/>
                <w:lang w:eastAsia="en-GB"/>
              </w:rPr>
            </w:pPr>
            <w:r>
              <w:rPr>
                <w:rFonts w:cs="Calibri"/>
                <w:b/>
                <w:lang w:eastAsia="en-GB"/>
              </w:rPr>
              <w:t>12a</w:t>
            </w:r>
          </w:p>
        </w:tc>
        <w:tc>
          <w:tcPr>
            <w:tcW w:w="7578" w:type="dxa"/>
            <w:shd w:val="clear" w:color="auto" w:fill="auto"/>
          </w:tcPr>
          <w:p w14:paraId="2DD40921" w14:textId="42FD2E21" w:rsidR="00D02A88" w:rsidRPr="00F62A0D" w:rsidRDefault="00A07B68" w:rsidP="00D02A88">
            <w:r w:rsidRPr="00F62A0D">
              <w:t xml:space="preserve">The Board reviewed the draft minutes and actions recorded at the </w:t>
            </w:r>
            <w:r w:rsidR="00F62A0D" w:rsidRPr="00F62A0D">
              <w:t>October</w:t>
            </w:r>
            <w:r w:rsidRPr="00F62A0D">
              <w:t xml:space="preserve"> meeting</w:t>
            </w:r>
            <w:r w:rsidR="00D94059">
              <w:t xml:space="preserve"> and ML provided the Board with an update on the two outstanding actions that have not yet been completed:</w:t>
            </w:r>
          </w:p>
          <w:p w14:paraId="4D9E9F1F" w14:textId="496FBC18" w:rsidR="00D94059" w:rsidRPr="00D94059" w:rsidRDefault="00D94059" w:rsidP="00D94059">
            <w:pPr>
              <w:spacing w:beforeLines="40" w:before="96" w:afterLines="40" w:after="96"/>
              <w:rPr>
                <w:i/>
              </w:rPr>
            </w:pPr>
            <w:r w:rsidRPr="00D94059">
              <w:rPr>
                <w:i/>
              </w:rPr>
              <w:t>Explore the potential for a report on best-practice procurement methods for HAF, working with Birmingham and/or Newcastle.</w:t>
            </w:r>
          </w:p>
          <w:p w14:paraId="5FEB7EE7" w14:textId="581B0CBD" w:rsidR="00D02A88" w:rsidRDefault="00D94059" w:rsidP="00D94059">
            <w:r>
              <w:t xml:space="preserve">ML advised </w:t>
            </w:r>
            <w:r w:rsidR="00955EBA">
              <w:t>that</w:t>
            </w:r>
            <w:r>
              <w:t xml:space="preserve"> </w:t>
            </w:r>
            <w:r w:rsidR="00D02A88">
              <w:t>case studies</w:t>
            </w:r>
            <w:r w:rsidR="00955EBA">
              <w:t xml:space="preserve"> are going to be produced</w:t>
            </w:r>
            <w:r>
              <w:t xml:space="preserve"> as a way of demonstrating </w:t>
            </w:r>
            <w:r w:rsidR="00955EBA">
              <w:t xml:space="preserve">to local authorities </w:t>
            </w:r>
            <w:r>
              <w:t>the best ways to procure LTOs</w:t>
            </w:r>
            <w:r w:rsidR="00D02A88">
              <w:t xml:space="preserve"> in th</w:t>
            </w:r>
            <w:r w:rsidR="00955EBA">
              <w:t>e</w:t>
            </w:r>
            <w:r w:rsidR="00D02A88">
              <w:t xml:space="preserve"> next round of funding</w:t>
            </w:r>
            <w:r w:rsidR="00955EBA">
              <w:t>.</w:t>
            </w:r>
          </w:p>
          <w:p w14:paraId="25501F9B" w14:textId="60EF06E3" w:rsidR="00D94059" w:rsidRPr="00955EBA" w:rsidRDefault="00D94059" w:rsidP="00D94059">
            <w:pPr>
              <w:rPr>
                <w:i/>
              </w:rPr>
            </w:pPr>
            <w:r w:rsidRPr="00955EBA">
              <w:rPr>
                <w:i/>
              </w:rPr>
              <w:t xml:space="preserve">Consider whether county lines should be addressed in </w:t>
            </w:r>
            <w:r w:rsidR="00955EBA">
              <w:rPr>
                <w:i/>
              </w:rPr>
              <w:t xml:space="preserve">the </w:t>
            </w:r>
            <w:r w:rsidRPr="00955EBA">
              <w:rPr>
                <w:i/>
              </w:rPr>
              <w:t>safeguarding policies</w:t>
            </w:r>
            <w:r w:rsidR="00955EBA">
              <w:rPr>
                <w:i/>
              </w:rPr>
              <w:t>.</w:t>
            </w:r>
          </w:p>
          <w:p w14:paraId="41FF8379" w14:textId="6BB6447D" w:rsidR="00A07B68" w:rsidRDefault="00955EBA" w:rsidP="00F62A0D">
            <w:r>
              <w:t>The Board were informed that this</w:t>
            </w:r>
            <w:r w:rsidR="00D94059">
              <w:t xml:space="preserve"> will be picked up in the annual review of the safeguarding policies</w:t>
            </w:r>
            <w:r w:rsidR="00D02A88">
              <w:t>.</w:t>
            </w:r>
          </w:p>
          <w:p w14:paraId="73B0B20D" w14:textId="77777777" w:rsidR="00BF68E4" w:rsidRDefault="00A07B68" w:rsidP="00BF68E4">
            <w:pPr>
              <w:tabs>
                <w:tab w:val="left" w:pos="1308"/>
              </w:tabs>
              <w:spacing w:beforeLines="40" w:before="96" w:afterLines="40" w:after="96" w:line="240" w:lineRule="auto"/>
              <w:rPr>
                <w:b/>
              </w:rPr>
            </w:pPr>
            <w:r w:rsidRPr="00F62A0D">
              <w:rPr>
                <w:b/>
              </w:rPr>
              <w:t xml:space="preserve">The minutes were approved as a true and accurate record of the meeting on </w:t>
            </w:r>
            <w:r w:rsidR="00F62A0D" w:rsidRPr="00F62A0D">
              <w:rPr>
                <w:b/>
              </w:rPr>
              <w:t>13</w:t>
            </w:r>
            <w:r w:rsidR="00F62A0D" w:rsidRPr="00F62A0D">
              <w:rPr>
                <w:b/>
                <w:vertAlign w:val="superscript"/>
              </w:rPr>
              <w:t>th</w:t>
            </w:r>
            <w:r w:rsidR="00F62A0D" w:rsidRPr="00F62A0D">
              <w:rPr>
                <w:b/>
              </w:rPr>
              <w:t xml:space="preserve"> October</w:t>
            </w:r>
            <w:r w:rsidRPr="00F62A0D">
              <w:rPr>
                <w:b/>
              </w:rPr>
              <w:t>.</w:t>
            </w:r>
          </w:p>
          <w:p w14:paraId="3DD86B78" w14:textId="77777777" w:rsidR="00B53E10" w:rsidRPr="00955EBA" w:rsidRDefault="00B53E10" w:rsidP="00BF68E4">
            <w:pPr>
              <w:tabs>
                <w:tab w:val="left" w:pos="1308"/>
              </w:tabs>
              <w:spacing w:beforeLines="40" w:before="96" w:afterLines="40" w:after="96" w:line="240" w:lineRule="auto"/>
              <w:rPr>
                <w:b/>
                <w:sz w:val="10"/>
                <w:szCs w:val="10"/>
              </w:rPr>
            </w:pPr>
          </w:p>
          <w:p w14:paraId="4EF92EF5" w14:textId="597DC86D" w:rsidR="00B53E10" w:rsidRDefault="003827CF" w:rsidP="00B53E10">
            <w:r>
              <w:t xml:space="preserve">The Board </w:t>
            </w:r>
            <w:r w:rsidR="00955EBA">
              <w:t>reviewed</w:t>
            </w:r>
            <w:r>
              <w:t xml:space="preserve"> the AGM minutes </w:t>
            </w:r>
            <w:r w:rsidR="00955EBA">
              <w:t>from the meeting on 12</w:t>
            </w:r>
            <w:r w:rsidR="00955EBA" w:rsidRPr="00955EBA">
              <w:rPr>
                <w:vertAlign w:val="superscript"/>
              </w:rPr>
              <w:t>th</w:t>
            </w:r>
            <w:r w:rsidR="00955EBA">
              <w:t xml:space="preserve"> October</w:t>
            </w:r>
            <w:r>
              <w:t>.</w:t>
            </w:r>
          </w:p>
          <w:p w14:paraId="750BC58E" w14:textId="77777777" w:rsidR="008230DA" w:rsidRDefault="00B53E10" w:rsidP="00BF68E4">
            <w:pPr>
              <w:tabs>
                <w:tab w:val="left" w:pos="1308"/>
              </w:tabs>
              <w:spacing w:beforeLines="40" w:before="96" w:afterLines="40" w:after="96" w:line="240" w:lineRule="auto"/>
            </w:pPr>
            <w:r>
              <w:t xml:space="preserve">JB </w:t>
            </w:r>
            <w:r w:rsidR="00955EBA">
              <w:t xml:space="preserve">pointed to the updated articles of association at item 5 and referred to a discussion at the meeting about </w:t>
            </w:r>
            <w:r w:rsidR="008230DA">
              <w:t xml:space="preserve">how StreetGames’ Trustees and its members are </w:t>
            </w:r>
            <w:r w:rsidR="008230DA">
              <w:lastRenderedPageBreak/>
              <w:t>one and the same</w:t>
            </w:r>
            <w:r w:rsidR="00955EBA">
              <w:t xml:space="preserve">. It was acknowledged that there is debate about the advantages and disadvantages of this, </w:t>
            </w:r>
            <w:r w:rsidR="008230DA">
              <w:t>and the Board agreed that it would be kept under review which JB expressed should be recorded in the minutes.</w:t>
            </w:r>
          </w:p>
          <w:p w14:paraId="061395F2" w14:textId="00C98DEF" w:rsidR="00B53E10" w:rsidRDefault="008230DA" w:rsidP="00BF68E4">
            <w:pPr>
              <w:tabs>
                <w:tab w:val="left" w:pos="1308"/>
              </w:tabs>
              <w:spacing w:beforeLines="40" w:before="96" w:afterLines="40" w:after="96" w:line="240" w:lineRule="auto"/>
            </w:pPr>
            <w:r>
              <w:t>JC agreed and suggested that the Board be given an opportunity to discuss before the next AGM.</w:t>
            </w:r>
          </w:p>
          <w:p w14:paraId="41FF837A" w14:textId="664A3C03" w:rsidR="00955EBA" w:rsidRPr="0067437B" w:rsidRDefault="00955EBA" w:rsidP="00BF68E4">
            <w:pPr>
              <w:tabs>
                <w:tab w:val="left" w:pos="1308"/>
              </w:tabs>
              <w:spacing w:beforeLines="40" w:before="96" w:afterLines="40" w:after="96" w:line="240" w:lineRule="auto"/>
              <w:rPr>
                <w:b/>
              </w:rPr>
            </w:pPr>
            <w:r>
              <w:rPr>
                <w:b/>
              </w:rPr>
              <w:t>The AGM minutes were approved as a true and accurate record of the meeting on 12</w:t>
            </w:r>
            <w:r w:rsidRPr="00955EBA">
              <w:rPr>
                <w:b/>
                <w:vertAlign w:val="superscript"/>
              </w:rPr>
              <w:t>th</w:t>
            </w:r>
            <w:r>
              <w:rPr>
                <w:b/>
              </w:rPr>
              <w:t xml:space="preserve"> October with the addition of the above discussion and action point.</w:t>
            </w:r>
          </w:p>
        </w:tc>
        <w:tc>
          <w:tcPr>
            <w:tcW w:w="992" w:type="dxa"/>
            <w:shd w:val="clear" w:color="auto" w:fill="auto"/>
          </w:tcPr>
          <w:p w14:paraId="27474F17" w14:textId="77777777" w:rsidR="00A07B68" w:rsidRDefault="00A07B68" w:rsidP="006E27E7">
            <w:pPr>
              <w:spacing w:beforeLines="40" w:before="96" w:afterLines="40" w:after="96" w:line="240" w:lineRule="auto"/>
              <w:jc w:val="center"/>
              <w:rPr>
                <w:rFonts w:cs="Calibri"/>
                <w:b/>
                <w:lang w:eastAsia="en-GB"/>
              </w:rPr>
            </w:pPr>
          </w:p>
          <w:p w14:paraId="43EC28A3" w14:textId="77777777" w:rsidR="008230DA" w:rsidRDefault="008230DA" w:rsidP="006E27E7">
            <w:pPr>
              <w:spacing w:beforeLines="40" w:before="96" w:afterLines="40" w:after="96" w:line="240" w:lineRule="auto"/>
              <w:jc w:val="center"/>
              <w:rPr>
                <w:rFonts w:cs="Calibri"/>
                <w:b/>
                <w:lang w:eastAsia="en-GB"/>
              </w:rPr>
            </w:pPr>
          </w:p>
          <w:p w14:paraId="043FB2F9" w14:textId="77777777" w:rsidR="008230DA" w:rsidRDefault="008230DA" w:rsidP="006E27E7">
            <w:pPr>
              <w:spacing w:beforeLines="40" w:before="96" w:afterLines="40" w:after="96" w:line="240" w:lineRule="auto"/>
              <w:jc w:val="center"/>
              <w:rPr>
                <w:rFonts w:cs="Calibri"/>
                <w:b/>
                <w:lang w:eastAsia="en-GB"/>
              </w:rPr>
            </w:pPr>
          </w:p>
          <w:p w14:paraId="10F5D5A0" w14:textId="77777777" w:rsidR="008230DA" w:rsidRDefault="008230DA" w:rsidP="006E27E7">
            <w:pPr>
              <w:spacing w:beforeLines="40" w:before="96" w:afterLines="40" w:after="96" w:line="240" w:lineRule="auto"/>
              <w:jc w:val="center"/>
              <w:rPr>
                <w:rFonts w:cs="Calibri"/>
                <w:b/>
                <w:lang w:eastAsia="en-GB"/>
              </w:rPr>
            </w:pPr>
          </w:p>
          <w:p w14:paraId="219E1050" w14:textId="77777777" w:rsidR="008230DA" w:rsidRDefault="008230DA" w:rsidP="006E27E7">
            <w:pPr>
              <w:spacing w:beforeLines="40" w:before="96" w:afterLines="40" w:after="96" w:line="240" w:lineRule="auto"/>
              <w:jc w:val="center"/>
              <w:rPr>
                <w:rFonts w:cs="Calibri"/>
                <w:b/>
                <w:lang w:eastAsia="en-GB"/>
              </w:rPr>
            </w:pPr>
          </w:p>
          <w:p w14:paraId="2526B42B" w14:textId="77777777" w:rsidR="008230DA" w:rsidRDefault="008230DA" w:rsidP="006E27E7">
            <w:pPr>
              <w:spacing w:beforeLines="40" w:before="96" w:afterLines="40" w:after="96" w:line="240" w:lineRule="auto"/>
              <w:jc w:val="center"/>
              <w:rPr>
                <w:rFonts w:cs="Calibri"/>
                <w:b/>
                <w:lang w:eastAsia="en-GB"/>
              </w:rPr>
            </w:pPr>
          </w:p>
          <w:p w14:paraId="54A1C08B" w14:textId="77777777" w:rsidR="008230DA" w:rsidRDefault="008230DA" w:rsidP="006E27E7">
            <w:pPr>
              <w:spacing w:beforeLines="40" w:before="96" w:afterLines="40" w:after="96" w:line="240" w:lineRule="auto"/>
              <w:jc w:val="center"/>
              <w:rPr>
                <w:rFonts w:cs="Calibri"/>
                <w:b/>
                <w:lang w:eastAsia="en-GB"/>
              </w:rPr>
            </w:pPr>
          </w:p>
          <w:p w14:paraId="160BD258" w14:textId="77777777" w:rsidR="008230DA" w:rsidRDefault="008230DA" w:rsidP="006E27E7">
            <w:pPr>
              <w:spacing w:beforeLines="40" w:before="96" w:afterLines="40" w:after="96" w:line="240" w:lineRule="auto"/>
              <w:jc w:val="center"/>
              <w:rPr>
                <w:rFonts w:cs="Calibri"/>
                <w:b/>
                <w:lang w:eastAsia="en-GB"/>
              </w:rPr>
            </w:pPr>
          </w:p>
          <w:p w14:paraId="05DC19CF" w14:textId="77777777" w:rsidR="008230DA" w:rsidRDefault="008230DA" w:rsidP="006E27E7">
            <w:pPr>
              <w:spacing w:beforeLines="40" w:before="96" w:afterLines="40" w:after="96" w:line="240" w:lineRule="auto"/>
              <w:jc w:val="center"/>
              <w:rPr>
                <w:rFonts w:cs="Calibri"/>
                <w:b/>
                <w:lang w:eastAsia="en-GB"/>
              </w:rPr>
            </w:pPr>
          </w:p>
          <w:p w14:paraId="37B6EAD9" w14:textId="77777777" w:rsidR="008230DA" w:rsidRDefault="008230DA" w:rsidP="006E27E7">
            <w:pPr>
              <w:spacing w:beforeLines="40" w:before="96" w:afterLines="40" w:after="96" w:line="240" w:lineRule="auto"/>
              <w:jc w:val="center"/>
              <w:rPr>
                <w:rFonts w:cs="Calibri"/>
                <w:b/>
                <w:lang w:eastAsia="en-GB"/>
              </w:rPr>
            </w:pPr>
          </w:p>
          <w:p w14:paraId="12DC1BDA" w14:textId="77777777" w:rsidR="008230DA" w:rsidRDefault="008230DA" w:rsidP="006E27E7">
            <w:pPr>
              <w:spacing w:beforeLines="40" w:before="96" w:afterLines="40" w:after="96" w:line="240" w:lineRule="auto"/>
              <w:jc w:val="center"/>
              <w:rPr>
                <w:rFonts w:cs="Calibri"/>
                <w:b/>
                <w:lang w:eastAsia="en-GB"/>
              </w:rPr>
            </w:pPr>
          </w:p>
          <w:p w14:paraId="2E04C6BD" w14:textId="77777777" w:rsidR="008230DA" w:rsidRDefault="008230DA" w:rsidP="006E27E7">
            <w:pPr>
              <w:spacing w:beforeLines="40" w:before="96" w:afterLines="40" w:after="96" w:line="240" w:lineRule="auto"/>
              <w:jc w:val="center"/>
              <w:rPr>
                <w:rFonts w:cs="Calibri"/>
                <w:b/>
                <w:lang w:eastAsia="en-GB"/>
              </w:rPr>
            </w:pPr>
          </w:p>
          <w:p w14:paraId="76204277" w14:textId="77777777" w:rsidR="008230DA" w:rsidRDefault="008230DA" w:rsidP="006E27E7">
            <w:pPr>
              <w:spacing w:beforeLines="40" w:before="96" w:afterLines="40" w:after="96" w:line="240" w:lineRule="auto"/>
              <w:jc w:val="center"/>
              <w:rPr>
                <w:rFonts w:cs="Calibri"/>
                <w:b/>
                <w:lang w:eastAsia="en-GB"/>
              </w:rPr>
            </w:pPr>
          </w:p>
          <w:p w14:paraId="543F46A0" w14:textId="77777777" w:rsidR="008230DA" w:rsidRDefault="008230DA" w:rsidP="006E27E7">
            <w:pPr>
              <w:spacing w:beforeLines="40" w:before="96" w:afterLines="40" w:after="96" w:line="240" w:lineRule="auto"/>
              <w:jc w:val="center"/>
              <w:rPr>
                <w:rFonts w:cs="Calibri"/>
                <w:b/>
                <w:lang w:eastAsia="en-GB"/>
              </w:rPr>
            </w:pPr>
          </w:p>
          <w:p w14:paraId="0770F930" w14:textId="77777777" w:rsidR="008230DA" w:rsidRDefault="008230DA" w:rsidP="006E27E7">
            <w:pPr>
              <w:spacing w:beforeLines="40" w:before="96" w:afterLines="40" w:after="96" w:line="240" w:lineRule="auto"/>
              <w:jc w:val="center"/>
              <w:rPr>
                <w:rFonts w:cs="Calibri"/>
                <w:b/>
                <w:lang w:eastAsia="en-GB"/>
              </w:rPr>
            </w:pPr>
          </w:p>
          <w:p w14:paraId="6C0694F6" w14:textId="77777777" w:rsidR="008230DA" w:rsidRDefault="008230DA" w:rsidP="006E27E7">
            <w:pPr>
              <w:spacing w:beforeLines="40" w:before="96" w:afterLines="40" w:after="96" w:line="240" w:lineRule="auto"/>
              <w:jc w:val="center"/>
              <w:rPr>
                <w:rFonts w:cs="Calibri"/>
                <w:b/>
                <w:lang w:eastAsia="en-GB"/>
              </w:rPr>
            </w:pPr>
          </w:p>
          <w:p w14:paraId="2DDE1ACF" w14:textId="77777777" w:rsidR="008230DA" w:rsidRDefault="008230DA" w:rsidP="006E27E7">
            <w:pPr>
              <w:spacing w:beforeLines="40" w:before="96" w:afterLines="40" w:after="96" w:line="240" w:lineRule="auto"/>
              <w:jc w:val="center"/>
              <w:rPr>
                <w:rFonts w:cs="Calibri"/>
                <w:b/>
                <w:lang w:eastAsia="en-GB"/>
              </w:rPr>
            </w:pPr>
          </w:p>
          <w:p w14:paraId="41FF837B" w14:textId="667BCEEC" w:rsidR="008230DA" w:rsidRPr="00197760" w:rsidRDefault="009A5063" w:rsidP="006E27E7">
            <w:pPr>
              <w:spacing w:beforeLines="40" w:before="96" w:afterLines="40" w:after="96" w:line="240" w:lineRule="auto"/>
              <w:jc w:val="center"/>
              <w:rPr>
                <w:rFonts w:cs="Calibri"/>
                <w:b/>
                <w:lang w:eastAsia="en-GB"/>
              </w:rPr>
            </w:pPr>
            <w:r>
              <w:rPr>
                <w:rFonts w:cs="Calibri"/>
                <w:b/>
                <w:lang w:eastAsia="en-GB"/>
              </w:rPr>
              <w:t>3</w:t>
            </w:r>
          </w:p>
        </w:tc>
      </w:tr>
      <w:tr w:rsidR="00A07B68" w:rsidRPr="00197760" w14:paraId="41FF8380" w14:textId="77777777" w:rsidTr="006E27E7">
        <w:trPr>
          <w:jc w:val="center"/>
        </w:trPr>
        <w:tc>
          <w:tcPr>
            <w:tcW w:w="1277" w:type="dxa"/>
            <w:shd w:val="clear" w:color="auto" w:fill="BFBFBF" w:themeFill="background1" w:themeFillShade="BF"/>
          </w:tcPr>
          <w:p w14:paraId="41FF837D" w14:textId="0E2307F2"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lastRenderedPageBreak/>
              <w:t>1</w:t>
            </w:r>
            <w:r w:rsidR="00B53E10">
              <w:rPr>
                <w:rFonts w:cs="Calibri"/>
                <w:b/>
                <w:lang w:eastAsia="en-GB"/>
              </w:rPr>
              <w:t>3</w:t>
            </w:r>
          </w:p>
        </w:tc>
        <w:tc>
          <w:tcPr>
            <w:tcW w:w="7578" w:type="dxa"/>
            <w:shd w:val="clear" w:color="auto" w:fill="BFBFBF" w:themeFill="background1" w:themeFillShade="BF"/>
          </w:tcPr>
          <w:p w14:paraId="41FF837E" w14:textId="77777777" w:rsidR="00A07B68" w:rsidRPr="0057038A" w:rsidRDefault="00A07B68" w:rsidP="006E27E7">
            <w:pPr>
              <w:spacing w:beforeLines="40" w:before="96" w:afterLines="40" w:after="96"/>
            </w:pPr>
            <w:r>
              <w:rPr>
                <w:rFonts w:cs="Calibri"/>
                <w:b/>
                <w:bCs/>
              </w:rPr>
              <w:t>Draft Minutes of the 4 Chairs Meeting</w:t>
            </w:r>
          </w:p>
        </w:tc>
        <w:tc>
          <w:tcPr>
            <w:tcW w:w="992" w:type="dxa"/>
            <w:shd w:val="clear" w:color="auto" w:fill="BFBFBF" w:themeFill="background1" w:themeFillShade="BF"/>
          </w:tcPr>
          <w:p w14:paraId="41FF837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4" w14:textId="77777777" w:rsidTr="006E27E7">
        <w:trPr>
          <w:jc w:val="center"/>
        </w:trPr>
        <w:tc>
          <w:tcPr>
            <w:tcW w:w="1277" w:type="dxa"/>
            <w:shd w:val="clear" w:color="auto" w:fill="auto"/>
          </w:tcPr>
          <w:p w14:paraId="41FF838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82" w14:textId="77777777" w:rsidR="00A07B68" w:rsidRPr="008425E3" w:rsidRDefault="00A07B68" w:rsidP="006E27E7">
            <w:pPr>
              <w:spacing w:beforeLines="40" w:before="96" w:afterLines="40" w:after="96" w:line="240" w:lineRule="auto"/>
              <w:rPr>
                <w:rFonts w:cs="Calibri"/>
                <w:bCs/>
              </w:rPr>
            </w:pPr>
            <w:r w:rsidRPr="008425E3">
              <w:rPr>
                <w:bCs/>
                <w:u w:color="365F91"/>
              </w:rPr>
              <w:t>The Board noted the minutes of the 4 Chairs meeting.</w:t>
            </w:r>
          </w:p>
        </w:tc>
        <w:tc>
          <w:tcPr>
            <w:tcW w:w="992" w:type="dxa"/>
            <w:shd w:val="clear" w:color="auto" w:fill="auto"/>
          </w:tcPr>
          <w:p w14:paraId="41FF8383"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8" w14:textId="77777777" w:rsidTr="006E27E7">
        <w:trPr>
          <w:jc w:val="center"/>
        </w:trPr>
        <w:tc>
          <w:tcPr>
            <w:tcW w:w="1277" w:type="dxa"/>
            <w:shd w:val="clear" w:color="auto" w:fill="BFBFBF" w:themeFill="background1" w:themeFillShade="BF"/>
          </w:tcPr>
          <w:p w14:paraId="41FF8385" w14:textId="18BAA4B8" w:rsidR="00A07B68" w:rsidRPr="00197760" w:rsidRDefault="00B53E10" w:rsidP="006E27E7">
            <w:pPr>
              <w:spacing w:beforeLines="40" w:before="96" w:afterLines="40" w:after="96" w:line="240" w:lineRule="auto"/>
              <w:jc w:val="center"/>
              <w:rPr>
                <w:rFonts w:cs="Calibri"/>
                <w:b/>
                <w:lang w:eastAsia="en-GB"/>
              </w:rPr>
            </w:pPr>
            <w:r>
              <w:rPr>
                <w:rFonts w:cs="Calibri"/>
                <w:b/>
                <w:lang w:eastAsia="en-GB"/>
              </w:rPr>
              <w:t>14</w:t>
            </w:r>
          </w:p>
        </w:tc>
        <w:tc>
          <w:tcPr>
            <w:tcW w:w="7578" w:type="dxa"/>
            <w:shd w:val="clear" w:color="auto" w:fill="BFBFBF" w:themeFill="background1" w:themeFillShade="BF"/>
          </w:tcPr>
          <w:p w14:paraId="41FF8386" w14:textId="77777777" w:rsidR="00A07B68" w:rsidRPr="00197760" w:rsidRDefault="00A07B68" w:rsidP="006E27E7">
            <w:pPr>
              <w:spacing w:beforeLines="40" w:before="96" w:afterLines="40" w:after="96" w:line="240" w:lineRule="auto"/>
              <w:rPr>
                <w:rFonts w:cs="Calibri"/>
                <w:b/>
                <w:bCs/>
              </w:rPr>
            </w:pPr>
            <w:r w:rsidRPr="00197760">
              <w:rPr>
                <w:rFonts w:cs="Calibri"/>
                <w:b/>
                <w:bCs/>
              </w:rPr>
              <w:t>Chair’s Actions</w:t>
            </w:r>
          </w:p>
        </w:tc>
        <w:tc>
          <w:tcPr>
            <w:tcW w:w="992" w:type="dxa"/>
            <w:shd w:val="clear" w:color="auto" w:fill="BFBFBF" w:themeFill="background1" w:themeFillShade="BF"/>
          </w:tcPr>
          <w:p w14:paraId="41FF8387"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8C" w14:textId="77777777" w:rsidTr="006E27E7">
        <w:trPr>
          <w:jc w:val="center"/>
        </w:trPr>
        <w:tc>
          <w:tcPr>
            <w:tcW w:w="1277" w:type="dxa"/>
            <w:shd w:val="clear" w:color="auto" w:fill="auto"/>
          </w:tcPr>
          <w:p w14:paraId="41FF8389"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7A3F77E7" w14:textId="677FD444" w:rsidR="00B53E10" w:rsidRPr="00B53E10" w:rsidRDefault="00A07B68" w:rsidP="00B53E10">
            <w:pPr>
              <w:spacing w:beforeLines="40" w:before="96" w:afterLines="40" w:after="96" w:line="240" w:lineRule="auto"/>
              <w:rPr>
                <w:rFonts w:cs="Calibri"/>
              </w:rPr>
            </w:pPr>
            <w:r w:rsidRPr="00D6256F">
              <w:rPr>
                <w:bCs/>
                <w:u w:color="365F91"/>
              </w:rPr>
              <w:t>Th</w:t>
            </w:r>
            <w:r w:rsidRPr="00D6256F">
              <w:rPr>
                <w:rFonts w:cs="Calibri"/>
              </w:rPr>
              <w:t xml:space="preserve">e Board noted </w:t>
            </w:r>
            <w:r w:rsidR="00B53E10" w:rsidRPr="00D6256F">
              <w:rPr>
                <w:rFonts w:cs="Calibri"/>
              </w:rPr>
              <w:t xml:space="preserve">that since </w:t>
            </w:r>
            <w:r w:rsidR="00B53E10" w:rsidRPr="00B53E10">
              <w:rPr>
                <w:rFonts w:cs="Calibri"/>
              </w:rPr>
              <w:t xml:space="preserve">the last meeting, </w:t>
            </w:r>
            <w:r w:rsidR="00D6256F">
              <w:rPr>
                <w:rFonts w:cs="Calibri"/>
              </w:rPr>
              <w:t>JC</w:t>
            </w:r>
            <w:r w:rsidR="00B53E10" w:rsidRPr="00B53E10">
              <w:rPr>
                <w:rFonts w:cs="Calibri"/>
              </w:rPr>
              <w:t xml:space="preserve"> has signed</w:t>
            </w:r>
            <w:r w:rsidR="00D6256F">
              <w:rPr>
                <w:rFonts w:cs="Calibri"/>
              </w:rPr>
              <w:t xml:space="preserve"> </w:t>
            </w:r>
            <w:r w:rsidR="00B53E10" w:rsidRPr="00B53E10">
              <w:rPr>
                <w:rFonts w:cs="Calibri"/>
              </w:rPr>
              <w:t>the contracts in item 1</w:t>
            </w:r>
            <w:r w:rsidR="00D6256F">
              <w:rPr>
                <w:rFonts w:cs="Calibri"/>
              </w:rPr>
              <w:t>8</w:t>
            </w:r>
            <w:r w:rsidR="00B53E10" w:rsidRPr="00B53E10">
              <w:rPr>
                <w:rFonts w:cs="Calibri"/>
              </w:rPr>
              <w:t xml:space="preserve"> </w:t>
            </w:r>
            <w:r w:rsidR="00D6256F">
              <w:rPr>
                <w:rFonts w:cs="Calibri"/>
              </w:rPr>
              <w:t>and</w:t>
            </w:r>
            <w:r w:rsidR="00B53E10" w:rsidRPr="00B53E10">
              <w:rPr>
                <w:rFonts w:cs="Calibri"/>
              </w:rPr>
              <w:t xml:space="preserve"> the below</w:t>
            </w:r>
            <w:r w:rsidR="00D6256F">
              <w:rPr>
                <w:rFonts w:cs="Calibri"/>
              </w:rPr>
              <w:t xml:space="preserve"> submissions</w:t>
            </w:r>
            <w:r w:rsidR="00B53E10" w:rsidRPr="00B53E10">
              <w:rPr>
                <w:rFonts w:cs="Calibri"/>
              </w:rPr>
              <w:t>:</w:t>
            </w:r>
          </w:p>
          <w:p w14:paraId="6FE7D8BE" w14:textId="0A722AA9" w:rsidR="00B53E10" w:rsidRPr="00B53E10" w:rsidRDefault="00B53E10" w:rsidP="00B53E10">
            <w:pPr>
              <w:spacing w:beforeLines="40" w:before="96" w:afterLines="40" w:after="96" w:line="240" w:lineRule="auto"/>
              <w:rPr>
                <w:rFonts w:cs="Calibri"/>
              </w:rPr>
            </w:pPr>
            <w:r w:rsidRPr="00B53E10">
              <w:rPr>
                <w:rFonts w:cs="Calibri"/>
              </w:rPr>
              <w:t>•</w:t>
            </w:r>
            <w:r>
              <w:rPr>
                <w:rFonts w:cs="Calibri"/>
              </w:rPr>
              <w:t xml:space="preserve">  </w:t>
            </w:r>
            <w:r w:rsidRPr="00B53E10">
              <w:rPr>
                <w:rFonts w:cs="Calibri"/>
              </w:rPr>
              <w:t>a tender document for delivery of a grants management service on behalf of Birmingham City Council for their winter Holiday Activities with Food Programme.</w:t>
            </w:r>
          </w:p>
          <w:p w14:paraId="41FF838A" w14:textId="7BE756ED" w:rsidR="006B6798" w:rsidRPr="00D6256F" w:rsidRDefault="00B53E10" w:rsidP="00D6256F">
            <w:pPr>
              <w:spacing w:beforeLines="40" w:before="96" w:afterLines="40" w:after="96" w:line="240" w:lineRule="auto"/>
              <w:rPr>
                <w:rFonts w:cs="Calibri"/>
              </w:rPr>
            </w:pPr>
            <w:r w:rsidRPr="00B53E10">
              <w:rPr>
                <w:rFonts w:cs="Calibri"/>
              </w:rPr>
              <w:t>•</w:t>
            </w:r>
            <w:r>
              <w:rPr>
                <w:rFonts w:cs="Calibri"/>
              </w:rPr>
              <w:t xml:space="preserve">  </w:t>
            </w:r>
            <w:r w:rsidRPr="00B53E10">
              <w:rPr>
                <w:rFonts w:cs="Calibri"/>
              </w:rPr>
              <w:t>2021/2 Sport Wales Governance Capability Framework submission.</w:t>
            </w:r>
          </w:p>
        </w:tc>
        <w:tc>
          <w:tcPr>
            <w:tcW w:w="992" w:type="dxa"/>
            <w:shd w:val="clear" w:color="auto" w:fill="auto"/>
          </w:tcPr>
          <w:p w14:paraId="41FF838B"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0" w14:textId="77777777" w:rsidTr="006E27E7">
        <w:trPr>
          <w:jc w:val="center"/>
        </w:trPr>
        <w:tc>
          <w:tcPr>
            <w:tcW w:w="1277" w:type="dxa"/>
            <w:shd w:val="clear" w:color="auto" w:fill="BFBFBF" w:themeFill="background1" w:themeFillShade="BF"/>
          </w:tcPr>
          <w:p w14:paraId="41FF838D" w14:textId="7AD187FA"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D6256F">
              <w:rPr>
                <w:rFonts w:cs="Calibri"/>
                <w:b/>
                <w:lang w:eastAsia="en-GB"/>
              </w:rPr>
              <w:t>5</w:t>
            </w:r>
          </w:p>
        </w:tc>
        <w:tc>
          <w:tcPr>
            <w:tcW w:w="7578" w:type="dxa"/>
            <w:shd w:val="clear" w:color="auto" w:fill="BFBFBF" w:themeFill="background1" w:themeFillShade="BF"/>
          </w:tcPr>
          <w:p w14:paraId="41FF838E" w14:textId="77777777" w:rsidR="00A07B68" w:rsidRPr="00197760" w:rsidRDefault="00A07B68" w:rsidP="006E27E7">
            <w:pPr>
              <w:spacing w:beforeLines="40" w:before="96" w:afterLines="40" w:after="96" w:line="240" w:lineRule="auto"/>
              <w:rPr>
                <w:rFonts w:cs="Calibri"/>
                <w:b/>
                <w:bCs/>
              </w:rPr>
            </w:pPr>
            <w:r>
              <w:rPr>
                <w:rFonts w:cs="Calibri"/>
                <w:b/>
                <w:bCs/>
              </w:rPr>
              <w:t>HR Matters</w:t>
            </w:r>
          </w:p>
        </w:tc>
        <w:tc>
          <w:tcPr>
            <w:tcW w:w="992" w:type="dxa"/>
            <w:shd w:val="clear" w:color="auto" w:fill="BFBFBF" w:themeFill="background1" w:themeFillShade="BF"/>
          </w:tcPr>
          <w:p w14:paraId="41FF838F"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7" w14:textId="77777777" w:rsidTr="006E27E7">
        <w:trPr>
          <w:jc w:val="center"/>
        </w:trPr>
        <w:tc>
          <w:tcPr>
            <w:tcW w:w="1277" w:type="dxa"/>
            <w:shd w:val="clear" w:color="auto" w:fill="auto"/>
          </w:tcPr>
          <w:p w14:paraId="41FF8391"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6F69B06F" w14:textId="3A456969" w:rsidR="006E27E7" w:rsidRDefault="00A07B68" w:rsidP="00FA7A4B">
            <w:pPr>
              <w:spacing w:beforeLines="40" w:before="96" w:afterLines="40" w:after="96" w:line="240" w:lineRule="auto"/>
            </w:pPr>
            <w:r w:rsidRPr="006E27E7">
              <w:rPr>
                <w:rFonts w:cs="Calibri"/>
                <w:bCs/>
              </w:rPr>
              <w:t xml:space="preserve">PR </w:t>
            </w:r>
            <w:r w:rsidR="00633309">
              <w:rPr>
                <w:rFonts w:cs="Calibri"/>
                <w:bCs/>
              </w:rPr>
              <w:t>presented the staff survey initial findings to the Board</w:t>
            </w:r>
            <w:r w:rsidR="00FA7A4B">
              <w:rPr>
                <w:rFonts w:cs="Calibri"/>
                <w:bCs/>
              </w:rPr>
              <w:t xml:space="preserve"> and </w:t>
            </w:r>
            <w:r w:rsidR="00FA7A4B">
              <w:t xml:space="preserve">explained that the comments haven’t been shared at this stage as many contained names which will be omitted in order to protect the anonymity of the survey.  PR </w:t>
            </w:r>
            <w:r w:rsidR="00FA7A4B">
              <w:rPr>
                <w:rFonts w:cs="Calibri"/>
                <w:bCs/>
              </w:rPr>
              <w:t>informed Board members</w:t>
            </w:r>
            <w:r w:rsidR="00633309">
              <w:rPr>
                <w:rFonts w:cs="Calibri"/>
                <w:bCs/>
              </w:rPr>
              <w:t xml:space="preserve"> that a thorough review</w:t>
            </w:r>
            <w:r w:rsidR="00FA7A4B">
              <w:rPr>
                <w:rFonts w:cs="Calibri"/>
                <w:bCs/>
              </w:rPr>
              <w:t xml:space="preserve"> of the results will be conducted by the Exec team to better understand the data and </w:t>
            </w:r>
            <w:r w:rsidR="00633309">
              <w:rPr>
                <w:rFonts w:cs="Calibri"/>
                <w:bCs/>
              </w:rPr>
              <w:t>form an improvement plan which will come back to Board at the next meeting.</w:t>
            </w:r>
          </w:p>
          <w:p w14:paraId="175095F5" w14:textId="2EF46F5E" w:rsidR="00CF6027" w:rsidRDefault="00CF6027" w:rsidP="00CF6027">
            <w:r>
              <w:t xml:space="preserve">The Board discussed the importance of employer responsibility and exercises such as this as a way of testing </w:t>
            </w:r>
            <w:r w:rsidR="006E27E7">
              <w:t>the temperature of the organisation</w:t>
            </w:r>
            <w:r>
              <w:t xml:space="preserve">.  Board members challenged the transparency of the </w:t>
            </w:r>
            <w:r w:rsidR="0095417E">
              <w:t>survey results</w:t>
            </w:r>
            <w:r>
              <w:t xml:space="preserve"> and</w:t>
            </w:r>
            <w:r w:rsidR="00FA7A4B">
              <w:t xml:space="preserve">, since the process is managed internally, </w:t>
            </w:r>
            <w:r w:rsidR="0095417E">
              <w:t>sought</w:t>
            </w:r>
            <w:r>
              <w:t xml:space="preserve"> assurances that the </w:t>
            </w:r>
            <w:r w:rsidR="0095417E">
              <w:t>full data set</w:t>
            </w:r>
            <w:r>
              <w:t xml:space="preserve"> </w:t>
            </w:r>
            <w:r w:rsidR="0095417E">
              <w:t>is presented to the Board</w:t>
            </w:r>
            <w:r>
              <w:t>.</w:t>
            </w:r>
          </w:p>
          <w:p w14:paraId="22BE10FD" w14:textId="41ED12BE" w:rsidR="00CF6027" w:rsidRDefault="00FA7A4B" w:rsidP="00255072">
            <w:pPr>
              <w:spacing w:after="120"/>
            </w:pPr>
            <w:r>
              <w:t>Management were asked to consider the following options, and any others, in light of this:</w:t>
            </w:r>
          </w:p>
          <w:p w14:paraId="54A859AB" w14:textId="6C5F282C" w:rsidR="00CF6027" w:rsidRDefault="00CF6027" w:rsidP="00255072">
            <w:pPr>
              <w:spacing w:after="120"/>
            </w:pPr>
            <w:r>
              <w:t>a.</w:t>
            </w:r>
            <w:r w:rsidR="00FA7A4B">
              <w:t xml:space="preserve"> contract an independent firm to carry out the process (balancing the cost with the advantages)</w:t>
            </w:r>
          </w:p>
          <w:p w14:paraId="44A28DA8" w14:textId="61FC7031" w:rsidR="00CF6027" w:rsidRDefault="00CF6027" w:rsidP="00CF6027">
            <w:r>
              <w:t xml:space="preserve">b. </w:t>
            </w:r>
            <w:r w:rsidR="00FA7A4B">
              <w:t xml:space="preserve">Invite a Trustee to be </w:t>
            </w:r>
            <w:r w:rsidR="00E36A0F">
              <w:t xml:space="preserve">part of the analysis process and allow that individual to have the relevant permissions to access the </w:t>
            </w:r>
            <w:r w:rsidR="00FA7A4B">
              <w:t>raw data</w:t>
            </w:r>
            <w:r w:rsidR="00E36A0F">
              <w:t>.</w:t>
            </w:r>
          </w:p>
          <w:p w14:paraId="573EF6F1" w14:textId="77777777" w:rsidR="006E27E7" w:rsidRDefault="00FA7A4B" w:rsidP="006E27E7">
            <w:r>
              <w:t>ML</w:t>
            </w:r>
            <w:r w:rsidR="006E27E7">
              <w:t xml:space="preserve"> </w:t>
            </w:r>
            <w:r w:rsidR="00E36A0F">
              <w:t>pointed to the decrease in</w:t>
            </w:r>
            <w:r w:rsidR="006E27E7">
              <w:t xml:space="preserve"> confidence </w:t>
            </w:r>
            <w:r w:rsidR="00E36A0F">
              <w:t xml:space="preserve">in </w:t>
            </w:r>
            <w:r w:rsidR="006E27E7">
              <w:t>leadership and line management</w:t>
            </w:r>
            <w:r w:rsidR="00E36A0F">
              <w:t xml:space="preserve"> and that</w:t>
            </w:r>
            <w:r w:rsidR="00382E04">
              <w:t>,</w:t>
            </w:r>
            <w:r w:rsidR="00E36A0F">
              <w:t xml:space="preserve"> whilst it is the responsibility of the Leadership Group to find the right solutions, it could be helpful </w:t>
            </w:r>
            <w:r w:rsidR="00382E04">
              <w:t>for a Trustee to be part of that process and give staff additional assurance.</w:t>
            </w:r>
          </w:p>
          <w:p w14:paraId="41FF8395" w14:textId="66BB58C0" w:rsidR="00255072" w:rsidRPr="006E27E7" w:rsidRDefault="00255072" w:rsidP="006E27E7">
            <w:r>
              <w:t>Trustees were asked to contact ML if they are interested in taking part in the survey action plan process.</w:t>
            </w:r>
          </w:p>
        </w:tc>
        <w:tc>
          <w:tcPr>
            <w:tcW w:w="992" w:type="dxa"/>
            <w:shd w:val="clear" w:color="auto" w:fill="auto"/>
          </w:tcPr>
          <w:p w14:paraId="53C10768" w14:textId="77777777" w:rsidR="00A07B68" w:rsidRDefault="00A07B68" w:rsidP="006E27E7">
            <w:pPr>
              <w:spacing w:beforeLines="40" w:before="96" w:afterLines="40" w:after="96" w:line="240" w:lineRule="auto"/>
              <w:jc w:val="center"/>
              <w:rPr>
                <w:rFonts w:cs="Calibri"/>
                <w:b/>
                <w:lang w:eastAsia="en-GB"/>
              </w:rPr>
            </w:pPr>
          </w:p>
          <w:p w14:paraId="2B505010" w14:textId="77777777" w:rsidR="00E36A0F" w:rsidRDefault="00E36A0F" w:rsidP="006E27E7">
            <w:pPr>
              <w:spacing w:beforeLines="40" w:before="96" w:afterLines="40" w:after="96" w:line="240" w:lineRule="auto"/>
              <w:jc w:val="center"/>
              <w:rPr>
                <w:rFonts w:cs="Calibri"/>
                <w:b/>
                <w:lang w:eastAsia="en-GB"/>
              </w:rPr>
            </w:pPr>
          </w:p>
          <w:p w14:paraId="2F623444" w14:textId="77777777" w:rsidR="00E36A0F" w:rsidRDefault="00E36A0F" w:rsidP="006E27E7">
            <w:pPr>
              <w:spacing w:beforeLines="40" w:before="96" w:afterLines="40" w:after="96" w:line="240" w:lineRule="auto"/>
              <w:jc w:val="center"/>
              <w:rPr>
                <w:rFonts w:cs="Calibri"/>
                <w:b/>
                <w:lang w:eastAsia="en-GB"/>
              </w:rPr>
            </w:pPr>
          </w:p>
          <w:p w14:paraId="5B08A3DF" w14:textId="77777777" w:rsidR="00E36A0F" w:rsidRDefault="00E36A0F" w:rsidP="006E27E7">
            <w:pPr>
              <w:spacing w:beforeLines="40" w:before="96" w:afterLines="40" w:after="96" w:line="240" w:lineRule="auto"/>
              <w:jc w:val="center"/>
              <w:rPr>
                <w:rFonts w:cs="Calibri"/>
                <w:b/>
                <w:lang w:eastAsia="en-GB"/>
              </w:rPr>
            </w:pPr>
          </w:p>
          <w:p w14:paraId="50024E11" w14:textId="77777777" w:rsidR="00E36A0F" w:rsidRDefault="00E36A0F" w:rsidP="006E27E7">
            <w:pPr>
              <w:spacing w:beforeLines="40" w:before="96" w:afterLines="40" w:after="96" w:line="240" w:lineRule="auto"/>
              <w:jc w:val="center"/>
              <w:rPr>
                <w:rFonts w:cs="Calibri"/>
                <w:b/>
                <w:lang w:eastAsia="en-GB"/>
              </w:rPr>
            </w:pPr>
          </w:p>
          <w:p w14:paraId="6F208347" w14:textId="77777777" w:rsidR="00E36A0F" w:rsidRDefault="00E36A0F" w:rsidP="006E27E7">
            <w:pPr>
              <w:spacing w:beforeLines="40" w:before="96" w:afterLines="40" w:after="96" w:line="240" w:lineRule="auto"/>
              <w:jc w:val="center"/>
              <w:rPr>
                <w:rFonts w:cs="Calibri"/>
                <w:b/>
                <w:lang w:eastAsia="en-GB"/>
              </w:rPr>
            </w:pPr>
          </w:p>
          <w:p w14:paraId="73B794B1" w14:textId="77777777" w:rsidR="00E36A0F" w:rsidRDefault="00E36A0F" w:rsidP="006E27E7">
            <w:pPr>
              <w:spacing w:beforeLines="40" w:before="96" w:afterLines="40" w:after="96" w:line="240" w:lineRule="auto"/>
              <w:jc w:val="center"/>
              <w:rPr>
                <w:rFonts w:cs="Calibri"/>
                <w:b/>
                <w:lang w:eastAsia="en-GB"/>
              </w:rPr>
            </w:pPr>
          </w:p>
          <w:p w14:paraId="2293CD8C" w14:textId="77777777" w:rsidR="00E36A0F" w:rsidRDefault="00E36A0F" w:rsidP="006E27E7">
            <w:pPr>
              <w:spacing w:beforeLines="40" w:before="96" w:afterLines="40" w:after="96" w:line="240" w:lineRule="auto"/>
              <w:jc w:val="center"/>
              <w:rPr>
                <w:rFonts w:cs="Calibri"/>
                <w:b/>
                <w:lang w:eastAsia="en-GB"/>
              </w:rPr>
            </w:pPr>
          </w:p>
          <w:p w14:paraId="2D5E021D" w14:textId="77777777" w:rsidR="00E36A0F" w:rsidRDefault="00E36A0F" w:rsidP="006E27E7">
            <w:pPr>
              <w:spacing w:beforeLines="40" w:before="96" w:afterLines="40" w:after="96" w:line="240" w:lineRule="auto"/>
              <w:jc w:val="center"/>
              <w:rPr>
                <w:rFonts w:cs="Calibri"/>
                <w:b/>
                <w:lang w:eastAsia="en-GB"/>
              </w:rPr>
            </w:pPr>
          </w:p>
          <w:p w14:paraId="00FEDCD6" w14:textId="77777777" w:rsidR="00E36A0F" w:rsidRDefault="00E36A0F" w:rsidP="006E27E7">
            <w:pPr>
              <w:spacing w:beforeLines="40" w:before="96" w:afterLines="40" w:after="96" w:line="240" w:lineRule="auto"/>
              <w:jc w:val="center"/>
              <w:rPr>
                <w:rFonts w:cs="Calibri"/>
                <w:b/>
                <w:lang w:eastAsia="en-GB"/>
              </w:rPr>
            </w:pPr>
          </w:p>
          <w:p w14:paraId="4001D812" w14:textId="377CE227" w:rsidR="00E36A0F" w:rsidRDefault="009A5063" w:rsidP="00E36A0F">
            <w:pPr>
              <w:spacing w:beforeLines="40" w:before="96" w:afterLines="40" w:after="96" w:line="240" w:lineRule="auto"/>
              <w:jc w:val="center"/>
              <w:rPr>
                <w:rFonts w:cs="Calibri"/>
                <w:b/>
                <w:lang w:eastAsia="en-GB"/>
              </w:rPr>
            </w:pPr>
            <w:r>
              <w:rPr>
                <w:rFonts w:cs="Calibri"/>
                <w:b/>
                <w:lang w:eastAsia="en-GB"/>
              </w:rPr>
              <w:t>4</w:t>
            </w:r>
          </w:p>
          <w:p w14:paraId="4C9342C5" w14:textId="77777777" w:rsidR="00E36A0F" w:rsidRDefault="00E36A0F" w:rsidP="00E36A0F">
            <w:pPr>
              <w:spacing w:beforeLines="40" w:before="96" w:afterLines="40" w:after="96" w:line="240" w:lineRule="auto"/>
              <w:jc w:val="center"/>
              <w:rPr>
                <w:rFonts w:cs="Calibri"/>
                <w:b/>
                <w:lang w:eastAsia="en-GB"/>
              </w:rPr>
            </w:pPr>
          </w:p>
          <w:p w14:paraId="579ACBF9" w14:textId="77777777" w:rsidR="00E36A0F" w:rsidRDefault="00E36A0F" w:rsidP="00E36A0F">
            <w:pPr>
              <w:spacing w:beforeLines="40" w:before="96" w:afterLines="40" w:after="96" w:line="240" w:lineRule="auto"/>
              <w:jc w:val="center"/>
              <w:rPr>
                <w:rFonts w:cs="Calibri"/>
                <w:b/>
                <w:lang w:eastAsia="en-GB"/>
              </w:rPr>
            </w:pPr>
          </w:p>
          <w:p w14:paraId="7343A24C" w14:textId="77777777" w:rsidR="00E36A0F" w:rsidRDefault="00E36A0F" w:rsidP="00E36A0F">
            <w:pPr>
              <w:spacing w:beforeLines="40" w:before="96" w:afterLines="40" w:after="96" w:line="240" w:lineRule="auto"/>
              <w:jc w:val="center"/>
              <w:rPr>
                <w:rFonts w:cs="Calibri"/>
                <w:b/>
                <w:lang w:eastAsia="en-GB"/>
              </w:rPr>
            </w:pPr>
          </w:p>
          <w:p w14:paraId="5C68BD96" w14:textId="77777777" w:rsidR="00E36A0F" w:rsidRDefault="00E36A0F" w:rsidP="00E36A0F">
            <w:pPr>
              <w:spacing w:beforeLines="40" w:before="96" w:afterLines="40" w:after="96" w:line="240" w:lineRule="auto"/>
              <w:jc w:val="center"/>
              <w:rPr>
                <w:rFonts w:cs="Calibri"/>
                <w:b/>
                <w:lang w:eastAsia="en-GB"/>
              </w:rPr>
            </w:pPr>
          </w:p>
          <w:p w14:paraId="1D14F60F" w14:textId="77777777" w:rsidR="00E36A0F" w:rsidRDefault="00E36A0F" w:rsidP="00E36A0F">
            <w:pPr>
              <w:spacing w:beforeLines="40" w:before="96" w:afterLines="40" w:after="96" w:line="240" w:lineRule="auto"/>
              <w:jc w:val="center"/>
              <w:rPr>
                <w:rFonts w:cs="Calibri"/>
                <w:b/>
                <w:lang w:eastAsia="en-GB"/>
              </w:rPr>
            </w:pPr>
          </w:p>
          <w:p w14:paraId="7637E9E7" w14:textId="77B98723" w:rsidR="00E36A0F" w:rsidRDefault="00E36A0F" w:rsidP="00255072">
            <w:pPr>
              <w:spacing w:beforeLines="40" w:before="96" w:afterLines="40" w:after="96" w:line="240" w:lineRule="auto"/>
              <w:rPr>
                <w:rFonts w:cs="Calibri"/>
                <w:b/>
                <w:lang w:eastAsia="en-GB"/>
              </w:rPr>
            </w:pPr>
          </w:p>
          <w:p w14:paraId="23825383" w14:textId="3C48AD9F" w:rsidR="00255072" w:rsidRDefault="00255072" w:rsidP="00255072">
            <w:pPr>
              <w:spacing w:beforeLines="40" w:before="96" w:afterLines="40" w:after="96" w:line="240" w:lineRule="auto"/>
              <w:rPr>
                <w:rFonts w:cs="Calibri"/>
                <w:b/>
                <w:lang w:eastAsia="en-GB"/>
              </w:rPr>
            </w:pPr>
          </w:p>
          <w:p w14:paraId="4B397E82" w14:textId="77777777" w:rsidR="00255072" w:rsidRDefault="00255072" w:rsidP="00255072">
            <w:pPr>
              <w:spacing w:beforeLines="40" w:before="96" w:afterLines="40" w:after="96" w:line="240" w:lineRule="auto"/>
              <w:rPr>
                <w:rFonts w:cs="Calibri"/>
                <w:b/>
                <w:lang w:eastAsia="en-GB"/>
              </w:rPr>
            </w:pPr>
          </w:p>
          <w:p w14:paraId="483FE743" w14:textId="77777777" w:rsidR="00255072" w:rsidRDefault="00255072" w:rsidP="00255072">
            <w:pPr>
              <w:spacing w:beforeLines="40" w:before="96" w:afterLines="40" w:after="96" w:line="240" w:lineRule="auto"/>
              <w:rPr>
                <w:rFonts w:cs="Calibri"/>
                <w:b/>
                <w:lang w:eastAsia="en-GB"/>
              </w:rPr>
            </w:pPr>
          </w:p>
          <w:p w14:paraId="41FF8396" w14:textId="15D2A0F1" w:rsidR="00E36A0F" w:rsidRPr="00197760" w:rsidRDefault="009A5063" w:rsidP="00E36A0F">
            <w:pPr>
              <w:spacing w:beforeLines="40" w:before="96" w:afterLines="40" w:after="96" w:line="240" w:lineRule="auto"/>
              <w:jc w:val="center"/>
              <w:rPr>
                <w:rFonts w:cs="Calibri"/>
                <w:b/>
                <w:lang w:eastAsia="en-GB"/>
              </w:rPr>
            </w:pPr>
            <w:r>
              <w:rPr>
                <w:rFonts w:cs="Calibri"/>
                <w:b/>
                <w:lang w:eastAsia="en-GB"/>
              </w:rPr>
              <w:t>5</w:t>
            </w:r>
          </w:p>
        </w:tc>
      </w:tr>
      <w:tr w:rsidR="00A07B68" w:rsidRPr="00197760" w14:paraId="41FF839B" w14:textId="77777777" w:rsidTr="006E27E7">
        <w:trPr>
          <w:jc w:val="center"/>
        </w:trPr>
        <w:tc>
          <w:tcPr>
            <w:tcW w:w="1277" w:type="dxa"/>
            <w:shd w:val="clear" w:color="auto" w:fill="BFBFBF" w:themeFill="background1" w:themeFillShade="BF"/>
          </w:tcPr>
          <w:p w14:paraId="41FF8398" w14:textId="1D3808A2"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lastRenderedPageBreak/>
              <w:t>16</w:t>
            </w:r>
          </w:p>
        </w:tc>
        <w:tc>
          <w:tcPr>
            <w:tcW w:w="7578" w:type="dxa"/>
            <w:shd w:val="clear" w:color="auto" w:fill="BFBFBF" w:themeFill="background1" w:themeFillShade="BF"/>
          </w:tcPr>
          <w:p w14:paraId="41FF8399" w14:textId="77777777" w:rsidR="00A07B68" w:rsidRPr="00197760" w:rsidRDefault="00A07B68" w:rsidP="006E27E7">
            <w:pPr>
              <w:spacing w:beforeLines="40" w:before="96" w:afterLines="40" w:after="96" w:line="240" w:lineRule="auto"/>
              <w:rPr>
                <w:rFonts w:cs="Calibri"/>
                <w:b/>
                <w:bCs/>
              </w:rPr>
            </w:pPr>
            <w:r w:rsidRPr="00197760">
              <w:rPr>
                <w:rFonts w:cs="Calibri"/>
                <w:b/>
                <w:bCs/>
              </w:rPr>
              <w:t>Notice of Impending Legal Action</w:t>
            </w:r>
          </w:p>
        </w:tc>
        <w:tc>
          <w:tcPr>
            <w:tcW w:w="992" w:type="dxa"/>
            <w:shd w:val="clear" w:color="auto" w:fill="BFBFBF" w:themeFill="background1" w:themeFillShade="BF"/>
          </w:tcPr>
          <w:p w14:paraId="41FF839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9F" w14:textId="77777777" w:rsidTr="006E27E7">
        <w:trPr>
          <w:jc w:val="center"/>
        </w:trPr>
        <w:tc>
          <w:tcPr>
            <w:tcW w:w="1277" w:type="dxa"/>
            <w:shd w:val="clear" w:color="auto" w:fill="auto"/>
          </w:tcPr>
          <w:p w14:paraId="41FF839C"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9D" w14:textId="3C8A66C6" w:rsidR="00A07B68" w:rsidRPr="00197760" w:rsidRDefault="00A07B68" w:rsidP="006E27E7">
            <w:pPr>
              <w:spacing w:beforeLines="40" w:before="96" w:afterLines="40" w:after="96" w:line="240" w:lineRule="auto"/>
              <w:rPr>
                <w:rFonts w:cs="Calibri"/>
                <w:bCs/>
              </w:rPr>
            </w:pPr>
            <w:r>
              <w:rPr>
                <w:rFonts w:cs="Calibri"/>
                <w:bCs/>
              </w:rPr>
              <w:t>The</w:t>
            </w:r>
            <w:r w:rsidR="00966C8D">
              <w:rPr>
                <w:rFonts w:cs="Calibri"/>
                <w:bCs/>
              </w:rPr>
              <w:t xml:space="preserve"> Board noted that there </w:t>
            </w:r>
            <w:r>
              <w:rPr>
                <w:rFonts w:cs="Calibri"/>
                <w:bCs/>
              </w:rPr>
              <w:t>are no ongoing legal actions.</w:t>
            </w:r>
          </w:p>
        </w:tc>
        <w:tc>
          <w:tcPr>
            <w:tcW w:w="992" w:type="dxa"/>
            <w:shd w:val="clear" w:color="auto" w:fill="auto"/>
          </w:tcPr>
          <w:p w14:paraId="41FF839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3" w14:textId="77777777" w:rsidTr="006E27E7">
        <w:trPr>
          <w:jc w:val="center"/>
        </w:trPr>
        <w:tc>
          <w:tcPr>
            <w:tcW w:w="1277" w:type="dxa"/>
            <w:shd w:val="clear" w:color="auto" w:fill="BFBFBF" w:themeFill="background1" w:themeFillShade="BF"/>
          </w:tcPr>
          <w:p w14:paraId="41FF83A0" w14:textId="3F8F93E4"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D6256F">
              <w:rPr>
                <w:rFonts w:cs="Calibri"/>
                <w:b/>
                <w:lang w:eastAsia="en-GB"/>
              </w:rPr>
              <w:t>7</w:t>
            </w:r>
          </w:p>
        </w:tc>
        <w:tc>
          <w:tcPr>
            <w:tcW w:w="7578" w:type="dxa"/>
            <w:shd w:val="clear" w:color="auto" w:fill="BFBFBF" w:themeFill="background1" w:themeFillShade="BF"/>
          </w:tcPr>
          <w:p w14:paraId="41FF83A1" w14:textId="77777777" w:rsidR="00A07B68" w:rsidRPr="00197760" w:rsidRDefault="00A07B68" w:rsidP="006E27E7">
            <w:pPr>
              <w:spacing w:beforeLines="40" w:before="96" w:afterLines="40" w:after="96" w:line="240" w:lineRule="auto"/>
              <w:rPr>
                <w:rFonts w:cs="Calibri"/>
                <w:b/>
                <w:bCs/>
              </w:rPr>
            </w:pPr>
            <w:r w:rsidRPr="00197760">
              <w:rPr>
                <w:rFonts w:cs="Calibri"/>
                <w:b/>
                <w:bCs/>
              </w:rPr>
              <w:t>Complaints</w:t>
            </w:r>
          </w:p>
        </w:tc>
        <w:tc>
          <w:tcPr>
            <w:tcW w:w="992" w:type="dxa"/>
            <w:shd w:val="clear" w:color="auto" w:fill="BFBFBF" w:themeFill="background1" w:themeFillShade="BF"/>
          </w:tcPr>
          <w:p w14:paraId="41FF83A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A7" w14:textId="77777777" w:rsidTr="006E27E7">
        <w:trPr>
          <w:jc w:val="center"/>
        </w:trPr>
        <w:tc>
          <w:tcPr>
            <w:tcW w:w="1277" w:type="dxa"/>
            <w:shd w:val="clear" w:color="auto" w:fill="auto"/>
          </w:tcPr>
          <w:p w14:paraId="41FF83A4"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A5" w14:textId="570468E5" w:rsidR="00A07B68" w:rsidRPr="0064085F" w:rsidRDefault="00966C8D" w:rsidP="006E27E7">
            <w:pPr>
              <w:spacing w:beforeLines="40" w:before="96" w:afterLines="40" w:after="96" w:line="240" w:lineRule="auto"/>
              <w:rPr>
                <w:rFonts w:cs="Calibri"/>
                <w:bCs/>
              </w:rPr>
            </w:pPr>
            <w:r>
              <w:rPr>
                <w:rFonts w:cs="Calibri"/>
                <w:bCs/>
              </w:rPr>
              <w:t xml:space="preserve">The Board noted that there </w:t>
            </w:r>
            <w:r w:rsidR="00A07B68">
              <w:rPr>
                <w:rFonts w:cs="Calibri"/>
                <w:bCs/>
              </w:rPr>
              <w:t>are no complaints to report.</w:t>
            </w:r>
          </w:p>
        </w:tc>
        <w:tc>
          <w:tcPr>
            <w:tcW w:w="992" w:type="dxa"/>
            <w:shd w:val="clear" w:color="auto" w:fill="auto"/>
          </w:tcPr>
          <w:p w14:paraId="41FF83A6" w14:textId="77777777" w:rsidR="00A07B68" w:rsidRPr="00197760" w:rsidRDefault="00A07B68" w:rsidP="006E27E7">
            <w:pPr>
              <w:spacing w:beforeLines="40" w:before="96" w:afterLines="40" w:after="96" w:line="240" w:lineRule="auto"/>
              <w:rPr>
                <w:rFonts w:cs="Calibri"/>
                <w:b/>
                <w:lang w:eastAsia="en-GB"/>
              </w:rPr>
            </w:pPr>
          </w:p>
        </w:tc>
      </w:tr>
      <w:tr w:rsidR="00A07B68" w:rsidRPr="00197760" w14:paraId="41FF83AB" w14:textId="77777777" w:rsidTr="006E27E7">
        <w:trPr>
          <w:jc w:val="center"/>
        </w:trPr>
        <w:tc>
          <w:tcPr>
            <w:tcW w:w="1277" w:type="dxa"/>
            <w:shd w:val="clear" w:color="auto" w:fill="BFBFBF" w:themeFill="background1" w:themeFillShade="BF"/>
          </w:tcPr>
          <w:p w14:paraId="41FF83A8" w14:textId="07626FD6"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1</w:t>
            </w:r>
            <w:r w:rsidR="00D6256F">
              <w:rPr>
                <w:rFonts w:cs="Calibri"/>
                <w:b/>
                <w:lang w:eastAsia="en-GB"/>
              </w:rPr>
              <w:t>8</w:t>
            </w:r>
          </w:p>
        </w:tc>
        <w:tc>
          <w:tcPr>
            <w:tcW w:w="7578" w:type="dxa"/>
            <w:shd w:val="clear" w:color="auto" w:fill="BFBFBF" w:themeFill="background1" w:themeFillShade="BF"/>
          </w:tcPr>
          <w:p w14:paraId="41FF83A9" w14:textId="77777777" w:rsidR="00A07B68" w:rsidRPr="00197760" w:rsidRDefault="00A07B68" w:rsidP="006E27E7">
            <w:pPr>
              <w:spacing w:beforeLines="40" w:before="96" w:afterLines="40" w:after="96" w:line="240" w:lineRule="auto"/>
              <w:rPr>
                <w:rFonts w:cs="Calibri"/>
                <w:b/>
                <w:bCs/>
              </w:rPr>
            </w:pPr>
            <w:r w:rsidRPr="00197760">
              <w:rPr>
                <w:rFonts w:cs="Calibri"/>
                <w:b/>
                <w:bCs/>
              </w:rPr>
              <w:t>Contracts above £60k</w:t>
            </w:r>
          </w:p>
        </w:tc>
        <w:tc>
          <w:tcPr>
            <w:tcW w:w="992" w:type="dxa"/>
            <w:shd w:val="clear" w:color="auto" w:fill="BFBFBF" w:themeFill="background1" w:themeFillShade="BF"/>
          </w:tcPr>
          <w:p w14:paraId="41FF83A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3" w14:textId="77777777" w:rsidTr="006E27E7">
        <w:trPr>
          <w:jc w:val="center"/>
        </w:trPr>
        <w:tc>
          <w:tcPr>
            <w:tcW w:w="1277" w:type="dxa"/>
            <w:shd w:val="clear" w:color="auto" w:fill="auto"/>
          </w:tcPr>
          <w:p w14:paraId="41FF83AC"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631E3E48" w14:textId="75ADA14B" w:rsidR="00D6256F" w:rsidRPr="00D6256F" w:rsidRDefault="00D6256F" w:rsidP="00D6256F">
            <w:pPr>
              <w:spacing w:beforeLines="40" w:before="96" w:afterLines="40" w:after="96" w:line="240" w:lineRule="auto"/>
              <w:rPr>
                <w:rFonts w:cs="Calibri"/>
                <w:bCs/>
              </w:rPr>
            </w:pPr>
            <w:r>
              <w:rPr>
                <w:rFonts w:cs="Calibri"/>
                <w:bCs/>
              </w:rPr>
              <w:t xml:space="preserve">The </w:t>
            </w:r>
            <w:r w:rsidR="00A07B68">
              <w:rPr>
                <w:rFonts w:cs="Calibri"/>
                <w:bCs/>
              </w:rPr>
              <w:t xml:space="preserve">Board noted that </w:t>
            </w:r>
            <w:r w:rsidR="00A07B68" w:rsidRPr="009459B0">
              <w:rPr>
                <w:rFonts w:cs="Calibri"/>
                <w:bCs/>
              </w:rPr>
              <w:t xml:space="preserve">the following contracts </w:t>
            </w:r>
            <w:r>
              <w:rPr>
                <w:rFonts w:cs="Calibri"/>
                <w:bCs/>
              </w:rPr>
              <w:t xml:space="preserve">above £60k </w:t>
            </w:r>
            <w:r w:rsidR="00A07B68">
              <w:rPr>
                <w:rFonts w:cs="Calibri"/>
                <w:bCs/>
              </w:rPr>
              <w:t>have been signed by JC</w:t>
            </w:r>
            <w:r w:rsidR="00A07B68" w:rsidRPr="009459B0">
              <w:rPr>
                <w:rFonts w:cs="Calibri"/>
                <w:bCs/>
              </w:rPr>
              <w:t>:</w:t>
            </w:r>
            <w:r w:rsidR="00A07B68">
              <w:rPr>
                <w:rFonts w:cs="Calibri"/>
                <w:bCs/>
              </w:rPr>
              <w:t xml:space="preserve"> </w:t>
            </w:r>
          </w:p>
          <w:p w14:paraId="60FDE516" w14:textId="6AAEC22F" w:rsidR="00D6256F" w:rsidRPr="00D6256F" w:rsidRDefault="00D6256F" w:rsidP="00D6256F">
            <w:pPr>
              <w:rPr>
                <w:rFonts w:cs="Calibri"/>
                <w:bCs/>
              </w:rPr>
            </w:pPr>
            <w:r w:rsidRPr="00D6256F">
              <w:rPr>
                <w:rFonts w:cs="Calibri"/>
                <w:bCs/>
              </w:rPr>
              <w:t>•</w:t>
            </w:r>
            <w:r>
              <w:rPr>
                <w:rFonts w:cs="Calibri"/>
                <w:bCs/>
              </w:rPr>
              <w:t xml:space="preserve"> </w:t>
            </w:r>
            <w:r w:rsidRPr="00D6256F">
              <w:rPr>
                <w:rFonts w:cs="Calibri"/>
                <w:bCs/>
              </w:rPr>
              <w:t>Contract with Birmingham City Council worth c£800k for distribution of grants in relation to their winter Holiday Activities with Food programme</w:t>
            </w:r>
          </w:p>
          <w:p w14:paraId="41FF83B1" w14:textId="00B4A463" w:rsidR="00966C8D" w:rsidRPr="008425E3" w:rsidRDefault="00D6256F" w:rsidP="00D6256F">
            <w:pPr>
              <w:rPr>
                <w:rFonts w:cs="Calibri"/>
                <w:bCs/>
              </w:rPr>
            </w:pPr>
            <w:r w:rsidRPr="00D6256F">
              <w:rPr>
                <w:rFonts w:cs="Calibri"/>
                <w:bCs/>
              </w:rPr>
              <w:t>•</w:t>
            </w:r>
            <w:r>
              <w:rPr>
                <w:rFonts w:cs="Calibri"/>
                <w:bCs/>
              </w:rPr>
              <w:t xml:space="preserve"> </w:t>
            </w:r>
            <w:r w:rsidRPr="00D6256F">
              <w:rPr>
                <w:rFonts w:cs="Calibri"/>
                <w:bCs/>
              </w:rPr>
              <w:t>£419k award from Sport Wales from two funds – Winter of Wellbeing (£219k) and Capital Fund (£200k).  Both to be spent by March 2022.</w:t>
            </w:r>
          </w:p>
        </w:tc>
        <w:tc>
          <w:tcPr>
            <w:tcW w:w="992" w:type="dxa"/>
            <w:shd w:val="clear" w:color="auto" w:fill="auto"/>
          </w:tcPr>
          <w:p w14:paraId="41FF83B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7" w14:textId="77777777" w:rsidTr="006E27E7">
        <w:trPr>
          <w:jc w:val="center"/>
        </w:trPr>
        <w:tc>
          <w:tcPr>
            <w:tcW w:w="1277" w:type="dxa"/>
            <w:shd w:val="clear" w:color="auto" w:fill="BFBFBF" w:themeFill="background1" w:themeFillShade="BF"/>
          </w:tcPr>
          <w:p w14:paraId="41FF83B4" w14:textId="4EE6F126"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19</w:t>
            </w:r>
          </w:p>
        </w:tc>
        <w:tc>
          <w:tcPr>
            <w:tcW w:w="7578" w:type="dxa"/>
            <w:shd w:val="clear" w:color="auto" w:fill="BFBFBF" w:themeFill="background1" w:themeFillShade="BF"/>
          </w:tcPr>
          <w:p w14:paraId="41FF83B5" w14:textId="77777777" w:rsidR="00A07B68" w:rsidRPr="00197760" w:rsidRDefault="00A07B68" w:rsidP="006E27E7">
            <w:pPr>
              <w:spacing w:beforeLines="40" w:before="96" w:afterLines="40" w:after="96" w:line="240" w:lineRule="auto"/>
              <w:rPr>
                <w:rFonts w:cs="Calibri"/>
                <w:b/>
                <w:bCs/>
              </w:rPr>
            </w:pPr>
            <w:r w:rsidRPr="00197760">
              <w:rPr>
                <w:rFonts w:cs="Calibri"/>
                <w:b/>
                <w:bCs/>
              </w:rPr>
              <w:t>Health &amp; Safety</w:t>
            </w:r>
          </w:p>
        </w:tc>
        <w:tc>
          <w:tcPr>
            <w:tcW w:w="992" w:type="dxa"/>
            <w:shd w:val="clear" w:color="auto" w:fill="BFBFBF" w:themeFill="background1" w:themeFillShade="BF"/>
          </w:tcPr>
          <w:p w14:paraId="41FF83B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B" w14:textId="77777777" w:rsidTr="006E27E7">
        <w:trPr>
          <w:jc w:val="center"/>
        </w:trPr>
        <w:tc>
          <w:tcPr>
            <w:tcW w:w="1277" w:type="dxa"/>
            <w:shd w:val="clear" w:color="auto" w:fill="auto"/>
          </w:tcPr>
          <w:p w14:paraId="41FF83B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35EB4039" w14:textId="3B0B61A4" w:rsidR="00A07B68" w:rsidRDefault="00966C8D" w:rsidP="006E27E7">
            <w:pPr>
              <w:spacing w:beforeLines="40" w:before="96" w:afterLines="40" w:after="96" w:line="240" w:lineRule="auto"/>
              <w:rPr>
                <w:rFonts w:cs="Calibri"/>
                <w:bCs/>
              </w:rPr>
            </w:pPr>
            <w:r>
              <w:rPr>
                <w:rFonts w:cs="Calibri"/>
                <w:bCs/>
              </w:rPr>
              <w:t>The Board noted that</w:t>
            </w:r>
            <w:r w:rsidR="00A07B68" w:rsidRPr="00CD3915">
              <w:rPr>
                <w:rFonts w:cs="Calibri"/>
                <w:bCs/>
              </w:rPr>
              <w:t xml:space="preserve"> </w:t>
            </w:r>
            <w:r w:rsidR="00A07B68">
              <w:rPr>
                <w:rFonts w:cs="Calibri"/>
                <w:bCs/>
              </w:rPr>
              <w:t>were</w:t>
            </w:r>
            <w:r w:rsidR="00A07B68" w:rsidRPr="00CD3915">
              <w:rPr>
                <w:rFonts w:cs="Calibri"/>
                <w:bCs/>
              </w:rPr>
              <w:t xml:space="preserve"> no health and safety incidents</w:t>
            </w:r>
            <w:r>
              <w:rPr>
                <w:rFonts w:cs="Calibri"/>
                <w:bCs/>
              </w:rPr>
              <w:t xml:space="preserve"> since the last meeting</w:t>
            </w:r>
            <w:r w:rsidR="00A07B68" w:rsidRPr="00CD3915">
              <w:rPr>
                <w:rFonts w:cs="Calibri"/>
                <w:bCs/>
              </w:rPr>
              <w:t>.</w:t>
            </w:r>
          </w:p>
          <w:p w14:paraId="41FF83B9" w14:textId="00FDF825" w:rsidR="00966C8D" w:rsidRPr="000F6301" w:rsidRDefault="00F40FFD" w:rsidP="00D6256F">
            <w:pPr>
              <w:rPr>
                <w:rFonts w:cs="Calibri"/>
                <w:bCs/>
              </w:rPr>
            </w:pPr>
            <w:r>
              <w:t>DC informed the Board that the Audit Committee reviewed the annual health and safety report provided by Peninsula at the last meeting in which they were satisfied with o</w:t>
            </w:r>
            <w:r w:rsidR="00966C8D">
              <w:t>ur COVID</w:t>
            </w:r>
            <w:r>
              <w:t>-</w:t>
            </w:r>
            <w:r w:rsidR="00966C8D">
              <w:t>related procedures</w:t>
            </w:r>
            <w:r>
              <w:t>.</w:t>
            </w:r>
          </w:p>
        </w:tc>
        <w:tc>
          <w:tcPr>
            <w:tcW w:w="992" w:type="dxa"/>
            <w:shd w:val="clear" w:color="auto" w:fill="auto"/>
          </w:tcPr>
          <w:p w14:paraId="41FF83B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BF" w14:textId="77777777" w:rsidTr="006E27E7">
        <w:trPr>
          <w:jc w:val="center"/>
        </w:trPr>
        <w:tc>
          <w:tcPr>
            <w:tcW w:w="1277" w:type="dxa"/>
            <w:shd w:val="clear" w:color="auto" w:fill="BFBFBF" w:themeFill="background1" w:themeFillShade="BF"/>
          </w:tcPr>
          <w:p w14:paraId="41FF83BC" w14:textId="0FC26DF3"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r w:rsidR="00D6256F">
              <w:rPr>
                <w:rFonts w:cs="Calibri"/>
                <w:b/>
                <w:lang w:eastAsia="en-GB"/>
              </w:rPr>
              <w:t>0</w:t>
            </w:r>
          </w:p>
        </w:tc>
        <w:tc>
          <w:tcPr>
            <w:tcW w:w="7578" w:type="dxa"/>
            <w:shd w:val="clear" w:color="auto" w:fill="BFBFBF" w:themeFill="background1" w:themeFillShade="BF"/>
          </w:tcPr>
          <w:p w14:paraId="41FF83BD" w14:textId="77777777" w:rsidR="00A07B68" w:rsidRPr="00197760" w:rsidRDefault="00A07B68" w:rsidP="006E27E7">
            <w:pPr>
              <w:spacing w:beforeLines="40" w:before="96" w:afterLines="40" w:after="96" w:line="240" w:lineRule="auto"/>
              <w:rPr>
                <w:rFonts w:cs="Calibri"/>
                <w:b/>
                <w:bCs/>
              </w:rPr>
            </w:pPr>
            <w:r w:rsidRPr="00C23398">
              <w:rPr>
                <w:rFonts w:cs="Calibri"/>
                <w:b/>
                <w:bCs/>
              </w:rPr>
              <w:t>Safeguarding</w:t>
            </w:r>
          </w:p>
        </w:tc>
        <w:tc>
          <w:tcPr>
            <w:tcW w:w="992" w:type="dxa"/>
            <w:shd w:val="clear" w:color="auto" w:fill="BFBFBF" w:themeFill="background1" w:themeFillShade="BF"/>
          </w:tcPr>
          <w:p w14:paraId="41FF83B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3" w14:textId="77777777" w:rsidTr="006E27E7">
        <w:trPr>
          <w:jc w:val="center"/>
        </w:trPr>
        <w:tc>
          <w:tcPr>
            <w:tcW w:w="1277" w:type="dxa"/>
            <w:shd w:val="clear" w:color="auto" w:fill="auto"/>
          </w:tcPr>
          <w:p w14:paraId="41FF83C0" w14:textId="77777777" w:rsidR="00A07B68" w:rsidRPr="00D2479A" w:rsidRDefault="00A07B68" w:rsidP="006E27E7">
            <w:pPr>
              <w:spacing w:beforeLines="40" w:before="96" w:afterLines="40" w:after="96" w:line="240" w:lineRule="auto"/>
              <w:jc w:val="center"/>
              <w:rPr>
                <w:rFonts w:cs="Calibri"/>
                <w:lang w:eastAsia="en-GB"/>
              </w:rPr>
            </w:pPr>
          </w:p>
        </w:tc>
        <w:tc>
          <w:tcPr>
            <w:tcW w:w="7578" w:type="dxa"/>
            <w:shd w:val="clear" w:color="auto" w:fill="auto"/>
          </w:tcPr>
          <w:p w14:paraId="42E1022E" w14:textId="145DD403" w:rsidR="00573482" w:rsidRDefault="001A62CC" w:rsidP="006E27E7">
            <w:pPr>
              <w:spacing w:beforeLines="40" w:before="96" w:afterLines="40" w:after="96" w:line="240" w:lineRule="auto"/>
            </w:pPr>
            <w:r>
              <w:rPr>
                <w:rFonts w:cs="Calibri"/>
                <w:bCs/>
              </w:rPr>
              <w:t>The Board were</w:t>
            </w:r>
            <w:r w:rsidR="00966C8D">
              <w:rPr>
                <w:rFonts w:cs="Calibri"/>
                <w:bCs/>
              </w:rPr>
              <w:t xml:space="preserve"> </w:t>
            </w:r>
            <w:r w:rsidR="00573482">
              <w:rPr>
                <w:rFonts w:cs="Calibri"/>
                <w:bCs/>
              </w:rPr>
              <w:t>presented</w:t>
            </w:r>
            <w:r w:rsidR="00966C8D">
              <w:rPr>
                <w:rFonts w:cs="Calibri"/>
                <w:bCs/>
              </w:rPr>
              <w:t xml:space="preserve"> </w:t>
            </w:r>
            <w:r>
              <w:rPr>
                <w:rFonts w:cs="Calibri"/>
                <w:bCs/>
              </w:rPr>
              <w:t xml:space="preserve">with </w:t>
            </w:r>
            <w:r w:rsidR="00966C8D">
              <w:rPr>
                <w:rFonts w:cs="Calibri"/>
                <w:bCs/>
              </w:rPr>
              <w:t xml:space="preserve">the </w:t>
            </w:r>
            <w:r w:rsidR="00573482">
              <w:rPr>
                <w:rFonts w:cs="Calibri"/>
                <w:bCs/>
              </w:rPr>
              <w:t xml:space="preserve">report </w:t>
            </w:r>
            <w:r w:rsidR="00966C8D">
              <w:rPr>
                <w:rFonts w:cs="Calibri"/>
                <w:bCs/>
              </w:rPr>
              <w:t>prepared by John Downes</w:t>
            </w:r>
            <w:r>
              <w:rPr>
                <w:rFonts w:cs="Calibri"/>
                <w:bCs/>
              </w:rPr>
              <w:t xml:space="preserve"> in his capacity as safeguarding lead, </w:t>
            </w:r>
            <w:r w:rsidR="00966C8D">
              <w:rPr>
                <w:rFonts w:cs="Calibri"/>
                <w:bCs/>
              </w:rPr>
              <w:t>and</w:t>
            </w:r>
            <w:r w:rsidR="00573482">
              <w:rPr>
                <w:rFonts w:cs="Calibri"/>
                <w:bCs/>
              </w:rPr>
              <w:t xml:space="preserve"> </w:t>
            </w:r>
            <w:r>
              <w:rPr>
                <w:rFonts w:cs="Calibri"/>
                <w:bCs/>
              </w:rPr>
              <w:t xml:space="preserve">ML talked </w:t>
            </w:r>
            <w:r w:rsidR="00573482">
              <w:rPr>
                <w:rFonts w:cs="Calibri"/>
                <w:bCs/>
              </w:rPr>
              <w:t>through</w:t>
            </w:r>
            <w:r>
              <w:rPr>
                <w:rFonts w:cs="Calibri"/>
                <w:bCs/>
              </w:rPr>
              <w:t xml:space="preserve"> the</w:t>
            </w:r>
            <w:r w:rsidR="00573482">
              <w:rPr>
                <w:rFonts w:cs="Calibri"/>
                <w:bCs/>
              </w:rPr>
              <w:t xml:space="preserve"> 3 incidents </w:t>
            </w:r>
            <w:r>
              <w:rPr>
                <w:rFonts w:cs="Calibri"/>
                <w:bCs/>
              </w:rPr>
              <w:t xml:space="preserve">that have occurred since the last meeting </w:t>
            </w:r>
            <w:r w:rsidR="00573482">
              <w:rPr>
                <w:rFonts w:cs="Calibri"/>
                <w:bCs/>
              </w:rPr>
              <w:t xml:space="preserve">and </w:t>
            </w:r>
            <w:r w:rsidR="00966C8D">
              <w:t xml:space="preserve">the actions that </w:t>
            </w:r>
            <w:r>
              <w:t>have been</w:t>
            </w:r>
            <w:r w:rsidR="00966C8D">
              <w:t xml:space="preserve"> taken in each instance.</w:t>
            </w:r>
          </w:p>
          <w:p w14:paraId="71D5CD3E" w14:textId="264EEE3B" w:rsidR="00966C8D" w:rsidRDefault="001A62CC" w:rsidP="006E27E7">
            <w:pPr>
              <w:spacing w:beforeLines="40" w:before="96" w:afterLines="40" w:after="96" w:line="240" w:lineRule="auto"/>
              <w:rPr>
                <w:rFonts w:cs="Calibri"/>
                <w:bCs/>
              </w:rPr>
            </w:pPr>
            <w:r>
              <w:rPr>
                <w:rFonts w:cs="Calibri"/>
                <w:bCs/>
              </w:rPr>
              <w:t xml:space="preserve">The Board </w:t>
            </w:r>
            <w:r w:rsidR="00C23398">
              <w:rPr>
                <w:rFonts w:cs="Calibri"/>
                <w:bCs/>
              </w:rPr>
              <w:t>recognised</w:t>
            </w:r>
            <w:r>
              <w:rPr>
                <w:rFonts w:cs="Calibri"/>
                <w:bCs/>
              </w:rPr>
              <w:t xml:space="preserve"> </w:t>
            </w:r>
            <w:r w:rsidR="00966C8D">
              <w:t xml:space="preserve">that </w:t>
            </w:r>
            <w:r>
              <w:t>the incidents are being captured and dealt with following the processes that we have in place</w:t>
            </w:r>
            <w:r w:rsidR="00C23398">
              <w:t xml:space="preserve"> which demonstrates that the systems are effective. It was acknowledged too that any incidents that arise present an opportunity to revisit these processes and ensure</w:t>
            </w:r>
            <w:r>
              <w:t xml:space="preserve"> </w:t>
            </w:r>
            <w:r w:rsidR="00C23398">
              <w:t xml:space="preserve">the learning is </w:t>
            </w:r>
            <w:r>
              <w:t>embedded in practice.</w:t>
            </w:r>
          </w:p>
          <w:p w14:paraId="41FF83C1" w14:textId="669F5F14" w:rsidR="00573482" w:rsidRPr="001A62CC" w:rsidRDefault="001A62CC" w:rsidP="00573482">
            <w:r>
              <w:t xml:space="preserve">JC commended ML on his </w:t>
            </w:r>
            <w:r w:rsidR="00573482">
              <w:t xml:space="preserve">active </w:t>
            </w:r>
            <w:r>
              <w:t>hands-on</w:t>
            </w:r>
            <w:r w:rsidR="00573482">
              <w:t xml:space="preserve"> </w:t>
            </w:r>
            <w:r>
              <w:t xml:space="preserve">approach with regards to the incident at the residential in particular and expressed that, as the Board safeguarding lead, he is assured that the right amount of effort and care is taken with </w:t>
            </w:r>
            <w:r w:rsidR="00C23398">
              <w:t>our safeguarding work.</w:t>
            </w:r>
          </w:p>
        </w:tc>
        <w:tc>
          <w:tcPr>
            <w:tcW w:w="992" w:type="dxa"/>
            <w:shd w:val="clear" w:color="auto" w:fill="auto"/>
          </w:tcPr>
          <w:p w14:paraId="41FF83C2" w14:textId="77777777" w:rsidR="00A07B68" w:rsidRPr="00D2479A" w:rsidRDefault="00A07B68" w:rsidP="006E27E7">
            <w:pPr>
              <w:spacing w:beforeLines="40" w:before="96" w:afterLines="40" w:after="96" w:line="240" w:lineRule="auto"/>
              <w:jc w:val="center"/>
              <w:rPr>
                <w:rFonts w:cs="Calibri"/>
                <w:lang w:eastAsia="en-GB"/>
              </w:rPr>
            </w:pPr>
          </w:p>
        </w:tc>
      </w:tr>
      <w:tr w:rsidR="00A07B68" w:rsidRPr="00197760" w14:paraId="41FF83C7" w14:textId="77777777" w:rsidTr="006E27E7">
        <w:trPr>
          <w:jc w:val="center"/>
        </w:trPr>
        <w:tc>
          <w:tcPr>
            <w:tcW w:w="1277" w:type="dxa"/>
            <w:shd w:val="clear" w:color="auto" w:fill="BFBFBF" w:themeFill="background1" w:themeFillShade="BF"/>
          </w:tcPr>
          <w:p w14:paraId="41FF83C4" w14:textId="02A984B6" w:rsidR="00A07B68" w:rsidRPr="00197760" w:rsidRDefault="00A07B68" w:rsidP="006E27E7">
            <w:pPr>
              <w:spacing w:beforeLines="40" w:before="96" w:afterLines="40" w:after="96" w:line="240" w:lineRule="auto"/>
              <w:jc w:val="center"/>
              <w:rPr>
                <w:rFonts w:cs="Calibri"/>
                <w:b/>
                <w:lang w:eastAsia="en-GB"/>
              </w:rPr>
            </w:pPr>
            <w:r w:rsidRPr="00197760">
              <w:rPr>
                <w:rFonts w:cs="Calibri"/>
                <w:b/>
                <w:lang w:eastAsia="en-GB"/>
              </w:rPr>
              <w:t>2</w:t>
            </w:r>
            <w:r w:rsidR="00D6256F">
              <w:rPr>
                <w:rFonts w:cs="Calibri"/>
                <w:b/>
                <w:lang w:eastAsia="en-GB"/>
              </w:rPr>
              <w:t>1</w:t>
            </w:r>
          </w:p>
        </w:tc>
        <w:tc>
          <w:tcPr>
            <w:tcW w:w="7578" w:type="dxa"/>
            <w:shd w:val="clear" w:color="auto" w:fill="BFBFBF" w:themeFill="background1" w:themeFillShade="BF"/>
          </w:tcPr>
          <w:p w14:paraId="41FF83C5" w14:textId="77777777" w:rsidR="00A07B68" w:rsidRPr="00197760" w:rsidRDefault="00A07B68" w:rsidP="006E27E7">
            <w:pPr>
              <w:spacing w:beforeLines="40" w:before="96" w:afterLines="40" w:after="96" w:line="240" w:lineRule="auto"/>
              <w:rPr>
                <w:rFonts w:cs="Calibri"/>
                <w:b/>
                <w:bCs/>
              </w:rPr>
            </w:pPr>
            <w:r w:rsidRPr="00197760">
              <w:rPr>
                <w:rFonts w:cs="Calibri"/>
                <w:b/>
                <w:bCs/>
              </w:rPr>
              <w:t>Fraud</w:t>
            </w:r>
          </w:p>
        </w:tc>
        <w:tc>
          <w:tcPr>
            <w:tcW w:w="992" w:type="dxa"/>
            <w:shd w:val="clear" w:color="auto" w:fill="BFBFBF" w:themeFill="background1" w:themeFillShade="BF"/>
          </w:tcPr>
          <w:p w14:paraId="41FF83C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B" w14:textId="77777777" w:rsidTr="006E27E7">
        <w:trPr>
          <w:jc w:val="center"/>
        </w:trPr>
        <w:tc>
          <w:tcPr>
            <w:tcW w:w="1277" w:type="dxa"/>
            <w:shd w:val="clear" w:color="auto" w:fill="auto"/>
          </w:tcPr>
          <w:p w14:paraId="41FF83C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C9" w14:textId="114B49CF" w:rsidR="00A07B68" w:rsidRPr="00197760" w:rsidRDefault="00573482" w:rsidP="006E27E7">
            <w:pPr>
              <w:spacing w:beforeLines="40" w:before="96" w:afterLines="40" w:after="96" w:line="240" w:lineRule="auto"/>
              <w:rPr>
                <w:rFonts w:cs="Calibri"/>
                <w:b/>
                <w:bCs/>
              </w:rPr>
            </w:pPr>
            <w:r>
              <w:rPr>
                <w:rFonts w:cs="Calibri"/>
                <w:bCs/>
              </w:rPr>
              <w:t>The Board noted there have been no incidents of fraud.</w:t>
            </w:r>
          </w:p>
        </w:tc>
        <w:tc>
          <w:tcPr>
            <w:tcW w:w="992" w:type="dxa"/>
            <w:shd w:val="clear" w:color="auto" w:fill="auto"/>
          </w:tcPr>
          <w:p w14:paraId="41FF83CA"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CF" w14:textId="77777777" w:rsidTr="006E27E7">
        <w:trPr>
          <w:jc w:val="center"/>
        </w:trPr>
        <w:tc>
          <w:tcPr>
            <w:tcW w:w="1277" w:type="dxa"/>
            <w:shd w:val="clear" w:color="auto" w:fill="BFBFBF" w:themeFill="background1" w:themeFillShade="BF"/>
          </w:tcPr>
          <w:p w14:paraId="41FF83CC" w14:textId="2378F762" w:rsidR="00A07B68" w:rsidRPr="00197760" w:rsidRDefault="00A07B68" w:rsidP="006E27E7">
            <w:pPr>
              <w:spacing w:beforeLines="40" w:before="96" w:afterLines="40" w:after="96" w:line="240" w:lineRule="auto"/>
              <w:jc w:val="center"/>
              <w:rPr>
                <w:rFonts w:cs="Calibri"/>
                <w:b/>
                <w:lang w:eastAsia="en-GB"/>
              </w:rPr>
            </w:pPr>
            <w:r>
              <w:rPr>
                <w:rFonts w:cs="Calibri"/>
                <w:b/>
                <w:lang w:eastAsia="en-GB"/>
              </w:rPr>
              <w:t>2</w:t>
            </w:r>
            <w:r w:rsidR="00D6256F">
              <w:rPr>
                <w:rFonts w:cs="Calibri"/>
                <w:b/>
                <w:lang w:eastAsia="en-GB"/>
              </w:rPr>
              <w:t>2</w:t>
            </w:r>
          </w:p>
        </w:tc>
        <w:tc>
          <w:tcPr>
            <w:tcW w:w="7578" w:type="dxa"/>
            <w:shd w:val="clear" w:color="auto" w:fill="BFBFBF" w:themeFill="background1" w:themeFillShade="BF"/>
          </w:tcPr>
          <w:p w14:paraId="41FF83CD" w14:textId="77777777" w:rsidR="00A07B68" w:rsidRPr="00197760" w:rsidRDefault="00A07B68" w:rsidP="006E27E7">
            <w:pPr>
              <w:spacing w:beforeLines="40" w:before="96" w:afterLines="40" w:after="96" w:line="240" w:lineRule="auto"/>
              <w:rPr>
                <w:rFonts w:cs="Calibri"/>
                <w:b/>
                <w:bCs/>
              </w:rPr>
            </w:pPr>
            <w:r>
              <w:rPr>
                <w:rFonts w:cs="Calibri"/>
                <w:b/>
                <w:bCs/>
              </w:rPr>
              <w:t xml:space="preserve">Data </w:t>
            </w:r>
            <w:r w:rsidRPr="00197760">
              <w:rPr>
                <w:rFonts w:cs="Calibri"/>
                <w:b/>
                <w:bCs/>
              </w:rPr>
              <w:t>Security Breaches</w:t>
            </w:r>
          </w:p>
        </w:tc>
        <w:tc>
          <w:tcPr>
            <w:tcW w:w="992" w:type="dxa"/>
            <w:shd w:val="clear" w:color="auto" w:fill="BFBFBF" w:themeFill="background1" w:themeFillShade="BF"/>
          </w:tcPr>
          <w:p w14:paraId="41FF83CE"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3" w14:textId="77777777" w:rsidTr="006E27E7">
        <w:trPr>
          <w:jc w:val="center"/>
        </w:trPr>
        <w:tc>
          <w:tcPr>
            <w:tcW w:w="1277" w:type="dxa"/>
            <w:shd w:val="clear" w:color="auto" w:fill="auto"/>
          </w:tcPr>
          <w:p w14:paraId="41FF83D0"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41FF83D1" w14:textId="5F92163A" w:rsidR="00D6256F" w:rsidRPr="00F62A0D" w:rsidRDefault="00A07B68" w:rsidP="00D6256F">
            <w:pPr>
              <w:spacing w:beforeLines="40" w:before="96" w:afterLines="40" w:after="96" w:line="240" w:lineRule="auto"/>
            </w:pPr>
            <w:r>
              <w:rPr>
                <w:rFonts w:cs="Calibri"/>
                <w:bCs/>
              </w:rPr>
              <w:t>The</w:t>
            </w:r>
            <w:r w:rsidR="00D6256F">
              <w:rPr>
                <w:rFonts w:cs="Calibri"/>
                <w:bCs/>
              </w:rPr>
              <w:t xml:space="preserve"> Board noted that there have been no data security breaches to report, and ac</w:t>
            </w:r>
            <w:r w:rsidR="00D6256F">
              <w:t xml:space="preserve">knowledged </w:t>
            </w:r>
            <w:r w:rsidR="00573482">
              <w:t xml:space="preserve">a </w:t>
            </w:r>
            <w:r w:rsidR="00F40FFD">
              <w:t>‘</w:t>
            </w:r>
            <w:r w:rsidR="00D6256F">
              <w:t>near-</w:t>
            </w:r>
            <w:proofErr w:type="spellStart"/>
            <w:r w:rsidR="00D6256F">
              <w:t>miss</w:t>
            </w:r>
            <w:r w:rsidR="00F40FFD">
              <w:t>’</w:t>
            </w:r>
            <w:proofErr w:type="spellEnd"/>
            <w:r w:rsidR="00573482">
              <w:t xml:space="preserve"> with a</w:t>
            </w:r>
            <w:r w:rsidR="00F40FFD">
              <w:t xml:space="preserve"> temporarily lost</w:t>
            </w:r>
            <w:r w:rsidR="00573482">
              <w:t xml:space="preserve"> phone.</w:t>
            </w:r>
          </w:p>
        </w:tc>
        <w:tc>
          <w:tcPr>
            <w:tcW w:w="992" w:type="dxa"/>
            <w:shd w:val="clear" w:color="auto" w:fill="auto"/>
          </w:tcPr>
          <w:p w14:paraId="41FF83D2"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7" w14:textId="77777777" w:rsidTr="006E27E7">
        <w:trPr>
          <w:jc w:val="center"/>
        </w:trPr>
        <w:tc>
          <w:tcPr>
            <w:tcW w:w="1277" w:type="dxa"/>
            <w:shd w:val="clear" w:color="auto" w:fill="BFBFBF" w:themeFill="background1" w:themeFillShade="BF"/>
          </w:tcPr>
          <w:p w14:paraId="41FF83D4" w14:textId="1A2F4CDF" w:rsidR="00A07B68" w:rsidRPr="00197760" w:rsidRDefault="00D6256F" w:rsidP="006E27E7">
            <w:pPr>
              <w:spacing w:beforeLines="40" w:before="96" w:afterLines="40" w:after="96" w:line="240" w:lineRule="auto"/>
              <w:jc w:val="center"/>
              <w:rPr>
                <w:rFonts w:cs="Calibri"/>
                <w:b/>
                <w:lang w:eastAsia="en-GB"/>
              </w:rPr>
            </w:pPr>
            <w:r>
              <w:rPr>
                <w:rFonts w:cs="Calibri"/>
                <w:b/>
                <w:lang w:eastAsia="en-GB"/>
              </w:rPr>
              <w:t>23</w:t>
            </w:r>
          </w:p>
        </w:tc>
        <w:tc>
          <w:tcPr>
            <w:tcW w:w="7578" w:type="dxa"/>
            <w:shd w:val="clear" w:color="auto" w:fill="BFBFBF" w:themeFill="background1" w:themeFillShade="BF"/>
          </w:tcPr>
          <w:p w14:paraId="41FF83D5" w14:textId="77777777" w:rsidR="00A07B68" w:rsidRPr="00197760" w:rsidRDefault="00A07B68" w:rsidP="006E27E7">
            <w:pPr>
              <w:spacing w:beforeLines="40" w:before="96" w:afterLines="40" w:after="96" w:line="240" w:lineRule="auto"/>
              <w:rPr>
                <w:rFonts w:cs="Calibri"/>
                <w:b/>
                <w:bCs/>
              </w:rPr>
            </w:pPr>
            <w:r w:rsidRPr="00197760">
              <w:rPr>
                <w:rFonts w:cs="Calibri"/>
                <w:b/>
                <w:bCs/>
              </w:rPr>
              <w:t>Future Meetings and Events</w:t>
            </w:r>
          </w:p>
        </w:tc>
        <w:tc>
          <w:tcPr>
            <w:tcW w:w="992" w:type="dxa"/>
            <w:shd w:val="clear" w:color="auto" w:fill="BFBFBF" w:themeFill="background1" w:themeFillShade="BF"/>
          </w:tcPr>
          <w:p w14:paraId="41FF83D6" w14:textId="77777777" w:rsidR="00A07B68" w:rsidRPr="00197760" w:rsidRDefault="00A07B68" w:rsidP="006E27E7">
            <w:pPr>
              <w:spacing w:beforeLines="40" w:before="96" w:afterLines="40" w:after="96" w:line="240" w:lineRule="auto"/>
              <w:jc w:val="center"/>
              <w:rPr>
                <w:rFonts w:cs="Calibri"/>
                <w:b/>
                <w:lang w:eastAsia="en-GB"/>
              </w:rPr>
            </w:pPr>
          </w:p>
        </w:tc>
      </w:tr>
      <w:tr w:rsidR="00A07B68" w:rsidRPr="00197760" w14:paraId="41FF83DC" w14:textId="77777777" w:rsidTr="006E27E7">
        <w:trPr>
          <w:jc w:val="center"/>
        </w:trPr>
        <w:tc>
          <w:tcPr>
            <w:tcW w:w="1277" w:type="dxa"/>
            <w:shd w:val="clear" w:color="auto" w:fill="auto"/>
          </w:tcPr>
          <w:p w14:paraId="41FF83D8" w14:textId="77777777" w:rsidR="00A07B68" w:rsidRPr="00197760" w:rsidRDefault="00A07B68" w:rsidP="006E27E7">
            <w:pPr>
              <w:spacing w:beforeLines="40" w:before="96" w:afterLines="40" w:after="96" w:line="240" w:lineRule="auto"/>
              <w:jc w:val="center"/>
              <w:rPr>
                <w:rFonts w:cs="Calibri"/>
                <w:b/>
                <w:lang w:eastAsia="en-GB"/>
              </w:rPr>
            </w:pPr>
          </w:p>
        </w:tc>
        <w:tc>
          <w:tcPr>
            <w:tcW w:w="7578" w:type="dxa"/>
            <w:shd w:val="clear" w:color="auto" w:fill="auto"/>
          </w:tcPr>
          <w:p w14:paraId="51F983CF" w14:textId="3064F786" w:rsidR="00573482" w:rsidRPr="00573482" w:rsidRDefault="00573482" w:rsidP="00573482">
            <w:pPr>
              <w:spacing w:beforeLines="40" w:before="96" w:afterLines="40" w:after="96" w:line="240" w:lineRule="auto"/>
              <w:rPr>
                <w:rFonts w:cs="Calibri"/>
              </w:rPr>
            </w:pPr>
            <w:r w:rsidRPr="00573482">
              <w:rPr>
                <w:rFonts w:cs="Calibri"/>
              </w:rPr>
              <w:t>JC</w:t>
            </w:r>
            <w:r w:rsidR="00F40FFD">
              <w:rPr>
                <w:rFonts w:cs="Calibri"/>
              </w:rPr>
              <w:t xml:space="preserve"> drew the Board’s attention to the meeting dates for 2022 and advised that he may have to send apologies </w:t>
            </w:r>
            <w:r w:rsidRPr="00573482">
              <w:rPr>
                <w:rFonts w:cs="Calibri"/>
              </w:rPr>
              <w:t xml:space="preserve">for the </w:t>
            </w:r>
            <w:r w:rsidR="00F40FFD">
              <w:rPr>
                <w:rFonts w:cs="Calibri"/>
              </w:rPr>
              <w:t>July meeting due to other commitments.</w:t>
            </w:r>
          </w:p>
          <w:p w14:paraId="1DAADA78" w14:textId="504E20E4" w:rsidR="00F40FFD" w:rsidRDefault="00573482" w:rsidP="00573482">
            <w:pPr>
              <w:spacing w:beforeLines="40" w:before="96" w:afterLines="40" w:after="96" w:line="240" w:lineRule="auto"/>
              <w:rPr>
                <w:rFonts w:cs="Calibri"/>
              </w:rPr>
            </w:pPr>
            <w:r w:rsidRPr="00573482">
              <w:rPr>
                <w:rFonts w:cs="Calibri"/>
              </w:rPr>
              <w:t>ML</w:t>
            </w:r>
            <w:r w:rsidR="00F40FFD">
              <w:rPr>
                <w:rFonts w:cs="Calibri"/>
              </w:rPr>
              <w:t xml:space="preserve"> proposed </w:t>
            </w:r>
            <w:r w:rsidR="00DD40FA">
              <w:rPr>
                <w:rFonts w:cs="Calibri"/>
              </w:rPr>
              <w:t>a change to</w:t>
            </w:r>
            <w:r w:rsidR="00F40FFD">
              <w:rPr>
                <w:rFonts w:cs="Calibri"/>
              </w:rPr>
              <w:t xml:space="preserve"> the October meeting date from 12</w:t>
            </w:r>
            <w:r w:rsidR="00F40FFD" w:rsidRPr="00F40FFD">
              <w:rPr>
                <w:rFonts w:cs="Calibri"/>
                <w:vertAlign w:val="superscript"/>
              </w:rPr>
              <w:t>th</w:t>
            </w:r>
            <w:r w:rsidR="00F40FFD">
              <w:rPr>
                <w:rFonts w:cs="Calibri"/>
              </w:rPr>
              <w:t xml:space="preserve"> to the 19</w:t>
            </w:r>
            <w:r w:rsidR="00F40FFD" w:rsidRPr="00F40FFD">
              <w:rPr>
                <w:rFonts w:cs="Calibri"/>
                <w:vertAlign w:val="superscript"/>
              </w:rPr>
              <w:t>th</w:t>
            </w:r>
            <w:r w:rsidR="00F40FFD">
              <w:rPr>
                <w:rFonts w:cs="Calibri"/>
              </w:rPr>
              <w:t xml:space="preserve"> and asked the Board to contact MKH if they are unavailable on that date.</w:t>
            </w:r>
          </w:p>
          <w:p w14:paraId="41FF83DA" w14:textId="12BA25F3" w:rsidR="00A07B68" w:rsidRPr="00197760" w:rsidRDefault="00F40FFD" w:rsidP="00F40FFD">
            <w:pPr>
              <w:spacing w:beforeLines="40" w:before="96" w:afterLines="40" w:after="96" w:line="240" w:lineRule="auto"/>
              <w:rPr>
                <w:rFonts w:cs="Calibri"/>
              </w:rPr>
            </w:pPr>
            <w:r>
              <w:rPr>
                <w:rFonts w:cs="Calibri"/>
              </w:rPr>
              <w:t>JC closed the meeting reflecting on the amount of work that has taken place over the year, and with the hope that the next meeting is in person.</w:t>
            </w:r>
          </w:p>
        </w:tc>
        <w:tc>
          <w:tcPr>
            <w:tcW w:w="992" w:type="dxa"/>
            <w:shd w:val="clear" w:color="auto" w:fill="auto"/>
          </w:tcPr>
          <w:p w14:paraId="3F8EDF54" w14:textId="77777777" w:rsidR="00A07B68" w:rsidRDefault="00A07B68" w:rsidP="006E27E7">
            <w:pPr>
              <w:spacing w:beforeLines="40" w:before="96" w:afterLines="40" w:after="96" w:line="240" w:lineRule="auto"/>
              <w:jc w:val="center"/>
              <w:rPr>
                <w:rFonts w:cs="Calibri"/>
                <w:b/>
                <w:lang w:eastAsia="en-GB"/>
              </w:rPr>
            </w:pPr>
          </w:p>
          <w:p w14:paraId="79AEDF6C" w14:textId="77777777" w:rsidR="00C23398" w:rsidRDefault="00C23398" w:rsidP="006E27E7">
            <w:pPr>
              <w:spacing w:beforeLines="40" w:before="96" w:afterLines="40" w:after="96" w:line="240" w:lineRule="auto"/>
              <w:jc w:val="center"/>
              <w:rPr>
                <w:rFonts w:cs="Calibri"/>
                <w:b/>
                <w:lang w:eastAsia="en-GB"/>
              </w:rPr>
            </w:pPr>
          </w:p>
          <w:p w14:paraId="41FF83DB" w14:textId="3D4F6B37" w:rsidR="00C23398" w:rsidRPr="00197760" w:rsidRDefault="009A5063" w:rsidP="006E27E7">
            <w:pPr>
              <w:spacing w:beforeLines="40" w:before="96" w:afterLines="40" w:after="96" w:line="240" w:lineRule="auto"/>
              <w:jc w:val="center"/>
              <w:rPr>
                <w:rFonts w:cs="Calibri"/>
                <w:b/>
                <w:lang w:eastAsia="en-GB"/>
              </w:rPr>
            </w:pPr>
            <w:r>
              <w:rPr>
                <w:rFonts w:cs="Calibri"/>
                <w:b/>
                <w:lang w:eastAsia="en-GB"/>
              </w:rPr>
              <w:t>6</w:t>
            </w:r>
          </w:p>
        </w:tc>
      </w:tr>
    </w:tbl>
    <w:p w14:paraId="41FF83DD"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p w14:paraId="41FF83DE" w14:textId="77777777" w:rsidR="00A07B68" w:rsidRPr="005E1FE2" w:rsidRDefault="00A07B68" w:rsidP="00A07B68">
      <w:pPr>
        <w:tabs>
          <w:tab w:val="left" w:pos="2670"/>
        </w:tabs>
        <w:spacing w:beforeLines="40" w:before="96" w:afterLines="40" w:after="96" w:line="240" w:lineRule="auto"/>
        <w:contextualSpacing/>
        <w:rPr>
          <w:rFonts w:cs="Calibri"/>
          <w:bCs/>
          <w:sz w:val="24"/>
          <w:szCs w:val="24"/>
        </w:rPr>
      </w:pPr>
    </w:p>
    <w:tbl>
      <w:tblPr>
        <w:tblW w:w="989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7065"/>
        <w:gridCol w:w="992"/>
      </w:tblGrid>
      <w:tr w:rsidR="00A07B68" w:rsidRPr="00197760" w14:paraId="41FF83E2"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DF" w14:textId="503806EA" w:rsidR="00A07B68" w:rsidRPr="008751B6" w:rsidRDefault="00C23398" w:rsidP="006E27E7">
            <w:pPr>
              <w:pStyle w:val="Body"/>
              <w:tabs>
                <w:tab w:val="left" w:pos="2670"/>
              </w:tabs>
              <w:spacing w:beforeLines="40" w:before="96" w:afterLines="40" w:after="96" w:line="240" w:lineRule="auto"/>
              <w:contextualSpacing/>
              <w:jc w:val="center"/>
            </w:pPr>
            <w:r>
              <w:rPr>
                <w:b/>
                <w:bCs/>
              </w:rPr>
              <w:t>Action Point</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0" w14:textId="78B8FD72" w:rsidR="00A07B68" w:rsidRPr="008751B6" w:rsidRDefault="00A07B68" w:rsidP="006E27E7">
            <w:pPr>
              <w:tabs>
                <w:tab w:val="left" w:pos="2670"/>
              </w:tabs>
              <w:spacing w:beforeLines="40" w:before="96" w:afterLines="40" w:after="96" w:line="240" w:lineRule="auto"/>
              <w:contextualSpacing/>
              <w:jc w:val="center"/>
              <w:rPr>
                <w:rFonts w:cs="Calibri"/>
                <w:b/>
                <w:bCs/>
                <w:u w:val="single"/>
              </w:rPr>
            </w:pPr>
            <w:r w:rsidRPr="008751B6">
              <w:rPr>
                <w:b/>
                <w:bCs/>
              </w:rPr>
              <w:t xml:space="preserve">Actions </w:t>
            </w:r>
            <w:r w:rsidR="00D6256F">
              <w:rPr>
                <w:b/>
                <w:bCs/>
              </w:rPr>
              <w:t>–</w:t>
            </w:r>
            <w:r w:rsidRPr="008751B6">
              <w:rPr>
                <w:b/>
                <w:bCs/>
              </w:rPr>
              <w:t xml:space="preserve"> </w:t>
            </w:r>
            <w:r w:rsidR="00D6256F" w:rsidRPr="00D6256F">
              <w:rPr>
                <w:b/>
                <w:bCs/>
              </w:rPr>
              <w:t>9</w:t>
            </w:r>
            <w:r w:rsidR="00D6256F" w:rsidRPr="00D6256F">
              <w:rPr>
                <w:b/>
                <w:bCs/>
                <w:vertAlign w:val="superscript"/>
              </w:rPr>
              <w:t>th</w:t>
            </w:r>
            <w:r w:rsidR="00D6256F" w:rsidRPr="00D6256F">
              <w:rPr>
                <w:b/>
                <w:bCs/>
              </w:rPr>
              <w:t xml:space="preserve"> December </w:t>
            </w:r>
            <w:r w:rsidRPr="00D6256F">
              <w:rPr>
                <w:rFonts w:cs="Calibri"/>
                <w:b/>
                <w:bCs/>
              </w:rPr>
              <w:t>2021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1" w14:textId="138DB1D4" w:rsidR="00A07B68" w:rsidRPr="008751B6" w:rsidRDefault="00C23398" w:rsidP="006E27E7">
            <w:pPr>
              <w:pStyle w:val="Body"/>
              <w:tabs>
                <w:tab w:val="left" w:pos="2670"/>
              </w:tabs>
              <w:spacing w:beforeLines="40" w:before="96" w:afterLines="40" w:after="96" w:line="240" w:lineRule="auto"/>
              <w:contextualSpacing/>
              <w:jc w:val="center"/>
            </w:pPr>
            <w:r>
              <w:rPr>
                <w:b/>
                <w:bCs/>
              </w:rPr>
              <w:t>Owner</w:t>
            </w:r>
          </w:p>
        </w:tc>
      </w:tr>
      <w:tr w:rsidR="00A07B68" w:rsidRPr="00197760" w14:paraId="41FF83E6"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3" w14:textId="32F873B6" w:rsidR="00A07B68" w:rsidRPr="009A5063" w:rsidRDefault="00C23398" w:rsidP="006E27E7">
            <w:pPr>
              <w:pStyle w:val="Body"/>
              <w:tabs>
                <w:tab w:val="left" w:pos="2670"/>
              </w:tabs>
              <w:spacing w:beforeLines="40" w:before="96" w:afterLines="40" w:after="96" w:line="240" w:lineRule="auto"/>
              <w:contextualSpacing/>
              <w:jc w:val="center"/>
              <w:rPr>
                <w:b/>
                <w:bCs/>
              </w:rPr>
            </w:pPr>
            <w:r w:rsidRPr="009A5063">
              <w:rPr>
                <w:b/>
                <w:bCs/>
              </w:rPr>
              <w:t>Previous</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1D44A" w14:textId="74F1203D" w:rsidR="00A07B68" w:rsidRDefault="00D94059" w:rsidP="006E27E7">
            <w:pPr>
              <w:spacing w:beforeLines="40" w:before="96" w:afterLines="40" w:after="96"/>
            </w:pPr>
            <w:r w:rsidRPr="00D94059">
              <w:rPr>
                <w:b/>
              </w:rPr>
              <w:t>Oct 21</w:t>
            </w:r>
            <w:r>
              <w:t>: E</w:t>
            </w:r>
            <w:r w:rsidRPr="00FD21FC">
              <w:t>xplore the potential for a report on best-practice procurement methods for HAF, working with Birmingham and/or Newcastle.</w:t>
            </w:r>
          </w:p>
          <w:p w14:paraId="41FF83E4" w14:textId="4BD65B45" w:rsidR="00D94059" w:rsidRPr="003265CC" w:rsidRDefault="00D94059" w:rsidP="006E27E7">
            <w:pPr>
              <w:spacing w:beforeLines="40" w:before="96" w:afterLines="40" w:after="96"/>
            </w:pPr>
            <w:r w:rsidRPr="00D94059">
              <w:rPr>
                <w:b/>
              </w:rPr>
              <w:t>Oct 21</w:t>
            </w:r>
            <w:r>
              <w:t xml:space="preserve">: </w:t>
            </w:r>
            <w:r w:rsidRPr="003265CC">
              <w:t>Consider whether county lines should be addressed in safeguarding policies.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652D75" w14:textId="77777777" w:rsidR="00A07B68" w:rsidRDefault="00D94059" w:rsidP="006E27E7">
            <w:pPr>
              <w:pStyle w:val="Body"/>
              <w:tabs>
                <w:tab w:val="left" w:pos="2670"/>
              </w:tabs>
              <w:spacing w:beforeLines="40" w:before="96" w:afterLines="40" w:after="96" w:line="240" w:lineRule="auto"/>
              <w:contextualSpacing/>
              <w:jc w:val="center"/>
              <w:rPr>
                <w:bCs/>
              </w:rPr>
            </w:pPr>
            <w:r>
              <w:rPr>
                <w:bCs/>
              </w:rPr>
              <w:t>JS</w:t>
            </w:r>
          </w:p>
          <w:p w14:paraId="4A3F11CE" w14:textId="77777777" w:rsidR="00D94059" w:rsidRDefault="00D94059" w:rsidP="006E27E7">
            <w:pPr>
              <w:pStyle w:val="Body"/>
              <w:tabs>
                <w:tab w:val="left" w:pos="2670"/>
              </w:tabs>
              <w:spacing w:beforeLines="40" w:before="96" w:afterLines="40" w:after="96" w:line="240" w:lineRule="auto"/>
              <w:contextualSpacing/>
              <w:jc w:val="center"/>
              <w:rPr>
                <w:bCs/>
              </w:rPr>
            </w:pPr>
          </w:p>
          <w:p w14:paraId="41FF83E5" w14:textId="1D9D97D6" w:rsidR="00D94059" w:rsidRDefault="00D94059" w:rsidP="006E27E7">
            <w:pPr>
              <w:pStyle w:val="Body"/>
              <w:tabs>
                <w:tab w:val="left" w:pos="2670"/>
              </w:tabs>
              <w:spacing w:beforeLines="40" w:before="96" w:afterLines="40" w:after="96" w:line="240" w:lineRule="auto"/>
              <w:contextualSpacing/>
              <w:jc w:val="center"/>
              <w:rPr>
                <w:bCs/>
              </w:rPr>
            </w:pPr>
            <w:r>
              <w:rPr>
                <w:bCs/>
              </w:rPr>
              <w:t>SF</w:t>
            </w:r>
          </w:p>
        </w:tc>
      </w:tr>
      <w:tr w:rsidR="00A07B68" w:rsidRPr="00197760" w14:paraId="41FF83EA"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7" w14:textId="106E267D" w:rsidR="00A07B68" w:rsidRPr="009A5063" w:rsidRDefault="00C23398" w:rsidP="006E27E7">
            <w:pPr>
              <w:pStyle w:val="Body"/>
              <w:tabs>
                <w:tab w:val="left" w:pos="2670"/>
              </w:tabs>
              <w:spacing w:beforeLines="40" w:before="96" w:afterLines="40" w:after="96" w:line="240" w:lineRule="auto"/>
              <w:contextualSpacing/>
              <w:jc w:val="center"/>
              <w:rPr>
                <w:b/>
                <w:bCs/>
              </w:rPr>
            </w:pPr>
            <w:r w:rsidRPr="009A5063">
              <w:rPr>
                <w:b/>
                <w:bCs/>
              </w:rPr>
              <w:t>1</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8" w14:textId="5A324BB1" w:rsidR="00A07B68" w:rsidRPr="003265CC" w:rsidRDefault="000C0D7D" w:rsidP="000C0D7D">
            <w:pPr>
              <w:spacing w:before="120"/>
            </w:pPr>
            <w:r>
              <w:t xml:space="preserve">CA to contact </w:t>
            </w:r>
            <w:r w:rsidR="009A5063">
              <w:t xml:space="preserve">MC </w:t>
            </w:r>
            <w:r>
              <w:t>re getting involved</w:t>
            </w:r>
            <w:r w:rsidR="009A5063">
              <w:t xml:space="preserve"> in the promotion of </w:t>
            </w:r>
            <w:r>
              <w:t>the R&amp;I</w:t>
            </w:r>
            <w:r w:rsidR="009A5063">
              <w:t xml:space="preserve"> strategy work either on the external advisory group that CA mentioned or by championing it in other ways.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F83E9" w14:textId="3A00084B" w:rsidR="00A07B68" w:rsidRDefault="000C0D7D" w:rsidP="006E27E7">
            <w:pPr>
              <w:pStyle w:val="Body"/>
              <w:tabs>
                <w:tab w:val="left" w:pos="2670"/>
              </w:tabs>
              <w:spacing w:beforeLines="40" w:before="96" w:afterLines="40" w:after="96" w:line="240" w:lineRule="auto"/>
              <w:contextualSpacing/>
              <w:jc w:val="center"/>
              <w:rPr>
                <w:bCs/>
              </w:rPr>
            </w:pPr>
            <w:r>
              <w:rPr>
                <w:bCs/>
              </w:rPr>
              <w:t>CA</w:t>
            </w:r>
          </w:p>
        </w:tc>
      </w:tr>
      <w:tr w:rsidR="002648B3" w:rsidRPr="00197760" w14:paraId="4BC81B8D"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9159B" w14:textId="77777777" w:rsidR="00B54D36" w:rsidRPr="009A5063" w:rsidRDefault="00B54D36" w:rsidP="006E27E7">
            <w:pPr>
              <w:pStyle w:val="Body"/>
              <w:tabs>
                <w:tab w:val="left" w:pos="2670"/>
              </w:tabs>
              <w:spacing w:beforeLines="40" w:before="96" w:afterLines="40" w:after="96" w:line="240" w:lineRule="auto"/>
              <w:contextualSpacing/>
              <w:jc w:val="center"/>
              <w:rPr>
                <w:b/>
                <w:bCs/>
              </w:rPr>
            </w:pPr>
          </w:p>
          <w:p w14:paraId="69FCA8BC" w14:textId="74706454" w:rsidR="002648B3" w:rsidRPr="009A5063" w:rsidRDefault="009A5063" w:rsidP="006E27E7">
            <w:pPr>
              <w:pStyle w:val="Body"/>
              <w:tabs>
                <w:tab w:val="left" w:pos="2670"/>
              </w:tabs>
              <w:spacing w:beforeLines="40" w:before="96" w:afterLines="40" w:after="96" w:line="240" w:lineRule="auto"/>
              <w:contextualSpacing/>
              <w:jc w:val="center"/>
              <w:rPr>
                <w:b/>
                <w:bCs/>
              </w:rPr>
            </w:pPr>
            <w:r w:rsidRPr="009A5063">
              <w:rPr>
                <w:b/>
                <w:bCs/>
              </w:rPr>
              <w:t>2</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F5B07" w14:textId="6FF4DE11" w:rsidR="00B54D36" w:rsidRPr="00B54D36" w:rsidRDefault="00B54D36" w:rsidP="002648B3">
            <w:pPr>
              <w:rPr>
                <w:u w:val="single"/>
              </w:rPr>
            </w:pPr>
            <w:r w:rsidRPr="00B54D36">
              <w:rPr>
                <w:u w:val="single"/>
              </w:rPr>
              <w:t>Performance Management</w:t>
            </w:r>
          </w:p>
          <w:p w14:paraId="1CE21FD2" w14:textId="38117476" w:rsidR="002648B3" w:rsidRDefault="00B54D36" w:rsidP="002648B3">
            <w:proofErr w:type="spellStart"/>
            <w:r>
              <w:t>MPe</w:t>
            </w:r>
            <w:proofErr w:type="spellEnd"/>
            <w:r>
              <w:t xml:space="preserve"> to share comments on the KPIs with DC.</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AB05BD" w14:textId="77777777" w:rsidR="002648B3" w:rsidRDefault="002648B3" w:rsidP="006E27E7">
            <w:pPr>
              <w:pStyle w:val="Body"/>
              <w:tabs>
                <w:tab w:val="left" w:pos="2670"/>
              </w:tabs>
              <w:spacing w:beforeLines="40" w:before="96" w:afterLines="40" w:after="96" w:line="240" w:lineRule="auto"/>
              <w:contextualSpacing/>
              <w:jc w:val="center"/>
              <w:rPr>
                <w:bCs/>
              </w:rPr>
            </w:pPr>
          </w:p>
          <w:p w14:paraId="29EB87DE" w14:textId="4F1D5AFD" w:rsidR="00B54D36" w:rsidRDefault="00B54D36" w:rsidP="006E27E7">
            <w:pPr>
              <w:pStyle w:val="Body"/>
              <w:tabs>
                <w:tab w:val="left" w:pos="2670"/>
              </w:tabs>
              <w:spacing w:beforeLines="40" w:before="96" w:afterLines="40" w:after="96" w:line="240" w:lineRule="auto"/>
              <w:contextualSpacing/>
              <w:jc w:val="center"/>
              <w:rPr>
                <w:bCs/>
              </w:rPr>
            </w:pPr>
            <w:proofErr w:type="spellStart"/>
            <w:r>
              <w:rPr>
                <w:bCs/>
              </w:rPr>
              <w:t>MPe</w:t>
            </w:r>
            <w:proofErr w:type="spellEnd"/>
            <w:r>
              <w:rPr>
                <w:bCs/>
              </w:rPr>
              <w:t>/ DC</w:t>
            </w:r>
          </w:p>
        </w:tc>
      </w:tr>
      <w:tr w:rsidR="002648B3" w:rsidRPr="00197760" w14:paraId="5CB2FE1D"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D5CA23" w14:textId="23386621" w:rsidR="002648B3" w:rsidRPr="009A5063" w:rsidRDefault="009A5063" w:rsidP="006E27E7">
            <w:pPr>
              <w:pStyle w:val="Body"/>
              <w:tabs>
                <w:tab w:val="left" w:pos="2670"/>
              </w:tabs>
              <w:spacing w:beforeLines="40" w:before="96" w:afterLines="40" w:after="96" w:line="240" w:lineRule="auto"/>
              <w:contextualSpacing/>
              <w:jc w:val="center"/>
              <w:rPr>
                <w:b/>
                <w:bCs/>
              </w:rPr>
            </w:pPr>
            <w:r w:rsidRPr="009A5063">
              <w:rPr>
                <w:b/>
                <w:bCs/>
              </w:rPr>
              <w:t>3</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DB8C6" w14:textId="39EE0ADF" w:rsidR="00B54D36" w:rsidRPr="00B54D36" w:rsidRDefault="00B54D36" w:rsidP="00B54D36">
            <w:pPr>
              <w:tabs>
                <w:tab w:val="left" w:pos="1308"/>
              </w:tabs>
              <w:spacing w:beforeLines="40" w:before="96" w:afterLines="40" w:after="96" w:line="240" w:lineRule="auto"/>
              <w:rPr>
                <w:u w:val="single"/>
              </w:rPr>
            </w:pPr>
            <w:r w:rsidRPr="00B54D36">
              <w:rPr>
                <w:u w:val="single"/>
              </w:rPr>
              <w:t>Minutes of the AGM</w:t>
            </w:r>
          </w:p>
          <w:p w14:paraId="62B8795A" w14:textId="0394E0FD" w:rsidR="002648B3" w:rsidRDefault="00B54D36" w:rsidP="00B54D36">
            <w:pPr>
              <w:tabs>
                <w:tab w:val="left" w:pos="1308"/>
              </w:tabs>
              <w:spacing w:beforeLines="40" w:before="96" w:afterLines="40" w:after="96" w:line="240" w:lineRule="auto"/>
            </w:pPr>
            <w:r>
              <w:t>Record the discussion relating to the articles of association and the agreement to keep the structure of StreetGames’ membership under review. Add discussion to the Board Forward Plan</w:t>
            </w:r>
            <w:r w:rsidR="00D622EE">
              <w:t xml:space="preserve"> </w:t>
            </w:r>
            <w:r w:rsidR="00D622EE" w:rsidRPr="00D622EE">
              <w:rPr>
                <w:color w:val="FF0000"/>
              </w:rPr>
              <w:t>(July or Board Away Day?)</w:t>
            </w:r>
            <w: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146D53" w14:textId="22612042" w:rsidR="002648B3" w:rsidRDefault="00B54D36" w:rsidP="006E27E7">
            <w:pPr>
              <w:pStyle w:val="Body"/>
              <w:tabs>
                <w:tab w:val="left" w:pos="2670"/>
              </w:tabs>
              <w:spacing w:beforeLines="40" w:before="96" w:afterLines="40" w:after="96" w:line="240" w:lineRule="auto"/>
              <w:contextualSpacing/>
              <w:jc w:val="center"/>
              <w:rPr>
                <w:bCs/>
              </w:rPr>
            </w:pPr>
            <w:r>
              <w:rPr>
                <w:bCs/>
              </w:rPr>
              <w:t>MKH</w:t>
            </w:r>
          </w:p>
        </w:tc>
      </w:tr>
      <w:tr w:rsidR="00A07B68" w:rsidRPr="00197760" w14:paraId="41FF83EE" w14:textId="77777777" w:rsidTr="006E27E7">
        <w:trPr>
          <w:trHeight w:val="2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67401" w14:textId="16273CF5" w:rsidR="00B54D36" w:rsidRPr="009A5063" w:rsidRDefault="00B54D36" w:rsidP="006E27E7">
            <w:pPr>
              <w:pStyle w:val="Body"/>
              <w:tabs>
                <w:tab w:val="left" w:pos="2670"/>
              </w:tabs>
              <w:spacing w:beforeLines="40" w:before="96" w:afterLines="40" w:after="96" w:line="240" w:lineRule="auto"/>
              <w:contextualSpacing/>
              <w:jc w:val="center"/>
              <w:rPr>
                <w:b/>
                <w:bCs/>
              </w:rPr>
            </w:pPr>
          </w:p>
          <w:p w14:paraId="7A5A3A73" w14:textId="77777777" w:rsidR="009A5063" w:rsidRPr="009A5063" w:rsidRDefault="009A5063" w:rsidP="006E27E7">
            <w:pPr>
              <w:pStyle w:val="Body"/>
              <w:tabs>
                <w:tab w:val="left" w:pos="2670"/>
              </w:tabs>
              <w:spacing w:beforeLines="40" w:before="96" w:afterLines="40" w:after="96" w:line="240" w:lineRule="auto"/>
              <w:contextualSpacing/>
              <w:jc w:val="center"/>
              <w:rPr>
                <w:b/>
                <w:bCs/>
              </w:rPr>
            </w:pPr>
          </w:p>
          <w:p w14:paraId="6A51202B" w14:textId="42063A04" w:rsidR="00A07B68" w:rsidRPr="009A5063" w:rsidRDefault="009A5063" w:rsidP="006E27E7">
            <w:pPr>
              <w:pStyle w:val="Body"/>
              <w:tabs>
                <w:tab w:val="left" w:pos="2670"/>
              </w:tabs>
              <w:spacing w:beforeLines="40" w:before="96" w:afterLines="40" w:after="96" w:line="240" w:lineRule="auto"/>
              <w:contextualSpacing/>
              <w:jc w:val="center"/>
              <w:rPr>
                <w:b/>
                <w:bCs/>
              </w:rPr>
            </w:pPr>
            <w:r w:rsidRPr="009A5063">
              <w:rPr>
                <w:b/>
                <w:bCs/>
              </w:rPr>
              <w:t>4</w:t>
            </w:r>
          </w:p>
          <w:p w14:paraId="32C4577C" w14:textId="77777777" w:rsidR="00B54D36" w:rsidRPr="009A5063" w:rsidRDefault="00B54D36" w:rsidP="00B54D36">
            <w:pPr>
              <w:pStyle w:val="Body"/>
              <w:tabs>
                <w:tab w:val="left" w:pos="2670"/>
              </w:tabs>
              <w:spacing w:beforeLines="40" w:before="96" w:afterLines="40" w:after="96" w:line="240" w:lineRule="auto"/>
              <w:contextualSpacing/>
              <w:rPr>
                <w:b/>
                <w:bCs/>
              </w:rPr>
            </w:pPr>
          </w:p>
          <w:p w14:paraId="3BA30FC3" w14:textId="77777777" w:rsidR="00B54D36" w:rsidRPr="009A5063" w:rsidRDefault="00B54D36" w:rsidP="006E27E7">
            <w:pPr>
              <w:pStyle w:val="Body"/>
              <w:tabs>
                <w:tab w:val="left" w:pos="2670"/>
              </w:tabs>
              <w:spacing w:beforeLines="40" w:before="96" w:afterLines="40" w:after="96" w:line="240" w:lineRule="auto"/>
              <w:contextualSpacing/>
              <w:jc w:val="center"/>
              <w:rPr>
                <w:b/>
                <w:bCs/>
              </w:rPr>
            </w:pPr>
          </w:p>
          <w:p w14:paraId="41FF83EB" w14:textId="623B0EBA" w:rsidR="00B54D36" w:rsidRPr="009A5063" w:rsidRDefault="009A5063" w:rsidP="00B54D36">
            <w:pPr>
              <w:pStyle w:val="Body"/>
              <w:tabs>
                <w:tab w:val="left" w:pos="2670"/>
              </w:tabs>
              <w:spacing w:beforeLines="40" w:before="96" w:afterLines="40" w:after="96" w:line="240" w:lineRule="auto"/>
              <w:contextualSpacing/>
              <w:jc w:val="center"/>
              <w:rPr>
                <w:b/>
                <w:bCs/>
              </w:rPr>
            </w:pPr>
            <w:r w:rsidRPr="009A5063">
              <w:rPr>
                <w:b/>
                <w:bCs/>
              </w:rPr>
              <w:t>5</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F3DDF" w14:textId="17548A33" w:rsidR="00B54D36" w:rsidRPr="00B54D36" w:rsidRDefault="00B54D36" w:rsidP="002648B3">
            <w:pPr>
              <w:rPr>
                <w:u w:val="single"/>
              </w:rPr>
            </w:pPr>
            <w:r w:rsidRPr="00B54D36">
              <w:rPr>
                <w:u w:val="single"/>
              </w:rPr>
              <w:t>HR Matters</w:t>
            </w:r>
          </w:p>
          <w:p w14:paraId="6795FFBA" w14:textId="77777777" w:rsidR="00B54D36" w:rsidRDefault="002648B3" w:rsidP="00B54D36">
            <w:r>
              <w:t>Management were asked to consider suggested methods of providing the Board with assurance of the transparency of the staff survey results.</w:t>
            </w:r>
            <w:r w:rsidR="00B54D36">
              <w:t xml:space="preserve"> </w:t>
            </w:r>
          </w:p>
          <w:p w14:paraId="41FF83EC" w14:textId="2D747414" w:rsidR="00A07B68" w:rsidRPr="003265CC" w:rsidRDefault="00B54D36" w:rsidP="00B54D36">
            <w:pPr>
              <w:rPr>
                <w:rFonts w:asciiTheme="minorHAnsi" w:hAnsiTheme="minorHAnsi" w:cstheme="minorHAnsi"/>
              </w:rPr>
            </w:pPr>
            <w:r>
              <w:t>Trustees to contact ML if they are interested in taking part in the staff survey improvement plan process.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AB03F" w14:textId="77777777" w:rsidR="00A07B68" w:rsidRDefault="002648B3" w:rsidP="006E27E7">
            <w:pPr>
              <w:pStyle w:val="Body"/>
              <w:tabs>
                <w:tab w:val="left" w:pos="2670"/>
              </w:tabs>
              <w:spacing w:beforeLines="40" w:before="96" w:afterLines="40" w:after="96" w:line="240" w:lineRule="auto"/>
              <w:contextualSpacing/>
              <w:jc w:val="center"/>
              <w:rPr>
                <w:bCs/>
              </w:rPr>
            </w:pPr>
            <w:r>
              <w:rPr>
                <w:bCs/>
              </w:rPr>
              <w:t>ML/ PR</w:t>
            </w:r>
          </w:p>
          <w:p w14:paraId="2B7B4C1F" w14:textId="77777777" w:rsidR="00B54D36" w:rsidRDefault="00B54D36" w:rsidP="006E27E7">
            <w:pPr>
              <w:pStyle w:val="Body"/>
              <w:tabs>
                <w:tab w:val="left" w:pos="2670"/>
              </w:tabs>
              <w:spacing w:beforeLines="40" w:before="96" w:afterLines="40" w:after="96" w:line="240" w:lineRule="auto"/>
              <w:contextualSpacing/>
              <w:jc w:val="center"/>
              <w:rPr>
                <w:bCs/>
              </w:rPr>
            </w:pPr>
          </w:p>
          <w:p w14:paraId="66113E8F" w14:textId="77777777" w:rsidR="00B54D36" w:rsidRDefault="00B54D36" w:rsidP="006E27E7">
            <w:pPr>
              <w:pStyle w:val="Body"/>
              <w:tabs>
                <w:tab w:val="left" w:pos="2670"/>
              </w:tabs>
              <w:spacing w:beforeLines="40" w:before="96" w:afterLines="40" w:after="96" w:line="240" w:lineRule="auto"/>
              <w:contextualSpacing/>
              <w:jc w:val="center"/>
              <w:rPr>
                <w:bCs/>
              </w:rPr>
            </w:pPr>
          </w:p>
          <w:p w14:paraId="41FF83ED" w14:textId="622F0A84" w:rsidR="00B54D36" w:rsidRPr="00803A62" w:rsidRDefault="00B54D36" w:rsidP="006E27E7">
            <w:pPr>
              <w:pStyle w:val="Body"/>
              <w:tabs>
                <w:tab w:val="left" w:pos="2670"/>
              </w:tabs>
              <w:spacing w:beforeLines="40" w:before="96" w:afterLines="40" w:after="96" w:line="240" w:lineRule="auto"/>
              <w:contextualSpacing/>
              <w:jc w:val="center"/>
              <w:rPr>
                <w:bCs/>
              </w:rPr>
            </w:pPr>
            <w:r>
              <w:rPr>
                <w:bCs/>
              </w:rPr>
              <w:t>Trustees</w:t>
            </w:r>
          </w:p>
        </w:tc>
      </w:tr>
      <w:tr w:rsidR="00A07B68" w:rsidRPr="00197760" w14:paraId="41FF83F6" w14:textId="77777777" w:rsidTr="006E27E7">
        <w:trPr>
          <w:trHeight w:val="526"/>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7CDC03" w14:textId="77777777" w:rsidR="00B54D36" w:rsidRDefault="00B54D36" w:rsidP="006E27E7">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p>
          <w:p w14:paraId="47FA4C90" w14:textId="77777777" w:rsidR="00B54D36" w:rsidRDefault="00B54D36" w:rsidP="006E27E7">
            <w:pPr>
              <w:tabs>
                <w:tab w:val="left" w:pos="2670"/>
              </w:tabs>
              <w:spacing w:beforeLines="40" w:before="96" w:afterLines="40" w:after="96" w:line="240" w:lineRule="auto"/>
              <w:contextualSpacing/>
              <w:jc w:val="center"/>
              <w:rPr>
                <w:rFonts w:cs="Calibri"/>
                <w:bCs/>
                <w:color w:val="000000"/>
                <w:sz w:val="20"/>
                <w:szCs w:val="20"/>
                <w:u w:color="000000"/>
                <w:bdr w:val="nil"/>
                <w:lang w:eastAsia="en-GB"/>
                <w14:textOutline w14:w="0" w14:cap="flat" w14:cmpd="sng" w14:algn="ctr">
                  <w14:noFill/>
                  <w14:prstDash w14:val="solid"/>
                  <w14:bevel/>
                </w14:textOutline>
              </w:rPr>
            </w:pPr>
          </w:p>
          <w:p w14:paraId="41FF83F3" w14:textId="2D8868BD" w:rsidR="00A07B68" w:rsidRPr="009A5063" w:rsidRDefault="009A5063" w:rsidP="006E27E7">
            <w:pPr>
              <w:tabs>
                <w:tab w:val="left" w:pos="2670"/>
              </w:tabs>
              <w:spacing w:beforeLines="40" w:before="96" w:afterLines="40" w:after="96" w:line="240" w:lineRule="auto"/>
              <w:contextualSpacing/>
              <w:jc w:val="center"/>
              <w:rPr>
                <w:rFonts w:cs="Calibri"/>
                <w:b/>
                <w:bCs/>
                <w:color w:val="000000"/>
                <w:u w:color="000000"/>
                <w:bdr w:val="nil"/>
                <w:lang w:eastAsia="en-GB"/>
                <w14:textOutline w14:w="0" w14:cap="flat" w14:cmpd="sng" w14:algn="ctr">
                  <w14:noFill/>
                  <w14:prstDash w14:val="solid"/>
                  <w14:bevel/>
                </w14:textOutline>
              </w:rPr>
            </w:pPr>
            <w:r w:rsidRPr="009A5063">
              <w:rPr>
                <w:rFonts w:cs="Calibri"/>
                <w:b/>
                <w:bCs/>
                <w:color w:val="000000"/>
                <w:u w:color="000000"/>
                <w:bdr w:val="nil"/>
                <w:lang w:eastAsia="en-GB"/>
                <w14:textOutline w14:w="0" w14:cap="flat" w14:cmpd="sng" w14:algn="ctr">
                  <w14:noFill/>
                  <w14:prstDash w14:val="solid"/>
                  <w14:bevel/>
                </w14:textOutline>
              </w:rPr>
              <w:t>6</w:t>
            </w:r>
          </w:p>
        </w:tc>
        <w:tc>
          <w:tcPr>
            <w:tcW w:w="7065" w:type="dxa"/>
            <w:tcBorders>
              <w:top w:val="single" w:sz="4" w:space="0" w:color="000000"/>
              <w:left w:val="single" w:sz="4" w:space="0" w:color="000000"/>
              <w:bottom w:val="single" w:sz="4" w:space="0" w:color="000000"/>
              <w:right w:val="single" w:sz="4" w:space="0" w:color="000000"/>
            </w:tcBorders>
            <w:shd w:val="clear" w:color="auto" w:fill="auto"/>
            <w:tcMar>
              <w:top w:w="80" w:type="dxa"/>
              <w:left w:w="114" w:type="dxa"/>
              <w:bottom w:w="80" w:type="dxa"/>
              <w:right w:w="80" w:type="dxa"/>
            </w:tcMar>
            <w:vAlign w:val="center"/>
          </w:tcPr>
          <w:p w14:paraId="7DC748BB" w14:textId="72F0DDC8" w:rsidR="00B54D36" w:rsidRPr="00B54D36" w:rsidRDefault="00B54D36" w:rsidP="006E27E7">
            <w:pPr>
              <w:pStyle w:val="Body"/>
              <w:spacing w:beforeLines="40" w:before="96" w:afterLines="40" w:after="96" w:line="240" w:lineRule="auto"/>
              <w:contextualSpacing/>
              <w:rPr>
                <w:bCs/>
                <w:u w:val="single"/>
              </w:rPr>
            </w:pPr>
            <w:r w:rsidRPr="00B54D36">
              <w:rPr>
                <w:bCs/>
                <w:u w:val="single"/>
              </w:rPr>
              <w:t>Future meeting dates</w:t>
            </w:r>
          </w:p>
          <w:p w14:paraId="1D793FB0" w14:textId="77777777" w:rsidR="00B54D36" w:rsidRDefault="00B54D36" w:rsidP="006E27E7">
            <w:pPr>
              <w:pStyle w:val="Body"/>
              <w:spacing w:beforeLines="40" w:before="96" w:afterLines="40" w:after="96" w:line="240" w:lineRule="auto"/>
              <w:contextualSpacing/>
              <w:rPr>
                <w:bCs/>
              </w:rPr>
            </w:pPr>
          </w:p>
          <w:p w14:paraId="28908074" w14:textId="777FD2CF" w:rsidR="00A07B68" w:rsidRDefault="00C23398" w:rsidP="006E27E7">
            <w:pPr>
              <w:pStyle w:val="Body"/>
              <w:spacing w:beforeLines="40" w:before="96" w:afterLines="40" w:after="96" w:line="240" w:lineRule="auto"/>
              <w:contextualSpacing/>
              <w:rPr>
                <w:bCs/>
              </w:rPr>
            </w:pPr>
            <w:r>
              <w:rPr>
                <w:bCs/>
              </w:rPr>
              <w:t>Board members to contact MKH if unable to make 19</w:t>
            </w:r>
            <w:r w:rsidRPr="00C23398">
              <w:rPr>
                <w:bCs/>
                <w:vertAlign w:val="superscript"/>
              </w:rPr>
              <w:t>th</w:t>
            </w:r>
            <w:r>
              <w:rPr>
                <w:bCs/>
              </w:rPr>
              <w:t xml:space="preserve"> October.</w:t>
            </w:r>
          </w:p>
          <w:p w14:paraId="41FF83F4" w14:textId="29692E9A" w:rsidR="00C23398" w:rsidRPr="003265CC" w:rsidRDefault="00C23398" w:rsidP="006E27E7">
            <w:pPr>
              <w:pStyle w:val="Body"/>
              <w:spacing w:beforeLines="40" w:before="96" w:afterLines="40" w:after="96" w:line="240" w:lineRule="auto"/>
              <w:contextualSpacing/>
              <w:rPr>
                <w:bCs/>
              </w:rPr>
            </w:pPr>
            <w:r>
              <w:rPr>
                <w:bCs/>
              </w:rPr>
              <w:t>MKH to reschedule meeting.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85AFB" w14:textId="77777777" w:rsidR="009A5063" w:rsidRDefault="009A5063" w:rsidP="006E27E7">
            <w:pPr>
              <w:tabs>
                <w:tab w:val="left" w:pos="2670"/>
              </w:tabs>
              <w:spacing w:beforeLines="40" w:before="96" w:afterLines="40" w:after="96" w:line="240" w:lineRule="auto"/>
              <w:contextualSpacing/>
              <w:jc w:val="center"/>
            </w:pPr>
          </w:p>
          <w:p w14:paraId="41FF83F5" w14:textId="60529985" w:rsidR="00A07B68" w:rsidRPr="005E7310" w:rsidRDefault="00C23398" w:rsidP="006E27E7">
            <w:pPr>
              <w:tabs>
                <w:tab w:val="left" w:pos="2670"/>
              </w:tabs>
              <w:spacing w:beforeLines="40" w:before="96" w:afterLines="40" w:after="96" w:line="240" w:lineRule="auto"/>
              <w:contextualSpacing/>
              <w:jc w:val="center"/>
            </w:pPr>
            <w:r>
              <w:t>All</w:t>
            </w:r>
          </w:p>
        </w:tc>
      </w:tr>
    </w:tbl>
    <w:p w14:paraId="2872B381" w14:textId="77777777" w:rsidR="00D94059" w:rsidRDefault="00D94059"/>
    <w:sectPr w:rsidR="00D94059" w:rsidSect="006E27E7">
      <w:headerReference w:type="default" r:id="rId10"/>
      <w:footerReference w:type="default" r:id="rId11"/>
      <w:pgSz w:w="11906" w:h="16838"/>
      <w:pgMar w:top="1418"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8405" w14:textId="77777777" w:rsidR="00960619" w:rsidRDefault="00960619">
      <w:pPr>
        <w:spacing w:after="0" w:line="240" w:lineRule="auto"/>
      </w:pPr>
      <w:r>
        <w:separator/>
      </w:r>
    </w:p>
  </w:endnote>
  <w:endnote w:type="continuationSeparator" w:id="0">
    <w:p w14:paraId="41FF8407" w14:textId="77777777" w:rsidR="00960619" w:rsidRDefault="0096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450857"/>
      <w:docPartObj>
        <w:docPartGallery w:val="Page Numbers (Bottom of Page)"/>
        <w:docPartUnique/>
      </w:docPartObj>
    </w:sdtPr>
    <w:sdtEndPr>
      <w:rPr>
        <w:noProof/>
      </w:rPr>
    </w:sdtEndPr>
    <w:sdtContent>
      <w:p w14:paraId="41FF83FF" w14:textId="77777777" w:rsidR="00960619" w:rsidRDefault="009606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1FF8400" w14:textId="77777777" w:rsidR="00960619" w:rsidRPr="002461FE" w:rsidRDefault="00960619" w:rsidP="006E27E7">
    <w:pPr>
      <w:pStyle w:val="Footer"/>
      <w:rPr>
        <w:i/>
        <w:iCs/>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F8401" w14:textId="77777777" w:rsidR="00960619" w:rsidRDefault="00960619">
      <w:pPr>
        <w:spacing w:after="0" w:line="240" w:lineRule="auto"/>
      </w:pPr>
      <w:r>
        <w:separator/>
      </w:r>
    </w:p>
  </w:footnote>
  <w:footnote w:type="continuationSeparator" w:id="0">
    <w:p w14:paraId="41FF8403" w14:textId="77777777" w:rsidR="00960619" w:rsidRDefault="00960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83FE" w14:textId="5BD56C11" w:rsidR="00960619" w:rsidRPr="00772797" w:rsidRDefault="004C50C9">
    <w:pPr>
      <w:pStyle w:val="Header"/>
      <w:rPr>
        <w:noProof/>
        <w:lang w:val="en-GB" w:eastAsia="en-GB"/>
      </w:rPr>
    </w:pPr>
    <w:sdt>
      <w:sdtPr>
        <w:rPr>
          <w:noProof/>
          <w:lang w:val="en-GB" w:eastAsia="en-GB"/>
        </w:rPr>
        <w:id w:val="1204368733"/>
        <w:docPartObj>
          <w:docPartGallery w:val="Watermarks"/>
          <w:docPartUnique/>
        </w:docPartObj>
      </w:sdtPr>
      <w:sdtEndPr/>
      <w:sdtContent>
        <w:r>
          <w:rPr>
            <w:noProof/>
            <w:lang w:val="en-GB" w:eastAsia="en-GB"/>
          </w:rPr>
          <w:pict w14:anchorId="41FF84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60619">
      <w:rPr>
        <w:noProof/>
        <w:lang w:val="en-GB" w:eastAsia="en-GB"/>
      </w:rPr>
      <w:t>Minutes and Actions from Last Meeting</w:t>
    </w:r>
    <w:r w:rsidR="00960619">
      <w:rPr>
        <w:noProof/>
        <w:lang w:val="en-GB" w:eastAsia="en-GB"/>
      </w:rPr>
      <w:tab/>
    </w:r>
    <w:r w:rsidR="00960619">
      <w:rPr>
        <w:noProof/>
        <w:lang w:val="en-GB"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80144"/>
    <w:multiLevelType w:val="hybridMultilevel"/>
    <w:tmpl w:val="D2361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B4135C"/>
    <w:multiLevelType w:val="hybridMultilevel"/>
    <w:tmpl w:val="E7BCC81C"/>
    <w:lvl w:ilvl="0" w:tplc="0C9E7B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CD7742"/>
    <w:multiLevelType w:val="hybridMultilevel"/>
    <w:tmpl w:val="20747800"/>
    <w:lvl w:ilvl="0" w:tplc="D1F662D0">
      <w:start w:val="2"/>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773A3B91"/>
    <w:multiLevelType w:val="hybridMultilevel"/>
    <w:tmpl w:val="9258A6CE"/>
    <w:lvl w:ilvl="0" w:tplc="56848924">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0057139">
    <w:abstractNumId w:val="0"/>
  </w:num>
  <w:num w:numId="2" w16cid:durableId="1506941064">
    <w:abstractNumId w:val="2"/>
  </w:num>
  <w:num w:numId="3" w16cid:durableId="770121910">
    <w:abstractNumId w:val="3"/>
  </w:num>
  <w:num w:numId="4" w16cid:durableId="1589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68"/>
    <w:rsid w:val="000122B6"/>
    <w:rsid w:val="00083A2A"/>
    <w:rsid w:val="000C0D7D"/>
    <w:rsid w:val="000C1FB1"/>
    <w:rsid w:val="001265D5"/>
    <w:rsid w:val="00173F8C"/>
    <w:rsid w:val="001877E2"/>
    <w:rsid w:val="001A62CC"/>
    <w:rsid w:val="001B4252"/>
    <w:rsid w:val="001D6A4C"/>
    <w:rsid w:val="00210BB0"/>
    <w:rsid w:val="002162CD"/>
    <w:rsid w:val="00255072"/>
    <w:rsid w:val="002648B3"/>
    <w:rsid w:val="002D178F"/>
    <w:rsid w:val="00347BC1"/>
    <w:rsid w:val="00373BEF"/>
    <w:rsid w:val="003827CF"/>
    <w:rsid w:val="00382E04"/>
    <w:rsid w:val="003C5540"/>
    <w:rsid w:val="003D2D2B"/>
    <w:rsid w:val="0041576D"/>
    <w:rsid w:val="00434B18"/>
    <w:rsid w:val="004810FF"/>
    <w:rsid w:val="004847AE"/>
    <w:rsid w:val="004A3EB5"/>
    <w:rsid w:val="004C50C9"/>
    <w:rsid w:val="004C63CD"/>
    <w:rsid w:val="00504888"/>
    <w:rsid w:val="00511105"/>
    <w:rsid w:val="00513620"/>
    <w:rsid w:val="00573482"/>
    <w:rsid w:val="005C11E5"/>
    <w:rsid w:val="005D503F"/>
    <w:rsid w:val="00624BDA"/>
    <w:rsid w:val="00633309"/>
    <w:rsid w:val="0064353C"/>
    <w:rsid w:val="00687787"/>
    <w:rsid w:val="006B6798"/>
    <w:rsid w:val="006E166B"/>
    <w:rsid w:val="006E27E7"/>
    <w:rsid w:val="007017A0"/>
    <w:rsid w:val="00715F92"/>
    <w:rsid w:val="00772961"/>
    <w:rsid w:val="007A3D26"/>
    <w:rsid w:val="007D66D1"/>
    <w:rsid w:val="007E76D6"/>
    <w:rsid w:val="008056E1"/>
    <w:rsid w:val="0081702E"/>
    <w:rsid w:val="008230DA"/>
    <w:rsid w:val="008412E8"/>
    <w:rsid w:val="00843990"/>
    <w:rsid w:val="00855E42"/>
    <w:rsid w:val="008B682F"/>
    <w:rsid w:val="008D7CA9"/>
    <w:rsid w:val="008E1AAA"/>
    <w:rsid w:val="00910B0C"/>
    <w:rsid w:val="00922E53"/>
    <w:rsid w:val="0095417E"/>
    <w:rsid w:val="00955EBA"/>
    <w:rsid w:val="00960619"/>
    <w:rsid w:val="00966C8D"/>
    <w:rsid w:val="009A5063"/>
    <w:rsid w:val="00A03DB8"/>
    <w:rsid w:val="00A07B68"/>
    <w:rsid w:val="00A34377"/>
    <w:rsid w:val="00A42B2A"/>
    <w:rsid w:val="00A52A62"/>
    <w:rsid w:val="00A6031F"/>
    <w:rsid w:val="00AB4E27"/>
    <w:rsid w:val="00B32C4A"/>
    <w:rsid w:val="00B53E10"/>
    <w:rsid w:val="00B54D36"/>
    <w:rsid w:val="00BC1F15"/>
    <w:rsid w:val="00BC5A4B"/>
    <w:rsid w:val="00BF68E4"/>
    <w:rsid w:val="00C23398"/>
    <w:rsid w:val="00CB44DA"/>
    <w:rsid w:val="00CC6B35"/>
    <w:rsid w:val="00CF6027"/>
    <w:rsid w:val="00D02A88"/>
    <w:rsid w:val="00D03395"/>
    <w:rsid w:val="00D622EE"/>
    <w:rsid w:val="00D6256F"/>
    <w:rsid w:val="00D84DDA"/>
    <w:rsid w:val="00D90F69"/>
    <w:rsid w:val="00D94059"/>
    <w:rsid w:val="00D97E5A"/>
    <w:rsid w:val="00DB6F15"/>
    <w:rsid w:val="00DC614F"/>
    <w:rsid w:val="00DD40FA"/>
    <w:rsid w:val="00DE24F1"/>
    <w:rsid w:val="00E351B1"/>
    <w:rsid w:val="00E36A0F"/>
    <w:rsid w:val="00E41A8A"/>
    <w:rsid w:val="00E56B40"/>
    <w:rsid w:val="00F40FFD"/>
    <w:rsid w:val="00F62A0D"/>
    <w:rsid w:val="00F65E44"/>
    <w:rsid w:val="00F65E64"/>
    <w:rsid w:val="00FA7A4B"/>
    <w:rsid w:val="00FF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FF8255"/>
  <w15:chartTrackingRefBased/>
  <w15:docId w15:val="{EC216318-711F-42DB-A172-4DB9EF7F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B68"/>
    <w:pPr>
      <w:tabs>
        <w:tab w:val="center" w:pos="4513"/>
        <w:tab w:val="right" w:pos="9026"/>
      </w:tabs>
      <w:spacing w:after="0" w:line="240" w:lineRule="auto"/>
    </w:pPr>
    <w:rPr>
      <w:sz w:val="20"/>
      <w:szCs w:val="20"/>
      <w:lang w:val="en-US"/>
    </w:rPr>
  </w:style>
  <w:style w:type="character" w:customStyle="1" w:styleId="HeaderChar">
    <w:name w:val="Header Char"/>
    <w:basedOn w:val="DefaultParagraphFont"/>
    <w:link w:val="Header"/>
    <w:uiPriority w:val="99"/>
    <w:rsid w:val="00A07B68"/>
    <w:rPr>
      <w:rFonts w:ascii="Calibri" w:eastAsia="Calibri" w:hAnsi="Calibri" w:cs="Times New Roman"/>
      <w:sz w:val="20"/>
      <w:szCs w:val="20"/>
      <w:lang w:val="en-US"/>
    </w:rPr>
  </w:style>
  <w:style w:type="paragraph" w:styleId="Footer">
    <w:name w:val="footer"/>
    <w:basedOn w:val="Normal"/>
    <w:link w:val="FooterChar"/>
    <w:uiPriority w:val="99"/>
    <w:rsid w:val="00A07B68"/>
    <w:pPr>
      <w:tabs>
        <w:tab w:val="center" w:pos="4513"/>
        <w:tab w:val="right" w:pos="9026"/>
      </w:tabs>
      <w:spacing w:after="0" w:line="240" w:lineRule="auto"/>
    </w:pPr>
    <w:rPr>
      <w:sz w:val="20"/>
      <w:szCs w:val="20"/>
      <w:lang w:val="en-US"/>
    </w:rPr>
  </w:style>
  <w:style w:type="character" w:customStyle="1" w:styleId="FooterChar">
    <w:name w:val="Footer Char"/>
    <w:basedOn w:val="DefaultParagraphFont"/>
    <w:link w:val="Footer"/>
    <w:uiPriority w:val="99"/>
    <w:rsid w:val="00A07B68"/>
    <w:rPr>
      <w:rFonts w:ascii="Calibri" w:eastAsia="Calibri" w:hAnsi="Calibri" w:cs="Times New Roman"/>
      <w:sz w:val="20"/>
      <w:szCs w:val="20"/>
      <w:lang w:val="en-US"/>
    </w:rPr>
  </w:style>
  <w:style w:type="paragraph" w:customStyle="1" w:styleId="Body">
    <w:name w:val="Body"/>
    <w:rsid w:val="00A07B68"/>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ListParagraph">
    <w:name w:val="List Paragraph"/>
    <w:basedOn w:val="Normal"/>
    <w:uiPriority w:val="34"/>
    <w:qFormat/>
    <w:rsid w:val="002D178F"/>
    <w:pPr>
      <w:spacing w:after="0" w:line="240" w:lineRule="auto"/>
      <w:ind w:left="720"/>
      <w:contextualSpacing/>
      <w:jc w:val="both"/>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633309"/>
    <w:rPr>
      <w:sz w:val="16"/>
      <w:szCs w:val="16"/>
    </w:rPr>
  </w:style>
  <w:style w:type="paragraph" w:styleId="CommentText">
    <w:name w:val="annotation text"/>
    <w:basedOn w:val="Normal"/>
    <w:link w:val="CommentTextChar"/>
    <w:uiPriority w:val="99"/>
    <w:semiHidden/>
    <w:unhideWhenUsed/>
    <w:rsid w:val="00633309"/>
    <w:pPr>
      <w:spacing w:line="240" w:lineRule="auto"/>
    </w:pPr>
    <w:rPr>
      <w:sz w:val="20"/>
      <w:szCs w:val="20"/>
    </w:rPr>
  </w:style>
  <w:style w:type="character" w:customStyle="1" w:styleId="CommentTextChar">
    <w:name w:val="Comment Text Char"/>
    <w:basedOn w:val="DefaultParagraphFont"/>
    <w:link w:val="CommentText"/>
    <w:uiPriority w:val="99"/>
    <w:semiHidden/>
    <w:rsid w:val="006333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3309"/>
    <w:rPr>
      <w:b/>
      <w:bCs/>
    </w:rPr>
  </w:style>
  <w:style w:type="character" w:customStyle="1" w:styleId="CommentSubjectChar">
    <w:name w:val="Comment Subject Char"/>
    <w:basedOn w:val="CommentTextChar"/>
    <w:link w:val="CommentSubject"/>
    <w:uiPriority w:val="99"/>
    <w:semiHidden/>
    <w:rsid w:val="006333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33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3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f9db07-c9ac-4ef7-964e-e86a4b73c923">
      <Terms xmlns="http://schemas.microsoft.com/office/infopath/2007/PartnerControls"/>
    </lcf76f155ced4ddcb4097134ff3c332f>
    <TaxCatchAll xmlns="466190fe-a96a-4ad0-afdc-68b9082f2d8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314C12B24A8A40A2F39A69F0D29735" ma:contentTypeVersion="18" ma:contentTypeDescription="Create a new document." ma:contentTypeScope="" ma:versionID="29fbb6d2979347c883f948a62218c268">
  <xsd:schema xmlns:xsd="http://www.w3.org/2001/XMLSchema" xmlns:xs="http://www.w3.org/2001/XMLSchema" xmlns:p="http://schemas.microsoft.com/office/2006/metadata/properties" xmlns:ns1="http://schemas.microsoft.com/sharepoint/v3" xmlns:ns2="baf9db07-c9ac-4ef7-964e-e86a4b73c923" xmlns:ns3="466190fe-a96a-4ad0-afdc-68b9082f2d8f" targetNamespace="http://schemas.microsoft.com/office/2006/metadata/properties" ma:root="true" ma:fieldsID="d618858c1d878869811ecd8bea404207" ns1:_="" ns2:_="" ns3:_="">
    <xsd:import namespace="http://schemas.microsoft.com/sharepoint/v3"/>
    <xsd:import namespace="baf9db07-c9ac-4ef7-964e-e86a4b73c923"/>
    <xsd:import namespace="466190fe-a96a-4ad0-afdc-68b9082f2d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f9db07-c9ac-4ef7-964e-e86a4b73c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98E796-DE7F-4F33-8090-CC6160D41A4A}">
  <ds:schemaRefs>
    <ds:schemaRef ds:uri="http://schemas.microsoft.com/sharepoint/v3/contenttype/forms"/>
  </ds:schemaRefs>
</ds:datastoreItem>
</file>

<file path=customXml/itemProps2.xml><?xml version="1.0" encoding="utf-8"?>
<ds:datastoreItem xmlns:ds="http://schemas.openxmlformats.org/officeDocument/2006/customXml" ds:itemID="{189B7220-1BDB-40BA-B104-8B6932C69119}">
  <ds:schemaRefs>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baf9db07-c9ac-4ef7-964e-e86a4b73c923"/>
    <ds:schemaRef ds:uri="466190fe-a96a-4ad0-afdc-68b9082f2d8f"/>
    <ds:schemaRef ds:uri="http://schemas.openxmlformats.org/package/2006/metadata/core-properties"/>
    <ds:schemaRef ds:uri="http://schemas.microsoft.com/office/2006/metadata/properties"/>
    <ds:schemaRef ds:uri="http://purl.org/dc/elements/1.1/"/>
    <ds:schemaRef ds:uri="http://schemas.microsoft.com/sharepoint/v3"/>
  </ds:schemaRefs>
</ds:datastoreItem>
</file>

<file path=customXml/itemProps3.xml><?xml version="1.0" encoding="utf-8"?>
<ds:datastoreItem xmlns:ds="http://schemas.openxmlformats.org/officeDocument/2006/customXml" ds:itemID="{D4CF37B2-BE2C-404E-8A74-65E2C2B01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f9db07-c9ac-4ef7-964e-e86a4b73c923"/>
    <ds:schemaRef ds:uri="466190fe-a96a-4ad0-afdc-68b9082f2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Kay-Hough</dc:creator>
  <cp:keywords/>
  <dc:description/>
  <cp:lastModifiedBy>Paulina Heijman</cp:lastModifiedBy>
  <cp:revision>4</cp:revision>
  <dcterms:created xsi:type="dcterms:W3CDTF">2022-02-11T08:20:00Z</dcterms:created>
  <dcterms:modified xsi:type="dcterms:W3CDTF">2023-04-14T14:37:00Z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0x0101002E314C12B24A8A40A2F39A69F0D29735</vt:lpwstr>
  </property>
  <property fmtid="{D5CDD505-2E9C-101B-9397-08002B2CF9AE}" pid="3" name="MediaServiceImageTags">
    <vt:lpwstr/>
  </property>
</Properties>
</file>